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0A8B" w:rsidRDefault="00042610" w:rsidP="00B40A8B">
      <w:pPr>
        <w:rPr>
          <w:sz w:val="32"/>
          <w:szCs w:val="32"/>
          <w:lang w:val="en-GB"/>
        </w:rPr>
      </w:pPr>
      <w:r w:rsidRPr="00412253">
        <w:rPr>
          <w:noProof/>
          <w:sz w:val="32"/>
          <w:szCs w:val="32"/>
          <w:lang w:val="en-GB" w:eastAsia="en-GB"/>
        </w:rPr>
        <mc:AlternateContent>
          <mc:Choice Requires="wps">
            <w:drawing>
              <wp:anchor distT="45720" distB="45720" distL="114300" distR="114300" simplePos="0" relativeHeight="251670528" behindDoc="0" locked="0" layoutInCell="1" allowOverlap="1" wp14:anchorId="36061AA6" wp14:editId="233919B7">
                <wp:simplePos x="0" y="0"/>
                <wp:positionH relativeFrom="column">
                  <wp:posOffset>-914401</wp:posOffset>
                </wp:positionH>
                <wp:positionV relativeFrom="paragraph">
                  <wp:posOffset>-754912</wp:posOffset>
                </wp:positionV>
                <wp:extent cx="7463495" cy="1243965"/>
                <wp:effectExtent l="0" t="0" r="0" b="0"/>
                <wp:wrapNone/>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3495" cy="1243965"/>
                        </a:xfrm>
                        <a:prstGeom prst="rect">
                          <a:avLst/>
                        </a:prstGeom>
                        <a:noFill/>
                        <a:ln w="9525">
                          <a:noFill/>
                          <a:miter lim="800000"/>
                          <a:headEnd/>
                          <a:tailEnd/>
                        </a:ln>
                      </wps:spPr>
                      <wps:txbx>
                        <w:txbxContent>
                          <w:p w:rsidR="00412253" w:rsidRPr="00B773B9" w:rsidRDefault="00412253" w:rsidP="00412253">
                            <w:pPr>
                              <w:jc w:val="center"/>
                              <w:rPr>
                                <w:b/>
                                <w:color w:val="FFFFFF" w:themeColor="background1"/>
                                <w:sz w:val="40"/>
                                <w:szCs w:val="40"/>
                              </w:rPr>
                            </w:pPr>
                            <w:r w:rsidRPr="00B773B9">
                              <w:rPr>
                                <w:b/>
                                <w:color w:val="FFFFFF" w:themeColor="background1"/>
                                <w:sz w:val="40"/>
                                <w:szCs w:val="40"/>
                              </w:rPr>
                              <w:t>Closing the Inequality Gap in Children’s Educational Attainment in Malawi- A research brief</w:t>
                            </w:r>
                          </w:p>
                          <w:p w:rsidR="00412253" w:rsidRPr="00412253" w:rsidRDefault="00412253" w:rsidP="00B773B9">
                            <w:pPr>
                              <w:spacing w:after="0" w:line="240" w:lineRule="auto"/>
                              <w:ind w:firstLine="720"/>
                              <w:jc w:val="center"/>
                              <w:rPr>
                                <w:color w:val="FFFFFF" w:themeColor="background1"/>
                                <w:sz w:val="20"/>
                                <w:lang w:val="en-GB"/>
                              </w:rPr>
                            </w:pPr>
                            <w:r w:rsidRPr="00412253">
                              <w:rPr>
                                <w:color w:val="FFFFFF" w:themeColor="background1"/>
                                <w:sz w:val="20"/>
                                <w:lang w:val="en-GB"/>
                              </w:rPr>
                              <w:t>Dr Edward Sosu (lead)</w:t>
                            </w:r>
                            <w:r w:rsidRPr="00412253">
                              <w:rPr>
                                <w:color w:val="FFFFFF" w:themeColor="background1"/>
                                <w:sz w:val="20"/>
                                <w:vertAlign w:val="superscript"/>
                                <w:lang w:val="en-GB"/>
                              </w:rPr>
                              <w:t>1</w:t>
                            </w:r>
                            <w:r w:rsidRPr="00412253">
                              <w:rPr>
                                <w:color w:val="FFFFFF" w:themeColor="background1"/>
                                <w:sz w:val="20"/>
                                <w:lang w:val="en-GB"/>
                              </w:rPr>
                              <w:t>, Dr Peter Mtika</w:t>
                            </w:r>
                            <w:r w:rsidRPr="00412253">
                              <w:rPr>
                                <w:color w:val="FFFFFF" w:themeColor="background1"/>
                                <w:sz w:val="20"/>
                                <w:vertAlign w:val="superscript"/>
                                <w:lang w:val="en-GB"/>
                              </w:rPr>
                              <w:t>2</w:t>
                            </w:r>
                            <w:r w:rsidRPr="00412253">
                              <w:rPr>
                                <w:color w:val="FFFFFF" w:themeColor="background1"/>
                                <w:sz w:val="20"/>
                                <w:lang w:val="en-GB"/>
                              </w:rPr>
                              <w:t xml:space="preserve"> , Dr Felix Maulidi</w:t>
                            </w:r>
                            <w:r w:rsidRPr="00412253">
                              <w:rPr>
                                <w:color w:val="FFFFFF" w:themeColor="background1"/>
                                <w:sz w:val="20"/>
                                <w:vertAlign w:val="superscript"/>
                                <w:lang w:val="en-GB"/>
                              </w:rPr>
                              <w:t>3</w:t>
                            </w:r>
                            <w:r w:rsidRPr="00412253">
                              <w:rPr>
                                <w:color w:val="FFFFFF" w:themeColor="background1"/>
                                <w:sz w:val="20"/>
                                <w:lang w:val="en-GB"/>
                              </w:rPr>
                              <w:t xml:space="preserve"> , Ms Sofia Pimenta</w:t>
                            </w:r>
                            <w:r w:rsidRPr="00412253">
                              <w:rPr>
                                <w:color w:val="FFFFFF" w:themeColor="background1"/>
                                <w:sz w:val="20"/>
                                <w:vertAlign w:val="superscript"/>
                                <w:lang w:val="en-GB"/>
                              </w:rPr>
                              <w:t>1</w:t>
                            </w:r>
                            <w:r w:rsidRPr="00412253">
                              <w:rPr>
                                <w:color w:val="FFFFFF" w:themeColor="background1"/>
                                <w:sz w:val="20"/>
                                <w:lang w:val="en-GB"/>
                              </w:rPr>
                              <w:t>, Dr Claire Wilson</w:t>
                            </w:r>
                            <w:r w:rsidRPr="00412253">
                              <w:rPr>
                                <w:color w:val="FFFFFF" w:themeColor="background1"/>
                                <w:sz w:val="20"/>
                                <w:vertAlign w:val="superscript"/>
                                <w:lang w:val="en-GB"/>
                              </w:rPr>
                              <w:t>4</w:t>
                            </w:r>
                          </w:p>
                          <w:p w:rsidR="00412253" w:rsidRPr="00412253" w:rsidRDefault="00412253" w:rsidP="00B773B9">
                            <w:pPr>
                              <w:spacing w:after="0" w:line="240" w:lineRule="auto"/>
                              <w:ind w:firstLine="720"/>
                              <w:jc w:val="center"/>
                              <w:rPr>
                                <w:color w:val="FFFFFF" w:themeColor="background1"/>
                                <w:lang w:val="en-GB"/>
                              </w:rPr>
                            </w:pPr>
                            <w:r w:rsidRPr="00C931E7">
                              <w:rPr>
                                <w:color w:val="FFFFFF" w:themeColor="background1"/>
                                <w:vertAlign w:val="superscript"/>
                                <w:lang w:val="en-GB"/>
                              </w:rPr>
                              <w:t>1</w:t>
                            </w:r>
                            <w:r w:rsidRPr="00412253">
                              <w:rPr>
                                <w:color w:val="FFFFFF" w:themeColor="background1"/>
                                <w:lang w:val="en-GB"/>
                              </w:rPr>
                              <w:t xml:space="preserve">University of Strathclyde, UK; </w:t>
                            </w:r>
                            <w:r w:rsidRPr="00C931E7">
                              <w:rPr>
                                <w:color w:val="FFFFFF" w:themeColor="background1"/>
                                <w:vertAlign w:val="superscript"/>
                                <w:lang w:val="en-GB"/>
                              </w:rPr>
                              <w:t>2</w:t>
                            </w:r>
                            <w:r w:rsidRPr="00412253">
                              <w:rPr>
                                <w:color w:val="FFFFFF" w:themeColor="background1"/>
                                <w:lang w:val="en-GB"/>
                              </w:rPr>
                              <w:t xml:space="preserve">University of Aberdeen, UK; </w:t>
                            </w:r>
                            <w:r w:rsidRPr="00C931E7">
                              <w:rPr>
                                <w:color w:val="FFFFFF" w:themeColor="background1"/>
                                <w:vertAlign w:val="superscript"/>
                                <w:lang w:val="en-GB"/>
                              </w:rPr>
                              <w:t>3</w:t>
                            </w:r>
                            <w:r w:rsidRPr="00412253">
                              <w:rPr>
                                <w:color w:val="FFFFFF" w:themeColor="background1"/>
                                <w:lang w:val="en-GB"/>
                              </w:rPr>
                              <w:t xml:space="preserve">LUANAR, Malawi; </w:t>
                            </w:r>
                            <w:r w:rsidRPr="00C931E7">
                              <w:rPr>
                                <w:color w:val="FFFFFF" w:themeColor="background1"/>
                                <w:vertAlign w:val="superscript"/>
                                <w:lang w:val="en-GB"/>
                              </w:rPr>
                              <w:t>4</w:t>
                            </w:r>
                            <w:r w:rsidRPr="00412253">
                              <w:rPr>
                                <w:color w:val="FFFFFF" w:themeColor="background1"/>
                                <w:lang w:val="en-GB"/>
                              </w:rPr>
                              <w:t>UWS,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61AA6" id="_x0000_t202" coordsize="21600,21600" o:spt="202" path="m,l,21600r21600,l21600,xe">
                <v:stroke joinstyle="miter"/>
                <v:path gradientshapeok="t" o:connecttype="rect"/>
              </v:shapetype>
              <v:shape id="Caixa de Texto 2" o:spid="_x0000_s1026" type="#_x0000_t202" style="position:absolute;margin-left:-1in;margin-top:-59.45pt;width:587.7pt;height:9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" filled="f" stroked="f">
                <v:textbox>
                  <w:txbxContent>
                    <w:p w:rsidR="00412253" w:rsidRPr="00B773B9" w:rsidRDefault="00412253" w:rsidP="00412253">
                      <w:pPr>
                        <w:jc w:val="center"/>
                        <w:rPr>
                          <w:b/>
                          <w:color w:val="FFFFFF" w:themeColor="background1"/>
                          <w:sz w:val="40"/>
                          <w:szCs w:val="40"/>
                        </w:rPr>
                      </w:pPr>
                      <w:r w:rsidRPr="00B773B9">
                        <w:rPr>
                          <w:b/>
                          <w:color w:val="FFFFFF" w:themeColor="background1"/>
                          <w:sz w:val="40"/>
                          <w:szCs w:val="40"/>
                        </w:rPr>
                        <w:t>Closing the Inequality Gap in Children’s Educational Attainment in Malawi- A research brief</w:t>
                      </w:r>
                    </w:p>
                    <w:p w:rsidR="00412253" w:rsidRPr="00412253" w:rsidRDefault="00412253" w:rsidP="00B773B9">
                      <w:pPr>
                        <w:spacing w:after="0" w:line="240" w:lineRule="auto"/>
                        <w:ind w:firstLine="720"/>
                        <w:jc w:val="center"/>
                        <w:rPr>
                          <w:color w:val="FFFFFF" w:themeColor="background1"/>
                          <w:sz w:val="20"/>
                          <w:lang w:val="en-GB"/>
                        </w:rPr>
                      </w:pPr>
                      <w:r w:rsidRPr="00412253">
                        <w:rPr>
                          <w:color w:val="FFFFFF" w:themeColor="background1"/>
                          <w:sz w:val="20"/>
                          <w:lang w:val="en-GB"/>
                        </w:rPr>
                        <w:t>Dr Edward Sosu (lead)</w:t>
                      </w:r>
                      <w:r w:rsidRPr="00412253">
                        <w:rPr>
                          <w:color w:val="FFFFFF" w:themeColor="background1"/>
                          <w:sz w:val="20"/>
                          <w:vertAlign w:val="superscript"/>
                          <w:lang w:val="en-GB"/>
                        </w:rPr>
                        <w:t>1</w:t>
                      </w:r>
                      <w:r w:rsidRPr="00412253">
                        <w:rPr>
                          <w:color w:val="FFFFFF" w:themeColor="background1"/>
                          <w:sz w:val="20"/>
                          <w:lang w:val="en-GB"/>
                        </w:rPr>
                        <w:t>, Dr Peter Mtika</w:t>
                      </w:r>
                      <w:r w:rsidRPr="00412253">
                        <w:rPr>
                          <w:color w:val="FFFFFF" w:themeColor="background1"/>
                          <w:sz w:val="20"/>
                          <w:vertAlign w:val="superscript"/>
                          <w:lang w:val="en-GB"/>
                        </w:rPr>
                        <w:t>2</w:t>
                      </w:r>
                      <w:r w:rsidRPr="00412253">
                        <w:rPr>
                          <w:color w:val="FFFFFF" w:themeColor="background1"/>
                          <w:sz w:val="20"/>
                          <w:lang w:val="en-GB"/>
                        </w:rPr>
                        <w:t xml:space="preserve"> , Dr Felix Maulidi</w:t>
                      </w:r>
                      <w:r w:rsidRPr="00412253">
                        <w:rPr>
                          <w:color w:val="FFFFFF" w:themeColor="background1"/>
                          <w:sz w:val="20"/>
                          <w:vertAlign w:val="superscript"/>
                          <w:lang w:val="en-GB"/>
                        </w:rPr>
                        <w:t>3</w:t>
                      </w:r>
                      <w:r w:rsidRPr="00412253">
                        <w:rPr>
                          <w:color w:val="FFFFFF" w:themeColor="background1"/>
                          <w:sz w:val="20"/>
                          <w:lang w:val="en-GB"/>
                        </w:rPr>
                        <w:t xml:space="preserve"> , Ms Sofia Pimenta</w:t>
                      </w:r>
                      <w:r w:rsidRPr="00412253">
                        <w:rPr>
                          <w:color w:val="FFFFFF" w:themeColor="background1"/>
                          <w:sz w:val="20"/>
                          <w:vertAlign w:val="superscript"/>
                          <w:lang w:val="en-GB"/>
                        </w:rPr>
                        <w:t>1</w:t>
                      </w:r>
                      <w:r w:rsidRPr="00412253">
                        <w:rPr>
                          <w:color w:val="FFFFFF" w:themeColor="background1"/>
                          <w:sz w:val="20"/>
                          <w:lang w:val="en-GB"/>
                        </w:rPr>
                        <w:t>, Dr Claire Wilson</w:t>
                      </w:r>
                      <w:r w:rsidRPr="00412253">
                        <w:rPr>
                          <w:color w:val="FFFFFF" w:themeColor="background1"/>
                          <w:sz w:val="20"/>
                          <w:vertAlign w:val="superscript"/>
                          <w:lang w:val="en-GB"/>
                        </w:rPr>
                        <w:t>4</w:t>
                      </w:r>
                    </w:p>
                    <w:p w:rsidR="00412253" w:rsidRPr="00412253" w:rsidRDefault="00412253" w:rsidP="00B773B9">
                      <w:pPr>
                        <w:spacing w:after="0" w:line="240" w:lineRule="auto"/>
                        <w:ind w:firstLine="720"/>
                        <w:jc w:val="center"/>
                        <w:rPr>
                          <w:color w:val="FFFFFF" w:themeColor="background1"/>
                          <w:lang w:val="en-GB"/>
                        </w:rPr>
                      </w:pPr>
                      <w:r w:rsidRPr="00C931E7">
                        <w:rPr>
                          <w:color w:val="FFFFFF" w:themeColor="background1"/>
                          <w:vertAlign w:val="superscript"/>
                          <w:lang w:val="en-GB"/>
                        </w:rPr>
                        <w:t>1</w:t>
                      </w:r>
                      <w:r w:rsidRPr="00412253">
                        <w:rPr>
                          <w:color w:val="FFFFFF" w:themeColor="background1"/>
                          <w:lang w:val="en-GB"/>
                        </w:rPr>
                        <w:t xml:space="preserve">University of Strathclyde, UK; </w:t>
                      </w:r>
                      <w:r w:rsidRPr="00C931E7">
                        <w:rPr>
                          <w:color w:val="FFFFFF" w:themeColor="background1"/>
                          <w:vertAlign w:val="superscript"/>
                          <w:lang w:val="en-GB"/>
                        </w:rPr>
                        <w:t>2</w:t>
                      </w:r>
                      <w:r w:rsidRPr="00412253">
                        <w:rPr>
                          <w:color w:val="FFFFFF" w:themeColor="background1"/>
                          <w:lang w:val="en-GB"/>
                        </w:rPr>
                        <w:t xml:space="preserve">University of Aberdeen, UK; </w:t>
                      </w:r>
                      <w:r w:rsidRPr="00C931E7">
                        <w:rPr>
                          <w:color w:val="FFFFFF" w:themeColor="background1"/>
                          <w:vertAlign w:val="superscript"/>
                          <w:lang w:val="en-GB"/>
                        </w:rPr>
                        <w:t>3</w:t>
                      </w:r>
                      <w:r w:rsidRPr="00412253">
                        <w:rPr>
                          <w:color w:val="FFFFFF" w:themeColor="background1"/>
                          <w:lang w:val="en-GB"/>
                        </w:rPr>
                        <w:t xml:space="preserve">LUANAR, Malawi; </w:t>
                      </w:r>
                      <w:r w:rsidRPr="00C931E7">
                        <w:rPr>
                          <w:color w:val="FFFFFF" w:themeColor="background1"/>
                          <w:vertAlign w:val="superscript"/>
                          <w:lang w:val="en-GB"/>
                        </w:rPr>
                        <w:t>4</w:t>
                      </w:r>
                      <w:r w:rsidRPr="00412253">
                        <w:rPr>
                          <w:color w:val="FFFFFF" w:themeColor="background1"/>
                          <w:lang w:val="en-GB"/>
                        </w:rPr>
                        <w:t>UWS, UK</w:t>
                      </w:r>
                    </w:p>
                  </w:txbxContent>
                </v:textbox>
              </v:shape>
            </w:pict>
          </mc:Fallback>
        </mc:AlternateContent>
      </w:r>
      <w:r w:rsidR="00305DB3">
        <w:rPr>
          <w:noProof/>
          <w:sz w:val="32"/>
          <w:szCs w:val="32"/>
          <w:lang w:val="en-GB" w:eastAsia="en-GB"/>
        </w:rPr>
        <mc:AlternateContent>
          <mc:Choice Requires="wps">
            <w:drawing>
              <wp:anchor distT="0" distB="0" distL="114300" distR="114300" simplePos="0" relativeHeight="251665408" behindDoc="1" locked="0" layoutInCell="1" allowOverlap="1">
                <wp:simplePos x="0" y="0"/>
                <wp:positionH relativeFrom="column">
                  <wp:posOffset>-1062355</wp:posOffset>
                </wp:positionH>
                <wp:positionV relativeFrom="paragraph">
                  <wp:posOffset>-956310</wp:posOffset>
                </wp:positionV>
                <wp:extent cx="7695565" cy="1373505"/>
                <wp:effectExtent l="0" t="0" r="635" b="0"/>
                <wp:wrapNone/>
                <wp:docPr id="14" name="Retângulo 14"/>
                <wp:cNvGraphicFramePr/>
                <a:graphic xmlns:a="http://schemas.openxmlformats.org/drawingml/2006/main">
                  <a:graphicData uri="http://schemas.microsoft.com/office/word/2010/wordprocessingShape">
                    <wps:wsp>
                      <wps:cNvSpPr/>
                      <wps:spPr>
                        <a:xfrm>
                          <a:off x="0" y="0"/>
                          <a:ext cx="7695565" cy="1373505"/>
                        </a:xfrm>
                        <a:prstGeom prst="rect">
                          <a:avLst/>
                        </a:prstGeom>
                        <a:solidFill>
                          <a:srgbClr val="2256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4274F" id="Retângulo 14" o:spid="_x0000_s1026" style="position:absolute;margin-left:-83.65pt;margin-top:-75.3pt;width:605.95pt;height:10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" fillcolor="#225686" stroked="f" strokeweight="1pt"/>
            </w:pict>
          </mc:Fallback>
        </mc:AlternateContent>
      </w:r>
    </w:p>
    <w:p w:rsidR="00412253" w:rsidRDefault="00305C9D" w:rsidP="00B40A8B">
      <w:pPr>
        <w:rPr>
          <w:sz w:val="32"/>
          <w:szCs w:val="32"/>
          <w:lang w:val="en-GB"/>
        </w:rPr>
      </w:pPr>
      <w:r w:rsidRPr="00412253">
        <w:rPr>
          <w:noProof/>
          <w:sz w:val="32"/>
          <w:szCs w:val="32"/>
          <w:lang w:val="en-GB" w:eastAsia="en-GB"/>
        </w:rPr>
        <mc:AlternateContent>
          <mc:Choice Requires="wps">
            <w:drawing>
              <wp:anchor distT="45720" distB="45720" distL="114300" distR="114300" simplePos="0" relativeHeight="251673600" behindDoc="0" locked="0" layoutInCell="1" allowOverlap="1" wp14:anchorId="39D5D315" wp14:editId="5B0FA5CB">
                <wp:simplePos x="0" y="0"/>
                <wp:positionH relativeFrom="column">
                  <wp:posOffset>4449681</wp:posOffset>
                </wp:positionH>
                <wp:positionV relativeFrom="paragraph">
                  <wp:posOffset>352425</wp:posOffset>
                </wp:positionV>
                <wp:extent cx="2040890" cy="3731895"/>
                <wp:effectExtent l="0" t="0" r="0" b="1905"/>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731895"/>
                        </a:xfrm>
                        <a:prstGeom prst="rect">
                          <a:avLst/>
                        </a:prstGeom>
                        <a:noFill/>
                        <a:ln w="9525">
                          <a:noFill/>
                          <a:miter lim="800000"/>
                          <a:headEnd/>
                          <a:tailEnd/>
                        </a:ln>
                      </wps:spPr>
                      <wps:txbx>
                        <w:txbxContent>
                          <w:p w:rsidR="00042610" w:rsidRPr="00305C9D" w:rsidRDefault="00042610" w:rsidP="00042610">
                            <w:pPr>
                              <w:jc w:val="both"/>
                              <w:rPr>
                                <w:sz w:val="24"/>
                                <w:szCs w:val="24"/>
                                <w:lang w:val="en-GB"/>
                              </w:rPr>
                            </w:pPr>
                            <w:r w:rsidRPr="00305C9D">
                              <w:rPr>
                                <w:sz w:val="24"/>
                                <w:szCs w:val="24"/>
                                <w:lang w:val="en-GB"/>
                              </w:rPr>
                              <w:t xml:space="preserve">Many children in Malawi face challenges of access to quality education. There are also significant inequalities in the education system with children from more disadvantaged backgrounds (e.g., low-income, rural) performing well below those from better-off backgrounds (e.g., high income, urban). This brief report summarises findings from our research into the nature of educational inequalities from preschool to the end of primary school, and examines the key reasons for this gap in attainment.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D315" id="_x0000_s1027" type="#_x0000_t202" style="position:absolute;margin-left:350.35pt;margin-top:27.75pt;width:160.7pt;height:29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" filled="f" stroked="f">
                <v:textbox>
                  <w:txbxContent>
                    <w:p w:rsidR="00042610" w:rsidRPr="00305C9D" w:rsidRDefault="00042610" w:rsidP="00042610">
                      <w:pPr>
                        <w:jc w:val="both"/>
                        <w:rPr>
                          <w:sz w:val="24"/>
                          <w:szCs w:val="24"/>
                          <w:lang w:val="en-GB"/>
                        </w:rPr>
                      </w:pPr>
                      <w:r w:rsidRPr="00305C9D">
                        <w:rPr>
                          <w:sz w:val="24"/>
                          <w:szCs w:val="24"/>
                          <w:lang w:val="en-GB"/>
                        </w:rPr>
                        <w:t xml:space="preserve">Many children in Malawi face challenges of access to quality education. There are also significant inequalities in the education system with children from more disadvantaged backgrounds (e.g., low-income, rural) performing well below those from better-off backgrounds (e.g., high income, urban). This brief report summarises findings from our research into the nature of educational inequalities from preschool to the end of primary school, and examines the key reasons for this gap in attainment. </w:t>
                      </w:r>
                    </w:p>
                  </w:txbxContent>
                </v:textbox>
              </v:shape>
            </w:pict>
          </mc:Fallback>
        </mc:AlternateContent>
      </w:r>
    </w:p>
    <w:p w:rsidR="00042610" w:rsidRDefault="00305DB3" w:rsidP="000A56B4">
      <w:pPr>
        <w:jc w:val="center"/>
        <w:rPr>
          <w:b/>
          <w:lang w:val="en-GB"/>
        </w:rPr>
      </w:pPr>
      <w:r w:rsidRPr="00412253">
        <w:rPr>
          <w:noProof/>
          <w:sz w:val="32"/>
          <w:szCs w:val="32"/>
          <w:lang w:val="en-GB" w:eastAsia="en-GB"/>
        </w:rPr>
        <mc:AlternateContent>
          <mc:Choice Requires="wps">
            <w:drawing>
              <wp:anchor distT="45720" distB="45720" distL="114300" distR="114300" simplePos="0" relativeHeight="251678720" behindDoc="0" locked="0" layoutInCell="1" allowOverlap="1" wp14:anchorId="20EB649D" wp14:editId="017FA093">
                <wp:simplePos x="0" y="0"/>
                <wp:positionH relativeFrom="column">
                  <wp:posOffset>-606984</wp:posOffset>
                </wp:positionH>
                <wp:positionV relativeFrom="paragraph">
                  <wp:posOffset>175322</wp:posOffset>
                </wp:positionV>
                <wp:extent cx="4714227" cy="485975"/>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27" cy="485975"/>
                        </a:xfrm>
                        <a:prstGeom prst="rect">
                          <a:avLst/>
                        </a:prstGeom>
                        <a:noFill/>
                        <a:ln w="9525">
                          <a:noFill/>
                          <a:miter lim="800000"/>
                          <a:headEnd/>
                          <a:tailEnd/>
                        </a:ln>
                      </wps:spPr>
                      <wps:txbx>
                        <w:txbxContent>
                          <w:p w:rsidR="00042610" w:rsidRPr="00B773B9" w:rsidRDefault="00042610" w:rsidP="00042610">
                            <w:pPr>
                              <w:jc w:val="center"/>
                              <w:rPr>
                                <w:b/>
                                <w:color w:val="225686"/>
                                <w:sz w:val="40"/>
                                <w:szCs w:val="40"/>
                                <w:lang w:val="en-GB"/>
                              </w:rPr>
                            </w:pPr>
                            <w:r w:rsidRPr="00B773B9">
                              <w:rPr>
                                <w:b/>
                                <w:color w:val="225686"/>
                                <w:sz w:val="40"/>
                                <w:szCs w:val="40"/>
                                <w:lang w:val="en-GB"/>
                              </w:rPr>
                              <w:t>Inequality in Access to Quality Education</w:t>
                            </w:r>
                          </w:p>
                          <w:p w:rsidR="00042610" w:rsidRPr="00042610" w:rsidRDefault="00042610" w:rsidP="00042610">
                            <w:pPr>
                              <w:spacing w:after="0" w:line="240" w:lineRule="auto"/>
                              <w:ind w:firstLine="720"/>
                              <w:jc w:val="center"/>
                              <w:rPr>
                                <w:color w:val="225686"/>
                                <w:sz w:val="32"/>
                                <w:szCs w:val="3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B649D" id="_x0000_s1028" type="#_x0000_t202" style="position:absolute;left:0;text-align:left;margin-left:-47.8pt;margin-top:13.8pt;width:371.2pt;height:3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" filled="f" stroked="f">
                <v:textbox>
                  <w:txbxContent>
                    <w:p w:rsidR="00042610" w:rsidRPr="00B773B9" w:rsidRDefault="00042610" w:rsidP="00042610">
                      <w:pPr>
                        <w:jc w:val="center"/>
                        <w:rPr>
                          <w:b/>
                          <w:color w:val="225686"/>
                          <w:sz w:val="40"/>
                          <w:szCs w:val="40"/>
                          <w:lang w:val="en-GB"/>
                        </w:rPr>
                      </w:pPr>
                      <w:r w:rsidRPr="00B773B9">
                        <w:rPr>
                          <w:b/>
                          <w:color w:val="225686"/>
                          <w:sz w:val="40"/>
                          <w:szCs w:val="40"/>
                          <w:lang w:val="en-GB"/>
                        </w:rPr>
                        <w:t>Inequality in Access to Quality Education</w:t>
                      </w:r>
                    </w:p>
                    <w:p w:rsidR="00042610" w:rsidRPr="00042610" w:rsidRDefault="00042610" w:rsidP="00042610">
                      <w:pPr>
                        <w:spacing w:after="0" w:line="240" w:lineRule="auto"/>
                        <w:ind w:firstLine="720"/>
                        <w:jc w:val="center"/>
                        <w:rPr>
                          <w:color w:val="225686"/>
                          <w:sz w:val="32"/>
                          <w:szCs w:val="32"/>
                          <w:lang w:val="en-GB"/>
                        </w:rPr>
                      </w:pPr>
                    </w:p>
                  </w:txbxContent>
                </v:textbox>
              </v:shape>
            </w:pict>
          </mc:Fallback>
        </mc:AlternateContent>
      </w:r>
    </w:p>
    <w:p w:rsidR="00042610" w:rsidRDefault="00042610" w:rsidP="000A56B4">
      <w:pPr>
        <w:jc w:val="center"/>
        <w:rPr>
          <w:b/>
          <w:lang w:val="en-GB"/>
        </w:rPr>
      </w:pPr>
    </w:p>
    <w:p w:rsidR="00042610" w:rsidRDefault="00305C9D" w:rsidP="000A56B4">
      <w:pPr>
        <w:jc w:val="center"/>
        <w:rPr>
          <w:b/>
          <w:lang w:val="en-GB"/>
        </w:rPr>
      </w:pPr>
      <w:r w:rsidRPr="00412253">
        <w:rPr>
          <w:noProof/>
          <w:sz w:val="32"/>
          <w:szCs w:val="32"/>
          <w:lang w:val="en-GB" w:eastAsia="en-GB"/>
        </w:rPr>
        <mc:AlternateContent>
          <mc:Choice Requires="wps">
            <w:drawing>
              <wp:anchor distT="45720" distB="45720" distL="114300" distR="114300" simplePos="0" relativeHeight="251675648" behindDoc="0" locked="0" layoutInCell="1" allowOverlap="1" wp14:anchorId="1D657E03" wp14:editId="599FFF12">
                <wp:simplePos x="0" y="0"/>
                <wp:positionH relativeFrom="column">
                  <wp:posOffset>-517628</wp:posOffset>
                </wp:positionH>
                <wp:positionV relativeFrom="paragraph">
                  <wp:posOffset>250061</wp:posOffset>
                </wp:positionV>
                <wp:extent cx="4742121" cy="1726489"/>
                <wp:effectExtent l="0" t="0" r="0" b="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726489"/>
                        </a:xfrm>
                        <a:prstGeom prst="rect">
                          <a:avLst/>
                        </a:prstGeom>
                        <a:noFill/>
                        <a:ln w="9525">
                          <a:noFill/>
                          <a:miter lim="800000"/>
                          <a:headEnd/>
                          <a:tailEnd/>
                        </a:ln>
                      </wps:spPr>
                      <wps:txbx>
                        <w:txbxContent>
                          <w:p w:rsidR="00042610" w:rsidRPr="00305C9D" w:rsidRDefault="00042610" w:rsidP="00042610">
                            <w:pPr>
                              <w:jc w:val="both"/>
                              <w:rPr>
                                <w:sz w:val="24"/>
                                <w:szCs w:val="24"/>
                                <w:lang w:val="en-GB"/>
                              </w:rPr>
                            </w:pPr>
                            <w:r w:rsidRPr="00305C9D">
                              <w:rPr>
                                <w:b/>
                                <w:i/>
                                <w:sz w:val="24"/>
                                <w:szCs w:val="24"/>
                                <w:lang w:val="en-GB"/>
                              </w:rPr>
                              <w:t>Preschool:</w:t>
                            </w:r>
                            <w:r w:rsidRPr="00305C9D">
                              <w:rPr>
                                <w:sz w:val="24"/>
                                <w:szCs w:val="24"/>
                                <w:lang w:val="en-GB"/>
                              </w:rPr>
                              <w:t xml:space="preserve"> Our analysis of UNICEF’s Multiple Indicator Cluster Surveys (MICS) data on Malawi shows inequalities in school readiness skills among 3-5 year olds (Figure 1). For instance, children from middle-high income households are about 2.5 times more likely to identify 10 letters of the alphabets compared to low income peers, while those in urban areas are about 3 times more likely to demonstrate this skill compared to their rural peers. These early inequalities are likely to lead to further disadvantages once children start formal schooling.  </w:t>
                            </w:r>
                          </w:p>
                          <w:p w:rsidR="00042610" w:rsidRPr="00305C9D" w:rsidRDefault="00042610" w:rsidP="00042610">
                            <w:pPr>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57E03" id="_x0000_s1029" type="#_x0000_t202" style="position:absolute;left:0;text-align:left;margin-left:-40.75pt;margin-top:19.7pt;width:373.4pt;height:13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" filled="f" stroked="f">
                <v:textbox>
                  <w:txbxContent>
                    <w:p w:rsidR="00042610" w:rsidRPr="00305C9D" w:rsidRDefault="00042610" w:rsidP="00042610">
                      <w:pPr>
                        <w:jc w:val="both"/>
                        <w:rPr>
                          <w:sz w:val="24"/>
                          <w:szCs w:val="24"/>
                          <w:lang w:val="en-GB"/>
                        </w:rPr>
                      </w:pPr>
                      <w:r w:rsidRPr="00305C9D">
                        <w:rPr>
                          <w:b/>
                          <w:i/>
                          <w:sz w:val="24"/>
                          <w:szCs w:val="24"/>
                          <w:lang w:val="en-GB"/>
                        </w:rPr>
                        <w:t>Preschool:</w:t>
                      </w:r>
                      <w:r w:rsidRPr="00305C9D">
                        <w:rPr>
                          <w:sz w:val="24"/>
                          <w:szCs w:val="24"/>
                          <w:lang w:val="en-GB"/>
                        </w:rPr>
                        <w:t xml:space="preserve"> Our analysis of UNICEF’s Multiple Indicator Cluster Surveys (MICS) data on Malawi shows inequalities in school readiness skills among 3-5 year olds (Figure 1). For instance, children from middle-high income households are about 2.5 times more likely to identify 10 letters of the alphabets compared to low income peers, while those in urban areas are about 3 times more likely to demonstrate this skill compared to their rural peers. These early inequalities are likely to lead to further disadvantages once children start formal schooling.  </w:t>
                      </w:r>
                    </w:p>
                    <w:p w:rsidR="00042610" w:rsidRPr="00305C9D" w:rsidRDefault="00042610" w:rsidP="00042610">
                      <w:pPr>
                        <w:jc w:val="both"/>
                        <w:rPr>
                          <w:sz w:val="24"/>
                          <w:szCs w:val="24"/>
                          <w:lang w:val="en-GB"/>
                        </w:rPr>
                      </w:pPr>
                    </w:p>
                  </w:txbxContent>
                </v:textbox>
              </v:shape>
            </w:pict>
          </mc:Fallback>
        </mc:AlternateContent>
      </w:r>
    </w:p>
    <w:p w:rsidR="00042610" w:rsidRDefault="00042610" w:rsidP="000A56B4">
      <w:pPr>
        <w:jc w:val="center"/>
        <w:rPr>
          <w:b/>
          <w:lang w:val="en-GB"/>
        </w:rPr>
      </w:pPr>
    </w:p>
    <w:p w:rsidR="00042610" w:rsidRDefault="00042610" w:rsidP="000A56B4">
      <w:pPr>
        <w:jc w:val="center"/>
        <w:rPr>
          <w:b/>
          <w:lang w:val="en-GB"/>
        </w:rPr>
      </w:pPr>
    </w:p>
    <w:p w:rsidR="00042610" w:rsidRDefault="00042610" w:rsidP="000A56B4">
      <w:pPr>
        <w:jc w:val="center"/>
        <w:rPr>
          <w:b/>
          <w:lang w:val="en-GB"/>
        </w:rPr>
      </w:pPr>
    </w:p>
    <w:p w:rsidR="00042610" w:rsidRDefault="00042610" w:rsidP="000A56B4">
      <w:pPr>
        <w:jc w:val="center"/>
        <w:rPr>
          <w:b/>
          <w:lang w:val="en-GB"/>
        </w:rPr>
      </w:pPr>
    </w:p>
    <w:p w:rsidR="00042610" w:rsidRDefault="00042610" w:rsidP="000A56B4">
      <w:pPr>
        <w:jc w:val="center"/>
        <w:rPr>
          <w:b/>
          <w:lang w:val="en-GB"/>
        </w:rPr>
      </w:pPr>
    </w:p>
    <w:p w:rsidR="00042610" w:rsidRDefault="00042610" w:rsidP="000A56B4">
      <w:pPr>
        <w:jc w:val="center"/>
        <w:rPr>
          <w:b/>
          <w:lang w:val="en-GB"/>
        </w:rPr>
      </w:pPr>
    </w:p>
    <w:p w:rsidR="00042610" w:rsidRDefault="00B773B9" w:rsidP="000A56B4">
      <w:pPr>
        <w:jc w:val="center"/>
        <w:rPr>
          <w:b/>
          <w:lang w:val="en-GB"/>
        </w:rPr>
      </w:pPr>
      <w:r w:rsidRPr="00274CC9">
        <w:rPr>
          <w:noProof/>
          <w:lang w:val="en-GB" w:eastAsia="en-GB"/>
        </w:rPr>
        <w:drawing>
          <wp:anchor distT="0" distB="0" distL="114300" distR="114300" simplePos="0" relativeHeight="251676672" behindDoc="1" locked="0" layoutInCell="1" allowOverlap="1" wp14:anchorId="59D66D9E">
            <wp:simplePos x="0" y="0"/>
            <wp:positionH relativeFrom="column">
              <wp:posOffset>-741751</wp:posOffset>
            </wp:positionH>
            <wp:positionV relativeFrom="paragraph">
              <wp:posOffset>361404</wp:posOffset>
            </wp:positionV>
            <wp:extent cx="5060950" cy="2564156"/>
            <wp:effectExtent l="0" t="0" r="6350" b="762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625735" w:rsidRPr="00274CC9" w:rsidRDefault="00625735" w:rsidP="000A56B4">
      <w:pPr>
        <w:jc w:val="center"/>
        <w:rPr>
          <w:b/>
          <w:lang w:val="en-GB"/>
        </w:rPr>
      </w:pPr>
    </w:p>
    <w:p w:rsidR="0065735E" w:rsidRPr="00274CC9" w:rsidRDefault="00305C9D" w:rsidP="00305C9D">
      <w:pPr>
        <w:tabs>
          <w:tab w:val="left" w:pos="2588"/>
          <w:tab w:val="center" w:pos="4513"/>
        </w:tabs>
        <w:rPr>
          <w:lang w:val="en-GB"/>
        </w:rPr>
      </w:pPr>
      <w:r>
        <w:rPr>
          <w:lang w:val="en-GB"/>
        </w:rPr>
        <w:tab/>
      </w:r>
      <w:r w:rsidR="00305DB3">
        <w:rPr>
          <w:noProof/>
          <w:sz w:val="32"/>
          <w:szCs w:val="32"/>
          <w:lang w:val="en-GB" w:eastAsia="en-GB"/>
        </w:rPr>
        <mc:AlternateContent>
          <mc:Choice Requires="wps">
            <w:drawing>
              <wp:anchor distT="0" distB="0" distL="114300" distR="114300" simplePos="0" relativeHeight="251671552" behindDoc="1" locked="0" layoutInCell="1" allowOverlap="1">
                <wp:simplePos x="0" y="0"/>
                <wp:positionH relativeFrom="column">
                  <wp:posOffset>911085</wp:posOffset>
                </wp:positionH>
                <wp:positionV relativeFrom="paragraph">
                  <wp:posOffset>31329</wp:posOffset>
                </wp:positionV>
                <wp:extent cx="9346978" cy="2350770"/>
                <wp:effectExtent l="0" t="7302" r="0" b="0"/>
                <wp:wrapNone/>
                <wp:docPr id="19" name="Retângulo 19"/>
                <wp:cNvGraphicFramePr/>
                <a:graphic xmlns:a="http://schemas.openxmlformats.org/drawingml/2006/main">
                  <a:graphicData uri="http://schemas.microsoft.com/office/word/2010/wordprocessingShape">
                    <wps:wsp>
                      <wps:cNvSpPr/>
                      <wps:spPr>
                        <a:xfrm rot="5400000">
                          <a:off x="0" y="0"/>
                          <a:ext cx="9346978" cy="235077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F6D4A" id="Retângulo 19" o:spid="_x0000_s1026" style="position:absolute;margin-left:71.75pt;margin-top:2.45pt;width:736pt;height:185.1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" fillcolor="#f4b083 [1941]" stroked="f" strokeweight="1pt"/>
            </w:pict>
          </mc:Fallback>
        </mc:AlternateContent>
      </w:r>
    </w:p>
    <w:p w:rsidR="0065735E" w:rsidRPr="00274CC9" w:rsidRDefault="0065735E" w:rsidP="0062128B">
      <w:pPr>
        <w:jc w:val="center"/>
        <w:rPr>
          <w:lang w:val="en-GB"/>
        </w:rPr>
      </w:pPr>
    </w:p>
    <w:p w:rsidR="00C11B8F" w:rsidRPr="00274CC9" w:rsidRDefault="00683535" w:rsidP="00852670">
      <w:pPr>
        <w:tabs>
          <w:tab w:val="right" w:pos="9026"/>
        </w:tabs>
        <w:ind w:left="45"/>
        <w:jc w:val="both"/>
        <w:rPr>
          <w:b/>
          <w:i/>
          <w:lang w:val="en-GB"/>
        </w:rPr>
      </w:pPr>
      <w:r w:rsidRPr="00412253">
        <w:rPr>
          <w:noProof/>
          <w:sz w:val="32"/>
          <w:szCs w:val="32"/>
          <w:lang w:val="en-GB" w:eastAsia="en-GB"/>
        </w:rPr>
        <mc:AlternateContent>
          <mc:Choice Requires="wps">
            <w:drawing>
              <wp:anchor distT="45720" distB="45720" distL="114300" distR="114300" simplePos="0" relativeHeight="251718656" behindDoc="0" locked="0" layoutInCell="1" allowOverlap="1" wp14:anchorId="0B421824" wp14:editId="01A4E3E4">
                <wp:simplePos x="0" y="0"/>
                <wp:positionH relativeFrom="column">
                  <wp:posOffset>4425351</wp:posOffset>
                </wp:positionH>
                <wp:positionV relativeFrom="paragraph">
                  <wp:posOffset>206279</wp:posOffset>
                </wp:positionV>
                <wp:extent cx="2169160" cy="1621694"/>
                <wp:effectExtent l="0" t="0" r="0" b="0"/>
                <wp:wrapNone/>
                <wp:docPr id="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621694"/>
                        </a:xfrm>
                        <a:prstGeom prst="rect">
                          <a:avLst/>
                        </a:prstGeom>
                        <a:noFill/>
                        <a:ln w="9525">
                          <a:noFill/>
                          <a:miter lim="800000"/>
                          <a:headEnd/>
                          <a:tailEnd/>
                        </a:ln>
                      </wps:spPr>
                      <wps:txbx>
                        <w:txbxContent>
                          <w:p w:rsidR="00852670" w:rsidRPr="00852670" w:rsidRDefault="00852670" w:rsidP="00756517">
                            <w:pPr>
                              <w:jc w:val="both"/>
                              <w:rPr>
                                <w:b/>
                                <w:sz w:val="24"/>
                                <w:szCs w:val="24"/>
                                <w:lang w:val="en-GB"/>
                              </w:rPr>
                            </w:pPr>
                            <w:r w:rsidRPr="00852670">
                              <w:rPr>
                                <w:b/>
                                <w:sz w:val="24"/>
                                <w:szCs w:val="24"/>
                                <w:lang w:val="en-GB"/>
                              </w:rPr>
                              <w:t xml:space="preserve">Acknowledgement: </w:t>
                            </w:r>
                          </w:p>
                          <w:p w:rsidR="00852670" w:rsidRPr="00852670" w:rsidRDefault="00852670" w:rsidP="00756517">
                            <w:pPr>
                              <w:jc w:val="both"/>
                              <w:rPr>
                                <w:sz w:val="24"/>
                                <w:szCs w:val="24"/>
                                <w:lang w:val="en-GB"/>
                              </w:rPr>
                            </w:pPr>
                            <w:r w:rsidRPr="00852670">
                              <w:rPr>
                                <w:sz w:val="24"/>
                                <w:szCs w:val="24"/>
                                <w:lang w:val="en-GB"/>
                              </w:rPr>
                              <w:t xml:space="preserve">We would like to </w:t>
                            </w:r>
                            <w:r w:rsidR="00683535">
                              <w:rPr>
                                <w:sz w:val="24"/>
                                <w:szCs w:val="24"/>
                                <w:lang w:val="en-GB"/>
                              </w:rPr>
                              <w:t>express our gratitude to all</w:t>
                            </w:r>
                            <w:r w:rsidRPr="00852670">
                              <w:rPr>
                                <w:sz w:val="24"/>
                                <w:szCs w:val="24"/>
                                <w:lang w:val="en-GB"/>
                              </w:rPr>
                              <w:t xml:space="preserve"> participants</w:t>
                            </w:r>
                            <w:r w:rsidR="00683535">
                              <w:rPr>
                                <w:sz w:val="24"/>
                                <w:szCs w:val="24"/>
                                <w:lang w:val="en-GB"/>
                              </w:rPr>
                              <w:t xml:space="preserve">. Thanks to Mr. Ernest Matengo, Ms Tina Mphasa and Mr. Mphatso Mkuzi for providing support for </w:t>
                            </w:r>
                            <w:r w:rsidRPr="00852670">
                              <w:rPr>
                                <w:sz w:val="24"/>
                                <w:szCs w:val="24"/>
                                <w:lang w:val="en-GB"/>
                              </w:rPr>
                              <w:t>the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21824" id="_x0000_s1030" type="#_x0000_t202" style="position:absolute;left:0;text-align:left;margin-left:348.45pt;margin-top:16.25pt;width:170.8pt;height:127.7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" filled="f" stroked="f">
                <v:textbox>
                  <w:txbxContent>
                    <w:p w:rsidR="00852670" w:rsidRPr="00852670" w:rsidRDefault="00852670" w:rsidP="00756517">
                      <w:pPr>
                        <w:jc w:val="both"/>
                        <w:rPr>
                          <w:b/>
                          <w:sz w:val="24"/>
                          <w:szCs w:val="24"/>
                          <w:lang w:val="en-GB"/>
                        </w:rPr>
                      </w:pPr>
                      <w:r w:rsidRPr="00852670">
                        <w:rPr>
                          <w:b/>
                          <w:sz w:val="24"/>
                          <w:szCs w:val="24"/>
                          <w:lang w:val="en-GB"/>
                        </w:rPr>
                        <w:t xml:space="preserve">Acknowledgement: </w:t>
                      </w:r>
                    </w:p>
                    <w:p w:rsidR="00852670" w:rsidRPr="00852670" w:rsidRDefault="00852670" w:rsidP="00756517">
                      <w:pPr>
                        <w:jc w:val="both"/>
                        <w:rPr>
                          <w:sz w:val="24"/>
                          <w:szCs w:val="24"/>
                          <w:lang w:val="en-GB"/>
                        </w:rPr>
                      </w:pPr>
                      <w:r w:rsidRPr="00852670">
                        <w:rPr>
                          <w:sz w:val="24"/>
                          <w:szCs w:val="24"/>
                          <w:lang w:val="en-GB"/>
                        </w:rPr>
                        <w:t xml:space="preserve">We would like to </w:t>
                      </w:r>
                      <w:r w:rsidR="00683535">
                        <w:rPr>
                          <w:sz w:val="24"/>
                          <w:szCs w:val="24"/>
                          <w:lang w:val="en-GB"/>
                        </w:rPr>
                        <w:t>express our gratitude to all</w:t>
                      </w:r>
                      <w:r w:rsidRPr="00852670">
                        <w:rPr>
                          <w:sz w:val="24"/>
                          <w:szCs w:val="24"/>
                          <w:lang w:val="en-GB"/>
                        </w:rPr>
                        <w:t xml:space="preserve"> participants</w:t>
                      </w:r>
                      <w:r w:rsidR="00683535">
                        <w:rPr>
                          <w:sz w:val="24"/>
                          <w:szCs w:val="24"/>
                          <w:lang w:val="en-GB"/>
                        </w:rPr>
                        <w:t xml:space="preserve">. Thanks to Mr. Ernest </w:t>
                      </w:r>
                      <w:proofErr w:type="spellStart"/>
                      <w:r w:rsidR="00683535">
                        <w:rPr>
                          <w:sz w:val="24"/>
                          <w:szCs w:val="24"/>
                          <w:lang w:val="en-GB"/>
                        </w:rPr>
                        <w:t>Matengo</w:t>
                      </w:r>
                      <w:proofErr w:type="spellEnd"/>
                      <w:r w:rsidR="00683535">
                        <w:rPr>
                          <w:sz w:val="24"/>
                          <w:szCs w:val="24"/>
                          <w:lang w:val="en-GB"/>
                        </w:rPr>
                        <w:t xml:space="preserve">, Ms Tina </w:t>
                      </w:r>
                      <w:proofErr w:type="spellStart"/>
                      <w:r w:rsidR="00683535">
                        <w:rPr>
                          <w:sz w:val="24"/>
                          <w:szCs w:val="24"/>
                          <w:lang w:val="en-GB"/>
                        </w:rPr>
                        <w:t>Mphasa</w:t>
                      </w:r>
                      <w:proofErr w:type="spellEnd"/>
                      <w:r w:rsidR="00683535">
                        <w:rPr>
                          <w:sz w:val="24"/>
                          <w:szCs w:val="24"/>
                          <w:lang w:val="en-GB"/>
                        </w:rPr>
                        <w:t xml:space="preserve"> and Mr. </w:t>
                      </w:r>
                      <w:proofErr w:type="spellStart"/>
                      <w:r w:rsidR="00683535">
                        <w:rPr>
                          <w:sz w:val="24"/>
                          <w:szCs w:val="24"/>
                          <w:lang w:val="en-GB"/>
                        </w:rPr>
                        <w:t>Mphatso</w:t>
                      </w:r>
                      <w:proofErr w:type="spellEnd"/>
                      <w:r w:rsidR="00683535">
                        <w:rPr>
                          <w:sz w:val="24"/>
                          <w:szCs w:val="24"/>
                          <w:lang w:val="en-GB"/>
                        </w:rPr>
                        <w:t xml:space="preserve"> </w:t>
                      </w:r>
                      <w:proofErr w:type="spellStart"/>
                      <w:r w:rsidR="00683535">
                        <w:rPr>
                          <w:sz w:val="24"/>
                          <w:szCs w:val="24"/>
                          <w:lang w:val="en-GB"/>
                        </w:rPr>
                        <w:t>Mkuzi</w:t>
                      </w:r>
                      <w:proofErr w:type="spellEnd"/>
                      <w:r w:rsidR="00683535">
                        <w:rPr>
                          <w:sz w:val="24"/>
                          <w:szCs w:val="24"/>
                          <w:lang w:val="en-GB"/>
                        </w:rPr>
                        <w:t xml:space="preserve"> for providing support for </w:t>
                      </w:r>
                      <w:r w:rsidRPr="00852670">
                        <w:rPr>
                          <w:sz w:val="24"/>
                          <w:szCs w:val="24"/>
                          <w:lang w:val="en-GB"/>
                        </w:rPr>
                        <w:t>the research.</w:t>
                      </w:r>
                    </w:p>
                  </w:txbxContent>
                </v:textbox>
              </v:shape>
            </w:pict>
          </mc:Fallback>
        </mc:AlternateContent>
      </w:r>
      <w:r w:rsidR="00852670">
        <w:rPr>
          <w:noProof/>
          <w:sz w:val="32"/>
          <w:szCs w:val="32"/>
          <w:lang w:val="en-GB" w:eastAsia="en-GB"/>
        </w:rPr>
        <mc:AlternateContent>
          <mc:Choice Requires="wps">
            <w:drawing>
              <wp:anchor distT="0" distB="0" distL="114300" distR="114300" simplePos="0" relativeHeight="251719680" behindDoc="0" locked="0" layoutInCell="1" allowOverlap="1">
                <wp:simplePos x="0" y="0"/>
                <wp:positionH relativeFrom="column">
                  <wp:posOffset>4450505</wp:posOffset>
                </wp:positionH>
                <wp:positionV relativeFrom="paragraph">
                  <wp:posOffset>132804</wp:posOffset>
                </wp:positionV>
                <wp:extent cx="2141651" cy="0"/>
                <wp:effectExtent l="0" t="0" r="0" b="0"/>
                <wp:wrapNone/>
                <wp:docPr id="47" name="Conexão reta 47"/>
                <wp:cNvGraphicFramePr/>
                <a:graphic xmlns:a="http://schemas.openxmlformats.org/drawingml/2006/main">
                  <a:graphicData uri="http://schemas.microsoft.com/office/word/2010/wordprocessingShape">
                    <wps:wsp>
                      <wps:cNvCnPr/>
                      <wps:spPr>
                        <a:xfrm>
                          <a:off x="0" y="0"/>
                          <a:ext cx="214165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DC187" id="Conexão reta 4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50.45pt,10.45pt" to="519.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" strokecolor="black [3213]" strokeweight="2pt">
                <v:stroke joinstyle="miter"/>
              </v:line>
            </w:pict>
          </mc:Fallback>
        </mc:AlternateContent>
      </w:r>
      <w:r w:rsidR="00852670">
        <w:rPr>
          <w:b/>
          <w:i/>
          <w:lang w:val="en-GB"/>
        </w:rPr>
        <w:tab/>
      </w:r>
    </w:p>
    <w:p w:rsidR="00042610" w:rsidRDefault="00042610" w:rsidP="001060D3">
      <w:pPr>
        <w:ind w:left="45"/>
        <w:jc w:val="both"/>
        <w:rPr>
          <w:b/>
          <w:i/>
          <w:lang w:val="en-GB"/>
        </w:rPr>
      </w:pPr>
    </w:p>
    <w:p w:rsidR="00042610" w:rsidRDefault="00042610" w:rsidP="001060D3">
      <w:pPr>
        <w:ind w:left="45"/>
        <w:jc w:val="both"/>
        <w:rPr>
          <w:b/>
          <w:i/>
          <w:lang w:val="en-GB"/>
        </w:rPr>
      </w:pPr>
    </w:p>
    <w:p w:rsidR="00042610" w:rsidRDefault="00042610" w:rsidP="001060D3">
      <w:pPr>
        <w:ind w:left="45"/>
        <w:jc w:val="both"/>
        <w:rPr>
          <w:b/>
          <w:i/>
          <w:lang w:val="en-GB"/>
        </w:rPr>
      </w:pPr>
    </w:p>
    <w:p w:rsidR="00042610" w:rsidRDefault="00042610" w:rsidP="001060D3">
      <w:pPr>
        <w:ind w:left="45"/>
        <w:jc w:val="both"/>
        <w:rPr>
          <w:b/>
          <w:i/>
          <w:lang w:val="en-GB"/>
        </w:rPr>
      </w:pPr>
    </w:p>
    <w:p w:rsidR="00042610" w:rsidRDefault="00042610" w:rsidP="001060D3">
      <w:pPr>
        <w:ind w:left="45"/>
        <w:jc w:val="both"/>
        <w:rPr>
          <w:b/>
          <w:i/>
          <w:lang w:val="en-GB"/>
        </w:rPr>
      </w:pPr>
    </w:p>
    <w:p w:rsidR="00042610" w:rsidRDefault="00756517" w:rsidP="001060D3">
      <w:pPr>
        <w:ind w:left="45"/>
        <w:jc w:val="both"/>
        <w:rPr>
          <w:b/>
          <w:i/>
          <w:lang w:val="en-GB"/>
        </w:rPr>
      </w:pPr>
      <w:r w:rsidRPr="00412253">
        <w:rPr>
          <w:noProof/>
          <w:sz w:val="32"/>
          <w:szCs w:val="32"/>
          <w:lang w:val="en-GB" w:eastAsia="en-GB"/>
        </w:rPr>
        <mc:AlternateContent>
          <mc:Choice Requires="wps">
            <w:drawing>
              <wp:anchor distT="45720" distB="45720" distL="114300" distR="114300" simplePos="0" relativeHeight="251692032" behindDoc="0" locked="0" layoutInCell="1" allowOverlap="1" wp14:anchorId="28F93714" wp14:editId="7BC2B6A8">
                <wp:simplePos x="0" y="0"/>
                <wp:positionH relativeFrom="column">
                  <wp:posOffset>4422727</wp:posOffset>
                </wp:positionH>
                <wp:positionV relativeFrom="paragraph">
                  <wp:posOffset>140874</wp:posOffset>
                </wp:positionV>
                <wp:extent cx="2173304" cy="1748589"/>
                <wp:effectExtent l="0" t="0" r="0" b="4445"/>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304" cy="1748589"/>
                        </a:xfrm>
                        <a:prstGeom prst="rect">
                          <a:avLst/>
                        </a:prstGeom>
                        <a:noFill/>
                        <a:ln w="9525">
                          <a:noFill/>
                          <a:miter lim="800000"/>
                          <a:headEnd/>
                          <a:tailEnd/>
                        </a:ln>
                      </wps:spPr>
                      <wps:txbx>
                        <w:txbxContent>
                          <w:p w:rsidR="00B50AE9" w:rsidRPr="00B50AE9" w:rsidRDefault="00B50AE9" w:rsidP="00B50AE9">
                            <w:pPr>
                              <w:rPr>
                                <w:b/>
                                <w:sz w:val="24"/>
                                <w:szCs w:val="24"/>
                                <w:lang w:val="en-GB"/>
                              </w:rPr>
                            </w:pPr>
                            <w:r w:rsidRPr="00B50AE9">
                              <w:rPr>
                                <w:b/>
                                <w:sz w:val="24"/>
                                <w:szCs w:val="24"/>
                                <w:lang w:val="en-GB"/>
                              </w:rPr>
                              <w:t>Further Information</w:t>
                            </w:r>
                          </w:p>
                          <w:p w:rsidR="00B50AE9" w:rsidRPr="00B50AE9" w:rsidRDefault="00B50AE9" w:rsidP="00B50AE9">
                            <w:pPr>
                              <w:rPr>
                                <w:sz w:val="24"/>
                                <w:szCs w:val="24"/>
                                <w:lang w:val="en-GB"/>
                              </w:rPr>
                            </w:pPr>
                            <w:r w:rsidRPr="00B773B9">
                              <w:rPr>
                                <w:sz w:val="24"/>
                                <w:szCs w:val="24"/>
                                <w:u w:val="single"/>
                                <w:lang w:val="en-GB"/>
                              </w:rPr>
                              <w:t>Dr Edward Sosu</w:t>
                            </w:r>
                            <w:r w:rsidR="00B773B9">
                              <w:rPr>
                                <w:sz w:val="24"/>
                                <w:szCs w:val="24"/>
                                <w:lang w:val="en-GB"/>
                              </w:rPr>
                              <w:br/>
                            </w:r>
                            <w:r w:rsidRPr="00B50AE9">
                              <w:rPr>
                                <w:sz w:val="24"/>
                                <w:szCs w:val="24"/>
                                <w:lang w:val="en-GB"/>
                              </w:rPr>
                              <w:t>School of Education, University of Strathclyde, Glasgow, UK</w:t>
                            </w:r>
                          </w:p>
                          <w:p w:rsidR="00B50AE9" w:rsidRPr="00B50AE9" w:rsidRDefault="00B50AE9" w:rsidP="00B50AE9">
                            <w:pPr>
                              <w:rPr>
                                <w:b/>
                                <w:sz w:val="24"/>
                                <w:szCs w:val="24"/>
                                <w:lang w:val="en-GB"/>
                              </w:rPr>
                            </w:pPr>
                            <w:r w:rsidRPr="00B50AE9">
                              <w:rPr>
                                <w:sz w:val="24"/>
                                <w:szCs w:val="24"/>
                                <w:lang w:val="en-GB"/>
                              </w:rPr>
                              <w:t xml:space="preserve">Email: </w:t>
                            </w:r>
                            <w:hyperlink r:id="rId9" w:history="1">
                              <w:r w:rsidR="00B773B9" w:rsidRPr="000B1727">
                                <w:rPr>
                                  <w:rStyle w:val="Hyperlink"/>
                                  <w:sz w:val="24"/>
                                  <w:szCs w:val="24"/>
                                  <w:lang w:val="en-GB"/>
                                </w:rPr>
                                <w:t>edward.sosu@strath.ac.uk</w:t>
                              </w:r>
                            </w:hyperlink>
                            <w:r w:rsidRPr="00B50AE9">
                              <w:rPr>
                                <w:sz w:val="24"/>
                                <w:szCs w:val="24"/>
                                <w:lang w:val="en-GB"/>
                              </w:rPr>
                              <w:t xml:space="preserve"> Twitter:</w:t>
                            </w:r>
                            <w:r w:rsidR="00B773B9">
                              <w:rPr>
                                <w:sz w:val="24"/>
                                <w:szCs w:val="24"/>
                                <w:lang w:val="en-GB"/>
                              </w:rPr>
                              <w:t xml:space="preserve"> </w:t>
                            </w:r>
                            <w:r w:rsidRPr="00B50AE9">
                              <w:rPr>
                                <w:sz w:val="24"/>
                                <w:szCs w:val="24"/>
                                <w:lang w:val="en-GB"/>
                              </w:rPr>
                              <w:t>@emsosu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93714" id="_x0000_s1031" type="#_x0000_t202" style="position:absolute;left:0;text-align:left;margin-left:348.25pt;margin-top:11.1pt;width:171.15pt;height:137.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" filled="f" stroked="f">
                <v:textbox>
                  <w:txbxContent>
                    <w:p w:rsidR="00B50AE9" w:rsidRPr="00B50AE9" w:rsidRDefault="00B50AE9" w:rsidP="00B50AE9">
                      <w:pPr>
                        <w:rPr>
                          <w:b/>
                          <w:sz w:val="24"/>
                          <w:szCs w:val="24"/>
                          <w:lang w:val="en-GB"/>
                        </w:rPr>
                      </w:pPr>
                      <w:r w:rsidRPr="00B50AE9">
                        <w:rPr>
                          <w:b/>
                          <w:sz w:val="24"/>
                          <w:szCs w:val="24"/>
                          <w:lang w:val="en-GB"/>
                        </w:rPr>
                        <w:t>Further Information</w:t>
                      </w:r>
                    </w:p>
                    <w:p w:rsidR="00B50AE9" w:rsidRPr="00B50AE9" w:rsidRDefault="00B50AE9" w:rsidP="00B50AE9">
                      <w:pPr>
                        <w:rPr>
                          <w:sz w:val="24"/>
                          <w:szCs w:val="24"/>
                          <w:lang w:val="en-GB"/>
                        </w:rPr>
                      </w:pPr>
                      <w:r w:rsidRPr="00B773B9">
                        <w:rPr>
                          <w:sz w:val="24"/>
                          <w:szCs w:val="24"/>
                          <w:u w:val="single"/>
                          <w:lang w:val="en-GB"/>
                        </w:rPr>
                        <w:t>Dr Edward Sosu</w:t>
                      </w:r>
                      <w:r w:rsidR="00B773B9">
                        <w:rPr>
                          <w:sz w:val="24"/>
                          <w:szCs w:val="24"/>
                          <w:lang w:val="en-GB"/>
                        </w:rPr>
                        <w:br/>
                      </w:r>
                      <w:r w:rsidRPr="00B50AE9">
                        <w:rPr>
                          <w:sz w:val="24"/>
                          <w:szCs w:val="24"/>
                          <w:lang w:val="en-GB"/>
                        </w:rPr>
                        <w:t>School of Education, University of Strathclyde, Glasgow, UK</w:t>
                      </w:r>
                    </w:p>
                    <w:p w:rsidR="00B50AE9" w:rsidRPr="00B50AE9" w:rsidRDefault="00B50AE9" w:rsidP="00B50AE9">
                      <w:pPr>
                        <w:rPr>
                          <w:b/>
                          <w:sz w:val="24"/>
                          <w:szCs w:val="24"/>
                          <w:lang w:val="en-GB"/>
                        </w:rPr>
                      </w:pPr>
                      <w:r w:rsidRPr="00B50AE9">
                        <w:rPr>
                          <w:sz w:val="24"/>
                          <w:szCs w:val="24"/>
                          <w:lang w:val="en-GB"/>
                        </w:rPr>
                        <w:t xml:space="preserve">Email: </w:t>
                      </w:r>
                      <w:hyperlink r:id="rId10" w:history="1">
                        <w:r w:rsidR="00B773B9" w:rsidRPr="000B1727">
                          <w:rPr>
                            <w:rStyle w:val="Hyperlink"/>
                            <w:sz w:val="24"/>
                            <w:szCs w:val="24"/>
                            <w:lang w:val="en-GB"/>
                          </w:rPr>
                          <w:t>edward.sosu@strath.ac.uk</w:t>
                        </w:r>
                      </w:hyperlink>
                      <w:r w:rsidRPr="00B50AE9">
                        <w:rPr>
                          <w:sz w:val="24"/>
                          <w:szCs w:val="24"/>
                          <w:lang w:val="en-GB"/>
                        </w:rPr>
                        <w:t xml:space="preserve"> Twitter:</w:t>
                      </w:r>
                      <w:r w:rsidR="00B773B9">
                        <w:rPr>
                          <w:sz w:val="24"/>
                          <w:szCs w:val="24"/>
                          <w:lang w:val="en-GB"/>
                        </w:rPr>
                        <w:t xml:space="preserve"> </w:t>
                      </w:r>
                      <w:r w:rsidRPr="00B50AE9">
                        <w:rPr>
                          <w:sz w:val="24"/>
                          <w:szCs w:val="24"/>
                          <w:lang w:val="en-GB"/>
                        </w:rPr>
                        <w:t>@</w:t>
                      </w:r>
                      <w:proofErr w:type="spellStart"/>
                      <w:r w:rsidRPr="00B50AE9">
                        <w:rPr>
                          <w:sz w:val="24"/>
                          <w:szCs w:val="24"/>
                          <w:lang w:val="en-GB"/>
                        </w:rPr>
                        <w:t>emsosu</w:t>
                      </w:r>
                      <w:proofErr w:type="spellEnd"/>
                    </w:p>
                  </w:txbxContent>
                </v:textbox>
              </v:shape>
            </w:pict>
          </mc:Fallback>
        </mc:AlternateContent>
      </w:r>
    </w:p>
    <w:p w:rsidR="00042610" w:rsidRDefault="00042610" w:rsidP="001060D3">
      <w:pPr>
        <w:ind w:left="45"/>
        <w:jc w:val="both"/>
        <w:rPr>
          <w:b/>
          <w:i/>
          <w:lang w:val="en-GB"/>
        </w:rPr>
      </w:pPr>
    </w:p>
    <w:p w:rsidR="00042610" w:rsidRDefault="00305C9D" w:rsidP="001060D3">
      <w:pPr>
        <w:ind w:left="45"/>
        <w:jc w:val="both"/>
        <w:rPr>
          <w:b/>
          <w:i/>
          <w:lang w:val="en-GB"/>
        </w:rPr>
      </w:pPr>
      <w:r w:rsidRPr="00412253">
        <w:rPr>
          <w:noProof/>
          <w:sz w:val="32"/>
          <w:szCs w:val="32"/>
          <w:lang w:val="en-GB" w:eastAsia="en-GB"/>
        </w:rPr>
        <mc:AlternateContent>
          <mc:Choice Requires="wps">
            <w:drawing>
              <wp:anchor distT="45720" distB="45720" distL="114300" distR="114300" simplePos="0" relativeHeight="251680768" behindDoc="0" locked="0" layoutInCell="1" allowOverlap="1" wp14:anchorId="1AA751AA" wp14:editId="1FF4B79C">
                <wp:simplePos x="0" y="0"/>
                <wp:positionH relativeFrom="column">
                  <wp:posOffset>-677545</wp:posOffset>
                </wp:positionH>
                <wp:positionV relativeFrom="paragraph">
                  <wp:posOffset>145189</wp:posOffset>
                </wp:positionV>
                <wp:extent cx="4997155" cy="2362200"/>
                <wp:effectExtent l="0" t="0" r="0" b="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155" cy="2362200"/>
                        </a:xfrm>
                        <a:prstGeom prst="rect">
                          <a:avLst/>
                        </a:prstGeom>
                        <a:noFill/>
                        <a:ln w="9525">
                          <a:noFill/>
                          <a:miter lim="800000"/>
                          <a:headEnd/>
                          <a:tailEnd/>
                        </a:ln>
                      </wps:spPr>
                      <wps:txbx>
                        <w:txbxContent>
                          <w:p w:rsidR="00042610" w:rsidRPr="00305C9D" w:rsidRDefault="00042610" w:rsidP="00042610">
                            <w:pPr>
                              <w:ind w:left="45"/>
                              <w:jc w:val="both"/>
                              <w:rPr>
                                <w:sz w:val="24"/>
                                <w:szCs w:val="24"/>
                                <w:lang w:val="en-GB"/>
                              </w:rPr>
                            </w:pPr>
                            <w:r w:rsidRPr="00305C9D">
                              <w:rPr>
                                <w:b/>
                                <w:i/>
                                <w:sz w:val="24"/>
                                <w:szCs w:val="24"/>
                                <w:lang w:val="en-GB"/>
                              </w:rPr>
                              <w:t>Primary school</w:t>
                            </w:r>
                            <w:r w:rsidRPr="00305C9D">
                              <w:rPr>
                                <w:sz w:val="24"/>
                                <w:szCs w:val="24"/>
                                <w:lang w:val="en-GB"/>
                              </w:rPr>
                              <w:t xml:space="preserve">: In both rural and urban areas, there are schools serving children from disadvantaged backgrounds fewer to none of the children progress to national, conventional or community day secondary schools at the end of the Primary School Leaving Certificate examinations. These schools tend to have low secondary school transition, high standard eight repetition rates and dropout. Evidence from 2007 SACMEQ results indicate that </w:t>
                            </w:r>
                            <w:r w:rsidRPr="00305C9D">
                              <w:rPr>
                                <w:b/>
                                <w:sz w:val="24"/>
                                <w:szCs w:val="24"/>
                                <w:lang w:val="en-GB"/>
                              </w:rPr>
                              <w:t xml:space="preserve">a higher proportion of children from wealthy backgrounds (73%) </w:t>
                            </w:r>
                            <w:r w:rsidRPr="00305C9D">
                              <w:rPr>
                                <w:sz w:val="24"/>
                                <w:szCs w:val="24"/>
                                <w:lang w:val="en-GB"/>
                              </w:rPr>
                              <w:t>achieve minimum</w:t>
                            </w:r>
                            <w:r w:rsidRPr="00305C9D">
                              <w:rPr>
                                <w:b/>
                                <w:sz w:val="24"/>
                                <w:szCs w:val="24"/>
                                <w:lang w:val="en-GB"/>
                              </w:rPr>
                              <w:t xml:space="preserve"> standards in reading in standard Six compared </w:t>
                            </w:r>
                            <w:r w:rsidRPr="00305C9D">
                              <w:rPr>
                                <w:sz w:val="24"/>
                                <w:szCs w:val="24"/>
                                <w:lang w:val="en-GB"/>
                              </w:rPr>
                              <w:t xml:space="preserve">to those from </w:t>
                            </w:r>
                            <w:r w:rsidRPr="00305C9D">
                              <w:rPr>
                                <w:b/>
                                <w:sz w:val="24"/>
                                <w:szCs w:val="24"/>
                                <w:lang w:val="en-GB"/>
                              </w:rPr>
                              <w:t>poor backgrounds (58%)</w:t>
                            </w:r>
                            <w:r w:rsidRPr="00305C9D">
                              <w:rPr>
                                <w:sz w:val="24"/>
                                <w:szCs w:val="24"/>
                                <w:lang w:val="en-GB"/>
                              </w:rPr>
                              <w:t>. Overall, recent primary school achievement data looking at socioeconomic inequalities in Malawi is not readily accessible. This school achievement data is required to better guide policymaking.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751AA" id="_x0000_s1032" type="#_x0000_t202" style="position:absolute;left:0;text-align:left;margin-left:-53.35pt;margin-top:11.45pt;width:393.5pt;height:1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" filled="f" stroked="f">
                <v:textbox>
                  <w:txbxContent>
                    <w:p w:rsidR="00042610" w:rsidRPr="00305C9D" w:rsidRDefault="00042610" w:rsidP="00042610">
                      <w:pPr>
                        <w:ind w:left="45"/>
                        <w:jc w:val="both"/>
                        <w:rPr>
                          <w:sz w:val="24"/>
                          <w:szCs w:val="24"/>
                          <w:lang w:val="en-GB"/>
                        </w:rPr>
                      </w:pPr>
                      <w:r w:rsidRPr="00305C9D">
                        <w:rPr>
                          <w:b/>
                          <w:i/>
                          <w:sz w:val="24"/>
                          <w:szCs w:val="24"/>
                          <w:lang w:val="en-GB"/>
                        </w:rPr>
                        <w:t>Primary school</w:t>
                      </w:r>
                      <w:r w:rsidRPr="00305C9D">
                        <w:rPr>
                          <w:sz w:val="24"/>
                          <w:szCs w:val="24"/>
                          <w:lang w:val="en-GB"/>
                        </w:rPr>
                        <w:t xml:space="preserve">: In both rural and urban areas, there are schools serving children from disadvantaged backgrounds fewer to none of the children progress to national, conventional or community day secondary schools at the end of the Primary School Leaving Certificate examinations. These schools tend to have low secondary school transition, high standard eight repetition rates and dropout. Evidence from 2007 SACMEQ results indicate that </w:t>
                      </w:r>
                      <w:r w:rsidRPr="00305C9D">
                        <w:rPr>
                          <w:b/>
                          <w:sz w:val="24"/>
                          <w:szCs w:val="24"/>
                          <w:lang w:val="en-GB"/>
                        </w:rPr>
                        <w:t xml:space="preserve">a higher proportion of children from wealthy backgrounds (73%) </w:t>
                      </w:r>
                      <w:r w:rsidRPr="00305C9D">
                        <w:rPr>
                          <w:sz w:val="24"/>
                          <w:szCs w:val="24"/>
                          <w:lang w:val="en-GB"/>
                        </w:rPr>
                        <w:t>achieve minimum</w:t>
                      </w:r>
                      <w:r w:rsidRPr="00305C9D">
                        <w:rPr>
                          <w:b/>
                          <w:sz w:val="24"/>
                          <w:szCs w:val="24"/>
                          <w:lang w:val="en-GB"/>
                        </w:rPr>
                        <w:t xml:space="preserve"> standards in reading in standard Six compared </w:t>
                      </w:r>
                      <w:r w:rsidRPr="00305C9D">
                        <w:rPr>
                          <w:sz w:val="24"/>
                          <w:szCs w:val="24"/>
                          <w:lang w:val="en-GB"/>
                        </w:rPr>
                        <w:t xml:space="preserve">to those from </w:t>
                      </w:r>
                      <w:r w:rsidRPr="00305C9D">
                        <w:rPr>
                          <w:b/>
                          <w:sz w:val="24"/>
                          <w:szCs w:val="24"/>
                          <w:lang w:val="en-GB"/>
                        </w:rPr>
                        <w:t>poor backgrounds (58%)</w:t>
                      </w:r>
                      <w:r w:rsidRPr="00305C9D">
                        <w:rPr>
                          <w:sz w:val="24"/>
                          <w:szCs w:val="24"/>
                          <w:lang w:val="en-GB"/>
                        </w:rPr>
                        <w:t>. Overall, recent primary school achievement data looking at socioeconomic inequalities in Malawi is not readily accessible. This school achievement data is required to better guide policymaking.</w:t>
                      </w:r>
                    </w:p>
                  </w:txbxContent>
                </v:textbox>
              </v:shape>
            </w:pict>
          </mc:Fallback>
        </mc:AlternateContent>
      </w:r>
    </w:p>
    <w:p w:rsidR="00042610" w:rsidRDefault="00042610" w:rsidP="001060D3">
      <w:pPr>
        <w:ind w:left="45"/>
        <w:jc w:val="both"/>
        <w:rPr>
          <w:b/>
          <w:i/>
          <w:lang w:val="en-GB"/>
        </w:rPr>
      </w:pPr>
    </w:p>
    <w:p w:rsidR="00042610" w:rsidRDefault="00042610" w:rsidP="001060D3">
      <w:pPr>
        <w:ind w:left="45"/>
        <w:jc w:val="both"/>
        <w:rPr>
          <w:b/>
          <w:i/>
          <w:lang w:val="en-GB"/>
        </w:rPr>
      </w:pPr>
    </w:p>
    <w:p w:rsidR="00042610" w:rsidRDefault="00042610" w:rsidP="001060D3">
      <w:pPr>
        <w:ind w:left="45"/>
        <w:jc w:val="both"/>
        <w:rPr>
          <w:b/>
          <w:i/>
          <w:lang w:val="en-GB"/>
        </w:rPr>
      </w:pPr>
    </w:p>
    <w:p w:rsidR="00B50AE9" w:rsidRDefault="00852670" w:rsidP="00B50AE9">
      <w:pPr>
        <w:spacing w:after="0"/>
        <w:rPr>
          <w:lang w:val="en-GB"/>
        </w:rPr>
      </w:pPr>
      <w:r w:rsidRPr="00412253">
        <w:rPr>
          <w:noProof/>
          <w:sz w:val="32"/>
          <w:szCs w:val="32"/>
          <w:lang w:val="en-GB" w:eastAsia="en-GB"/>
        </w:rPr>
        <mc:AlternateContent>
          <mc:Choice Requires="wps">
            <w:drawing>
              <wp:anchor distT="45720" distB="45720" distL="114300" distR="114300" simplePos="0" relativeHeight="251683840" behindDoc="0" locked="0" layoutInCell="1" allowOverlap="1" wp14:anchorId="057F0422" wp14:editId="74CE4A17">
                <wp:simplePos x="0" y="0"/>
                <wp:positionH relativeFrom="column">
                  <wp:posOffset>4758690</wp:posOffset>
                </wp:positionH>
                <wp:positionV relativeFrom="paragraph">
                  <wp:posOffset>139867</wp:posOffset>
                </wp:positionV>
                <wp:extent cx="1594884" cy="317736"/>
                <wp:effectExtent l="0" t="0" r="0" b="635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4" cy="317736"/>
                        </a:xfrm>
                        <a:prstGeom prst="rect">
                          <a:avLst/>
                        </a:prstGeom>
                        <a:noFill/>
                        <a:ln w="9525">
                          <a:noFill/>
                          <a:miter lim="800000"/>
                          <a:headEnd/>
                          <a:tailEnd/>
                        </a:ln>
                      </wps:spPr>
                      <wps:txbx>
                        <w:txbxContent>
                          <w:p w:rsidR="00042610" w:rsidRPr="00B50AE9" w:rsidRDefault="00042610" w:rsidP="00042610">
                            <w:pPr>
                              <w:rPr>
                                <w:b/>
                                <w:sz w:val="24"/>
                                <w:szCs w:val="24"/>
                                <w:lang w:val="en-GB"/>
                              </w:rPr>
                            </w:pPr>
                            <w:r w:rsidRPr="00B50AE9">
                              <w:rPr>
                                <w:b/>
                                <w:sz w:val="24"/>
                                <w:szCs w:val="24"/>
                                <w:lang w:val="en-GB"/>
                              </w:rPr>
                              <w:t>Funders and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0422" id="_x0000_s1033" type="#_x0000_t202" style="position:absolute;margin-left:374.7pt;margin-top:11pt;width:125.6pt;height: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" filled="f" stroked="f">
                <v:textbox>
                  <w:txbxContent>
                    <w:p w:rsidR="00042610" w:rsidRPr="00B50AE9" w:rsidRDefault="00042610" w:rsidP="00042610">
                      <w:pPr>
                        <w:rPr>
                          <w:b/>
                          <w:sz w:val="24"/>
                          <w:szCs w:val="24"/>
                          <w:lang w:val="en-GB"/>
                        </w:rPr>
                      </w:pPr>
                      <w:r w:rsidRPr="00B50AE9">
                        <w:rPr>
                          <w:b/>
                          <w:sz w:val="24"/>
                          <w:szCs w:val="24"/>
                          <w:lang w:val="en-GB"/>
                        </w:rPr>
                        <w:t>Funders and partners</w:t>
                      </w:r>
                    </w:p>
                  </w:txbxContent>
                </v:textbox>
              </v:shape>
            </w:pict>
          </mc:Fallback>
        </mc:AlternateContent>
      </w:r>
    </w:p>
    <w:p w:rsidR="00B50AE9" w:rsidRDefault="00B50AE9" w:rsidP="00B50AE9">
      <w:pPr>
        <w:spacing w:after="0"/>
        <w:rPr>
          <w:lang w:val="en-GB"/>
        </w:rPr>
      </w:pPr>
      <w:r>
        <w:rPr>
          <w:lang w:val="en-GB"/>
        </w:rPr>
        <w:t xml:space="preserve"> </w:t>
      </w:r>
    </w:p>
    <w:p w:rsidR="00042610" w:rsidRDefault="00852670" w:rsidP="001060D3">
      <w:pPr>
        <w:ind w:left="45"/>
        <w:jc w:val="both"/>
        <w:rPr>
          <w:b/>
          <w:i/>
          <w:lang w:val="en-GB"/>
        </w:rPr>
      </w:pPr>
      <w:r w:rsidRPr="00274CC9">
        <w:rPr>
          <w:noProof/>
          <w:lang w:val="en-GB" w:eastAsia="en-GB"/>
        </w:rPr>
        <w:drawing>
          <wp:anchor distT="0" distB="0" distL="114300" distR="114300" simplePos="0" relativeHeight="251684864" behindDoc="1" locked="0" layoutInCell="1" allowOverlap="1" wp14:anchorId="0446FFBE">
            <wp:simplePos x="0" y="0"/>
            <wp:positionH relativeFrom="column">
              <wp:posOffset>4697801</wp:posOffset>
            </wp:positionH>
            <wp:positionV relativeFrom="paragraph">
              <wp:posOffset>112490</wp:posOffset>
            </wp:positionV>
            <wp:extent cx="608542" cy="350520"/>
            <wp:effectExtent l="0" t="0" r="1270" b="0"/>
            <wp:wrapNone/>
            <wp:docPr id="25"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542" cy="350520"/>
                    </a:xfrm>
                    <a:prstGeom prst="rect">
                      <a:avLst/>
                    </a:prstGeom>
                    <a:noFill/>
                    <a:ln>
                      <a:noFill/>
                    </a:ln>
                  </pic:spPr>
                </pic:pic>
              </a:graphicData>
            </a:graphic>
            <wp14:sizeRelV relativeFrom="margin">
              <wp14:pctHeight>0</wp14:pctHeight>
            </wp14:sizeRelV>
          </wp:anchor>
        </w:drawing>
      </w:r>
      <w:r w:rsidRPr="00274CC9">
        <w:rPr>
          <w:noProof/>
          <w:lang w:val="en-GB" w:eastAsia="en-GB"/>
        </w:rPr>
        <w:drawing>
          <wp:anchor distT="0" distB="0" distL="114300" distR="114300" simplePos="0" relativeHeight="251685888" behindDoc="1" locked="0" layoutInCell="1" allowOverlap="1" wp14:anchorId="514D9A09">
            <wp:simplePos x="0" y="0"/>
            <wp:positionH relativeFrom="column">
              <wp:posOffset>5609281</wp:posOffset>
            </wp:positionH>
            <wp:positionV relativeFrom="paragraph">
              <wp:posOffset>128270</wp:posOffset>
            </wp:positionV>
            <wp:extent cx="882428" cy="334253"/>
            <wp:effectExtent l="0" t="0" r="0" b="8890"/>
            <wp:wrapNone/>
            <wp:docPr id="26" name="Picture 2" descr="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tish Funding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428" cy="334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610" w:rsidRDefault="00756517" w:rsidP="001060D3">
      <w:pPr>
        <w:ind w:left="45"/>
        <w:jc w:val="both"/>
        <w:rPr>
          <w:b/>
          <w:i/>
          <w:lang w:val="en-GB"/>
        </w:rPr>
      </w:pPr>
      <w:r w:rsidRPr="00274CC9">
        <w:rPr>
          <w:noProof/>
          <w:lang w:val="en-GB" w:eastAsia="en-GB"/>
        </w:rPr>
        <w:drawing>
          <wp:anchor distT="0" distB="0" distL="114300" distR="114300" simplePos="0" relativeHeight="251689984" behindDoc="1" locked="0" layoutInCell="1" allowOverlap="1" wp14:anchorId="420559F4">
            <wp:simplePos x="0" y="0"/>
            <wp:positionH relativeFrom="column">
              <wp:posOffset>5520055</wp:posOffset>
            </wp:positionH>
            <wp:positionV relativeFrom="paragraph">
              <wp:posOffset>953937</wp:posOffset>
            </wp:positionV>
            <wp:extent cx="1073785" cy="164465"/>
            <wp:effectExtent l="0" t="0" r="0" b="6985"/>
            <wp:wrapNone/>
            <wp:docPr id="30"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3785" cy="164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670" w:rsidRPr="00274CC9">
        <w:rPr>
          <w:noProof/>
          <w:lang w:val="en-GB" w:eastAsia="en-GB"/>
        </w:rPr>
        <w:drawing>
          <wp:anchor distT="0" distB="0" distL="114300" distR="114300" simplePos="0" relativeHeight="251687936" behindDoc="1" locked="0" layoutInCell="1" allowOverlap="1" wp14:anchorId="7D6C64C1">
            <wp:simplePos x="0" y="0"/>
            <wp:positionH relativeFrom="column">
              <wp:posOffset>5693512</wp:posOffset>
            </wp:positionH>
            <wp:positionV relativeFrom="paragraph">
              <wp:posOffset>273050</wp:posOffset>
            </wp:positionV>
            <wp:extent cx="561975" cy="577850"/>
            <wp:effectExtent l="0" t="0" r="0"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975" cy="577850"/>
                    </a:xfrm>
                    <a:prstGeom prst="rect">
                      <a:avLst/>
                    </a:prstGeom>
                  </pic:spPr>
                </pic:pic>
              </a:graphicData>
            </a:graphic>
            <wp14:sizeRelH relativeFrom="page">
              <wp14:pctWidth>0</wp14:pctWidth>
            </wp14:sizeRelH>
            <wp14:sizeRelV relativeFrom="page">
              <wp14:pctHeight>0</wp14:pctHeight>
            </wp14:sizeRelV>
          </wp:anchor>
        </w:drawing>
      </w:r>
      <w:r w:rsidR="00852670" w:rsidRPr="00274CC9">
        <w:rPr>
          <w:noProof/>
          <w:lang w:val="en-GB" w:eastAsia="en-GB"/>
        </w:rPr>
        <w:drawing>
          <wp:anchor distT="0" distB="0" distL="114300" distR="114300" simplePos="0" relativeHeight="251686912" behindDoc="1" locked="0" layoutInCell="1" allowOverlap="1" wp14:anchorId="7C9D51D8">
            <wp:simplePos x="0" y="0"/>
            <wp:positionH relativeFrom="column">
              <wp:posOffset>4810098</wp:posOffset>
            </wp:positionH>
            <wp:positionV relativeFrom="paragraph">
              <wp:posOffset>270510</wp:posOffset>
            </wp:positionV>
            <wp:extent cx="533400" cy="533400"/>
            <wp:effectExtent l="0" t="0" r="0" b="0"/>
            <wp:wrapNone/>
            <wp:docPr id="27" name="Picture 10" descr="University of Strathcly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Strathcly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2670" w:rsidRPr="00274CC9">
        <w:rPr>
          <w:noProof/>
          <w:lang w:val="en-GB" w:eastAsia="en-GB"/>
        </w:rPr>
        <w:drawing>
          <wp:anchor distT="0" distB="0" distL="114300" distR="114300" simplePos="0" relativeHeight="251688960" behindDoc="1" locked="0" layoutInCell="1" allowOverlap="1" wp14:anchorId="1421D877">
            <wp:simplePos x="0" y="0"/>
            <wp:positionH relativeFrom="column">
              <wp:posOffset>4630002</wp:posOffset>
            </wp:positionH>
            <wp:positionV relativeFrom="paragraph">
              <wp:posOffset>877677</wp:posOffset>
            </wp:positionV>
            <wp:extent cx="782906" cy="213995"/>
            <wp:effectExtent l="0" t="0" r="0" b="0"/>
            <wp:wrapNone/>
            <wp:docPr id="29" name="Picture 9" descr="University of Aberd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versity of Aberdeen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2906"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33A" w:rsidRPr="00274CC9" w:rsidRDefault="00305C9D" w:rsidP="001060D3">
      <w:pPr>
        <w:ind w:left="45"/>
        <w:jc w:val="both"/>
        <w:rPr>
          <w:b/>
          <w:lang w:val="en-GB"/>
        </w:rPr>
      </w:pPr>
      <w:r w:rsidRPr="00412253">
        <w:rPr>
          <w:noProof/>
          <w:sz w:val="32"/>
          <w:szCs w:val="32"/>
          <w:lang w:val="en-GB" w:eastAsia="en-GB"/>
        </w:rPr>
        <w:lastRenderedPageBreak/>
        <mc:AlternateContent>
          <mc:Choice Requires="wps">
            <w:drawing>
              <wp:anchor distT="45720" distB="45720" distL="114300" distR="114300" simplePos="0" relativeHeight="251696128" behindDoc="0" locked="0" layoutInCell="1" allowOverlap="1" wp14:anchorId="1D49CF16" wp14:editId="339A3FA8">
                <wp:simplePos x="0" y="0"/>
                <wp:positionH relativeFrom="column">
                  <wp:posOffset>-479580</wp:posOffset>
                </wp:positionH>
                <wp:positionV relativeFrom="paragraph">
                  <wp:posOffset>287748</wp:posOffset>
                </wp:positionV>
                <wp:extent cx="6803647" cy="908006"/>
                <wp:effectExtent l="0" t="0" r="0" b="0"/>
                <wp:wrapNone/>
                <wp:docPr id="3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647" cy="908006"/>
                        </a:xfrm>
                        <a:prstGeom prst="rect">
                          <a:avLst/>
                        </a:prstGeom>
                        <a:noFill/>
                        <a:ln w="9525">
                          <a:noFill/>
                          <a:miter lim="800000"/>
                          <a:headEnd/>
                          <a:tailEnd/>
                        </a:ln>
                      </wps:spPr>
                      <wps:txbx>
                        <w:txbxContent>
                          <w:p w:rsidR="00305C9D" w:rsidRPr="00305C9D" w:rsidRDefault="00305C9D" w:rsidP="00305C9D">
                            <w:pPr>
                              <w:ind w:left="45"/>
                              <w:jc w:val="both"/>
                              <w:rPr>
                                <w:sz w:val="24"/>
                                <w:szCs w:val="24"/>
                                <w:lang w:val="en-GB"/>
                              </w:rPr>
                            </w:pPr>
                            <w:r w:rsidRPr="00305C9D">
                              <w:rPr>
                                <w:sz w:val="24"/>
                                <w:szCs w:val="24"/>
                                <w:lang w:val="en-GB"/>
                              </w:rPr>
                              <w:t>To understand the reasons behind inequalities at preschool we drew on UNICEF’s MICS data. For primary school, we undertook multiple stakeholder interviews (n=62) involving children, parents, teachers, headteachers and primary education advisors.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9CF16" id="_x0000_s1034" type="#_x0000_t202" style="position:absolute;left:0;text-align:left;margin-left:-37.75pt;margin-top:22.65pt;width:535.7pt;height:7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" filled="f" stroked="f">
                <v:textbox>
                  <w:txbxContent>
                    <w:p w:rsidR="00305C9D" w:rsidRPr="00305C9D" w:rsidRDefault="00305C9D" w:rsidP="00305C9D">
                      <w:pPr>
                        <w:ind w:left="45"/>
                        <w:jc w:val="both"/>
                        <w:rPr>
                          <w:sz w:val="24"/>
                          <w:szCs w:val="24"/>
                          <w:lang w:val="en-GB"/>
                        </w:rPr>
                      </w:pPr>
                      <w:r w:rsidRPr="00305C9D">
                        <w:rPr>
                          <w:sz w:val="24"/>
                          <w:szCs w:val="24"/>
                          <w:lang w:val="en-GB"/>
                        </w:rPr>
                        <w:t>To understand the reasons behind inequalities at preschool we drew on UNICEF’s MICS data. For primary school, we undertook multiple stakeholder interviews (n=62) involving children, parents, teachers, headteachers and primary education advisors.</w:t>
                      </w:r>
                    </w:p>
                  </w:txbxContent>
                </v:textbox>
              </v:shape>
            </w:pict>
          </mc:Fallback>
        </mc:AlternateContent>
      </w:r>
      <w:r w:rsidRPr="00412253">
        <w:rPr>
          <w:noProof/>
          <w:sz w:val="32"/>
          <w:szCs w:val="32"/>
          <w:lang w:val="en-GB" w:eastAsia="en-GB"/>
        </w:rPr>
        <mc:AlternateContent>
          <mc:Choice Requires="wps">
            <w:drawing>
              <wp:anchor distT="45720" distB="45720" distL="114300" distR="114300" simplePos="0" relativeHeight="251694080" behindDoc="0" locked="0" layoutInCell="1" allowOverlap="1" wp14:anchorId="0124E82A" wp14:editId="7FEB4322">
                <wp:simplePos x="0" y="0"/>
                <wp:positionH relativeFrom="column">
                  <wp:posOffset>-222885</wp:posOffset>
                </wp:positionH>
                <wp:positionV relativeFrom="paragraph">
                  <wp:posOffset>-276301</wp:posOffset>
                </wp:positionV>
                <wp:extent cx="6061897" cy="485975"/>
                <wp:effectExtent l="0" t="0" r="0" b="0"/>
                <wp:wrapNone/>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897" cy="485975"/>
                        </a:xfrm>
                        <a:prstGeom prst="rect">
                          <a:avLst/>
                        </a:prstGeom>
                        <a:noFill/>
                        <a:ln w="9525">
                          <a:noFill/>
                          <a:miter lim="800000"/>
                          <a:headEnd/>
                          <a:tailEnd/>
                        </a:ln>
                      </wps:spPr>
                      <wps:txbx>
                        <w:txbxContent>
                          <w:p w:rsidR="00B773B9" w:rsidRPr="00042610" w:rsidRDefault="00B773B9" w:rsidP="00B773B9">
                            <w:pPr>
                              <w:spacing w:after="0" w:line="240" w:lineRule="auto"/>
                              <w:ind w:firstLine="720"/>
                              <w:jc w:val="center"/>
                              <w:rPr>
                                <w:color w:val="225686"/>
                                <w:sz w:val="32"/>
                                <w:szCs w:val="32"/>
                                <w:lang w:val="en-GB"/>
                              </w:rPr>
                            </w:pPr>
                            <w:r w:rsidRPr="00B773B9">
                              <w:rPr>
                                <w:b/>
                                <w:color w:val="225686"/>
                                <w:sz w:val="40"/>
                                <w:szCs w:val="40"/>
                                <w:lang w:val="en-GB"/>
                              </w:rPr>
                              <w:t>Why are there Inequality in educational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4E82A" id="_x0000_s1035" type="#_x0000_t202" style="position:absolute;left:0;text-align:left;margin-left:-17.55pt;margin-top:-21.75pt;width:477.3pt;height:38.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" filled="f" stroked="f">
                <v:textbox>
                  <w:txbxContent>
                    <w:p w:rsidR="00B773B9" w:rsidRPr="00042610" w:rsidRDefault="00B773B9" w:rsidP="00B773B9">
                      <w:pPr>
                        <w:spacing w:after="0" w:line="240" w:lineRule="auto"/>
                        <w:ind w:firstLine="720"/>
                        <w:jc w:val="center"/>
                        <w:rPr>
                          <w:color w:val="225686"/>
                          <w:sz w:val="32"/>
                          <w:szCs w:val="32"/>
                          <w:lang w:val="en-GB"/>
                        </w:rPr>
                      </w:pPr>
                      <w:r w:rsidRPr="00B773B9">
                        <w:rPr>
                          <w:b/>
                          <w:color w:val="225686"/>
                          <w:sz w:val="40"/>
                          <w:szCs w:val="40"/>
                          <w:lang w:val="en-GB"/>
                        </w:rPr>
                        <w:t>Why are there Inequality in educational Outcome?</w:t>
                      </w:r>
                    </w:p>
                  </w:txbxContent>
                </v:textbox>
              </v:shape>
            </w:pict>
          </mc:Fallback>
        </mc:AlternateContent>
      </w:r>
      <w:r>
        <w:rPr>
          <w:noProof/>
          <w:sz w:val="32"/>
          <w:szCs w:val="32"/>
          <w:lang w:val="en-GB" w:eastAsia="en-GB"/>
        </w:rPr>
        <mc:AlternateContent>
          <mc:Choice Requires="wps">
            <w:drawing>
              <wp:anchor distT="0" distB="0" distL="114300" distR="114300" simplePos="0" relativeHeight="251699200" behindDoc="0" locked="0" layoutInCell="1" allowOverlap="1">
                <wp:simplePos x="0" y="0"/>
                <wp:positionH relativeFrom="column">
                  <wp:posOffset>6367740</wp:posOffset>
                </wp:positionH>
                <wp:positionV relativeFrom="paragraph">
                  <wp:posOffset>-1221315</wp:posOffset>
                </wp:positionV>
                <wp:extent cx="524229" cy="882015"/>
                <wp:effectExtent l="228600" t="76200" r="219075" b="70485"/>
                <wp:wrapNone/>
                <wp:docPr id="36" name="Retângulo 36"/>
                <wp:cNvGraphicFramePr/>
                <a:graphic xmlns:a="http://schemas.openxmlformats.org/drawingml/2006/main">
                  <a:graphicData uri="http://schemas.microsoft.com/office/word/2010/wordprocessingShape">
                    <wps:wsp>
                      <wps:cNvSpPr/>
                      <wps:spPr>
                        <a:xfrm rot="19144689">
                          <a:off x="0" y="0"/>
                          <a:ext cx="524229" cy="88201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00480" id="Retângulo 36" o:spid="_x0000_s1026" style="position:absolute;margin-left:501.4pt;margin-top:-96.15pt;width:41.3pt;height:69.45pt;rotation:-2681854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" fillcolor="#f4b083 [1941]" stroked="f" strokeweight="1pt"/>
            </w:pict>
          </mc:Fallback>
        </mc:AlternateContent>
      </w:r>
      <w:r>
        <w:rPr>
          <w:noProof/>
          <w:sz w:val="32"/>
          <w:szCs w:val="32"/>
          <w:lang w:val="en-GB" w:eastAsia="en-GB"/>
        </w:rPr>
        <mc:AlternateContent>
          <mc:Choice Requires="wps">
            <w:drawing>
              <wp:anchor distT="0" distB="0" distL="114300" distR="114300" simplePos="0" relativeHeight="251698176" behindDoc="1" locked="0" layoutInCell="1" allowOverlap="1" wp14:anchorId="70F8295F" wp14:editId="7B582322">
                <wp:simplePos x="0" y="0"/>
                <wp:positionH relativeFrom="column">
                  <wp:posOffset>-914400</wp:posOffset>
                </wp:positionH>
                <wp:positionV relativeFrom="paragraph">
                  <wp:posOffset>-959161</wp:posOffset>
                </wp:positionV>
                <wp:extent cx="7695565" cy="597948"/>
                <wp:effectExtent l="0" t="0" r="635" b="0"/>
                <wp:wrapNone/>
                <wp:docPr id="34" name="Retângulo 34"/>
                <wp:cNvGraphicFramePr/>
                <a:graphic xmlns:a="http://schemas.openxmlformats.org/drawingml/2006/main">
                  <a:graphicData uri="http://schemas.microsoft.com/office/word/2010/wordprocessingShape">
                    <wps:wsp>
                      <wps:cNvSpPr/>
                      <wps:spPr>
                        <a:xfrm>
                          <a:off x="0" y="0"/>
                          <a:ext cx="7695565" cy="597948"/>
                        </a:xfrm>
                        <a:prstGeom prst="rect">
                          <a:avLst/>
                        </a:prstGeom>
                        <a:solidFill>
                          <a:srgbClr val="2256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B7CCA1" id="Retângulo 34" o:spid="_x0000_s1026" style="position:absolute;margin-left:-1in;margin-top:-75.5pt;width:605.95pt;height:47.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" fillcolor="#225686" stroked="f" strokeweight="1pt"/>
            </w:pict>
          </mc:Fallback>
        </mc:AlternateContent>
      </w:r>
    </w:p>
    <w:p w:rsidR="006F012D" w:rsidRPr="00274CC9" w:rsidRDefault="006F012D" w:rsidP="000A56B4">
      <w:pPr>
        <w:ind w:left="45"/>
        <w:jc w:val="center"/>
        <w:rPr>
          <w:b/>
          <w:lang w:val="en-GB"/>
        </w:rPr>
      </w:pPr>
    </w:p>
    <w:p w:rsidR="00C41533" w:rsidRPr="00274CC9" w:rsidRDefault="00C41533" w:rsidP="001060D3">
      <w:pPr>
        <w:ind w:left="45"/>
        <w:jc w:val="both"/>
        <w:rPr>
          <w:b/>
          <w:lang w:val="en-GB"/>
        </w:rPr>
      </w:pPr>
    </w:p>
    <w:p w:rsidR="00305C9D" w:rsidRDefault="00305C9D" w:rsidP="001060D3">
      <w:pPr>
        <w:ind w:left="45"/>
        <w:jc w:val="both"/>
        <w:rPr>
          <w:b/>
          <w:lang w:val="en-GB"/>
        </w:rPr>
      </w:pPr>
      <w:r w:rsidRPr="00412253">
        <w:rPr>
          <w:noProof/>
          <w:sz w:val="32"/>
          <w:szCs w:val="32"/>
          <w:lang w:val="en-GB" w:eastAsia="en-GB"/>
        </w:rPr>
        <mc:AlternateContent>
          <mc:Choice Requires="wps">
            <w:drawing>
              <wp:anchor distT="45720" distB="45720" distL="114300" distR="114300" simplePos="0" relativeHeight="251701248" behindDoc="0" locked="0" layoutInCell="1" allowOverlap="1" wp14:anchorId="101C85F7" wp14:editId="314C1159">
                <wp:simplePos x="0" y="0"/>
                <wp:positionH relativeFrom="column">
                  <wp:posOffset>-479580</wp:posOffset>
                </wp:positionH>
                <wp:positionV relativeFrom="paragraph">
                  <wp:posOffset>262406</wp:posOffset>
                </wp:positionV>
                <wp:extent cx="6624604" cy="1879955"/>
                <wp:effectExtent l="0" t="0" r="0" b="6350"/>
                <wp:wrapNone/>
                <wp:docPr id="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604" cy="1879955"/>
                        </a:xfrm>
                        <a:prstGeom prst="rect">
                          <a:avLst/>
                        </a:prstGeom>
                        <a:noFill/>
                        <a:ln w="9525">
                          <a:noFill/>
                          <a:miter lim="800000"/>
                          <a:headEnd/>
                          <a:tailEnd/>
                        </a:ln>
                      </wps:spPr>
                      <wps:txbx>
                        <w:txbxContent>
                          <w:p w:rsidR="00305C9D" w:rsidRPr="00305C9D" w:rsidRDefault="00305C9D" w:rsidP="00305C9D">
                            <w:pPr>
                              <w:ind w:left="45"/>
                              <w:jc w:val="both"/>
                              <w:rPr>
                                <w:sz w:val="24"/>
                                <w:szCs w:val="24"/>
                                <w:lang w:val="en-GB"/>
                              </w:rPr>
                            </w:pPr>
                            <w:r w:rsidRPr="00305C9D">
                              <w:rPr>
                                <w:b/>
                                <w:sz w:val="24"/>
                                <w:szCs w:val="24"/>
                                <w:lang w:val="en-GB"/>
                              </w:rPr>
                              <w:t xml:space="preserve">Access and Quality of Early Childhood Education: </w:t>
                            </w:r>
                            <w:r w:rsidRPr="00305C9D">
                              <w:rPr>
                                <w:sz w:val="24"/>
                                <w:szCs w:val="24"/>
                                <w:lang w:val="en-GB"/>
                              </w:rPr>
                              <w:t xml:space="preserve">Access to early years plays an important role in getting children ready for formal schooling. Our findings suggest that the gap in preschool attainment between children from advantaged and disadvantaged backgrounds can be attributed to two key factors: </w:t>
                            </w:r>
                            <w:r w:rsidRPr="00305C9D">
                              <w:rPr>
                                <w:b/>
                                <w:i/>
                                <w:sz w:val="24"/>
                                <w:szCs w:val="24"/>
                                <w:lang w:val="en-GB"/>
                              </w:rPr>
                              <w:t>a) inequality in access to early childhood education</w:t>
                            </w:r>
                            <w:r w:rsidRPr="00305C9D">
                              <w:rPr>
                                <w:sz w:val="24"/>
                                <w:szCs w:val="24"/>
                                <w:lang w:val="en-GB"/>
                              </w:rPr>
                              <w:t>, and</w:t>
                            </w:r>
                            <w:r w:rsidRPr="00305C9D">
                              <w:rPr>
                                <w:i/>
                                <w:sz w:val="24"/>
                                <w:szCs w:val="24"/>
                                <w:lang w:val="en-GB"/>
                              </w:rPr>
                              <w:t xml:space="preserve"> </w:t>
                            </w:r>
                            <w:r w:rsidRPr="00305C9D">
                              <w:rPr>
                                <w:b/>
                                <w:i/>
                                <w:sz w:val="24"/>
                                <w:szCs w:val="24"/>
                                <w:lang w:val="en-GB"/>
                              </w:rPr>
                              <w:t>b) possible differences in the quality of early childhood education experienced</w:t>
                            </w:r>
                            <w:r w:rsidRPr="00305C9D">
                              <w:rPr>
                                <w:b/>
                                <w:sz w:val="24"/>
                                <w:szCs w:val="24"/>
                                <w:lang w:val="en-GB"/>
                              </w:rPr>
                              <w:t xml:space="preserve"> </w:t>
                            </w:r>
                            <w:r w:rsidRPr="00305C9D">
                              <w:rPr>
                                <w:sz w:val="24"/>
                                <w:szCs w:val="24"/>
                                <w:lang w:val="en-GB"/>
                              </w:rPr>
                              <w:t xml:space="preserve">by children from different socioeconomic backgrounds. </w:t>
                            </w:r>
                          </w:p>
                          <w:p w:rsidR="00305C9D" w:rsidRPr="00305C9D" w:rsidRDefault="00305C9D" w:rsidP="00305C9D">
                            <w:pPr>
                              <w:ind w:left="45"/>
                              <w:jc w:val="both"/>
                              <w:rPr>
                                <w:sz w:val="24"/>
                                <w:szCs w:val="24"/>
                                <w:lang w:val="en-GB"/>
                              </w:rPr>
                            </w:pPr>
                            <w:r w:rsidRPr="00305C9D">
                              <w:rPr>
                                <w:sz w:val="24"/>
                                <w:szCs w:val="24"/>
                                <w:lang w:val="en-GB"/>
                              </w:rPr>
                              <w:t xml:space="preserve">As shown in Figure 2 a larger proportion of children from high income backgrounds (48%) had access to early childhood education (ECE) compared to those from low-income backgrounds (30%). Similar differences in access are found between children in urban (66%) and rural areas (36%).  </w:t>
                            </w:r>
                          </w:p>
                          <w:p w:rsidR="00305C9D" w:rsidRPr="00305C9D" w:rsidRDefault="00305C9D" w:rsidP="00305C9D">
                            <w:pPr>
                              <w:ind w:left="45"/>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85F7" id="_x0000_s1036" type="#_x0000_t202" style="position:absolute;left:0;text-align:left;margin-left:-37.75pt;margin-top:20.65pt;width:521.6pt;height:148.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" filled="f" stroked="f">
                <v:textbox>
                  <w:txbxContent>
                    <w:p w:rsidR="00305C9D" w:rsidRPr="00305C9D" w:rsidRDefault="00305C9D" w:rsidP="00305C9D">
                      <w:pPr>
                        <w:ind w:left="45"/>
                        <w:jc w:val="both"/>
                        <w:rPr>
                          <w:sz w:val="24"/>
                          <w:szCs w:val="24"/>
                          <w:lang w:val="en-GB"/>
                        </w:rPr>
                      </w:pPr>
                      <w:r w:rsidRPr="00305C9D">
                        <w:rPr>
                          <w:b/>
                          <w:sz w:val="24"/>
                          <w:szCs w:val="24"/>
                          <w:lang w:val="en-GB"/>
                        </w:rPr>
                        <w:t xml:space="preserve">Access and Quality of Early Childhood Education: </w:t>
                      </w:r>
                      <w:r w:rsidRPr="00305C9D">
                        <w:rPr>
                          <w:sz w:val="24"/>
                          <w:szCs w:val="24"/>
                          <w:lang w:val="en-GB"/>
                        </w:rPr>
                        <w:t xml:space="preserve">Access to early years plays an important role in getting children ready for formal schooling. Our findings suggest that the gap in preschool attainment between children from advantaged and disadvantaged backgrounds can be attributed to two key factors: </w:t>
                      </w:r>
                      <w:r w:rsidRPr="00305C9D">
                        <w:rPr>
                          <w:b/>
                          <w:i/>
                          <w:sz w:val="24"/>
                          <w:szCs w:val="24"/>
                          <w:lang w:val="en-GB"/>
                        </w:rPr>
                        <w:t>a) inequality in access to early childhood education</w:t>
                      </w:r>
                      <w:r w:rsidRPr="00305C9D">
                        <w:rPr>
                          <w:sz w:val="24"/>
                          <w:szCs w:val="24"/>
                          <w:lang w:val="en-GB"/>
                        </w:rPr>
                        <w:t>, and</w:t>
                      </w:r>
                      <w:r w:rsidRPr="00305C9D">
                        <w:rPr>
                          <w:i/>
                          <w:sz w:val="24"/>
                          <w:szCs w:val="24"/>
                          <w:lang w:val="en-GB"/>
                        </w:rPr>
                        <w:t xml:space="preserve"> </w:t>
                      </w:r>
                      <w:r w:rsidRPr="00305C9D">
                        <w:rPr>
                          <w:b/>
                          <w:i/>
                          <w:sz w:val="24"/>
                          <w:szCs w:val="24"/>
                          <w:lang w:val="en-GB"/>
                        </w:rPr>
                        <w:t>b) possible differences in the quality of early childhood education experienced</w:t>
                      </w:r>
                      <w:r w:rsidRPr="00305C9D">
                        <w:rPr>
                          <w:b/>
                          <w:sz w:val="24"/>
                          <w:szCs w:val="24"/>
                          <w:lang w:val="en-GB"/>
                        </w:rPr>
                        <w:t xml:space="preserve"> </w:t>
                      </w:r>
                      <w:r w:rsidRPr="00305C9D">
                        <w:rPr>
                          <w:sz w:val="24"/>
                          <w:szCs w:val="24"/>
                          <w:lang w:val="en-GB"/>
                        </w:rPr>
                        <w:t xml:space="preserve">by children from different socioeconomic backgrounds. </w:t>
                      </w:r>
                    </w:p>
                    <w:p w:rsidR="00305C9D" w:rsidRPr="00305C9D" w:rsidRDefault="00305C9D" w:rsidP="00305C9D">
                      <w:pPr>
                        <w:ind w:left="45"/>
                        <w:jc w:val="both"/>
                        <w:rPr>
                          <w:sz w:val="24"/>
                          <w:szCs w:val="24"/>
                          <w:lang w:val="en-GB"/>
                        </w:rPr>
                      </w:pPr>
                      <w:r w:rsidRPr="00305C9D">
                        <w:rPr>
                          <w:sz w:val="24"/>
                          <w:szCs w:val="24"/>
                          <w:lang w:val="en-GB"/>
                        </w:rPr>
                        <w:t xml:space="preserve">As shown in Figure 2 a larger proportion of children from high income backgrounds (48%) had access to early childhood education (ECE) compared to those from low-income backgrounds (30%). Similar differences in access are found between children in urban (66%) and rural areas (36%).  </w:t>
                      </w:r>
                    </w:p>
                    <w:p w:rsidR="00305C9D" w:rsidRPr="00305C9D" w:rsidRDefault="00305C9D" w:rsidP="00305C9D">
                      <w:pPr>
                        <w:ind w:left="45"/>
                        <w:jc w:val="both"/>
                        <w:rPr>
                          <w:sz w:val="24"/>
                          <w:szCs w:val="24"/>
                          <w:lang w:val="en-GB"/>
                        </w:rPr>
                      </w:pPr>
                    </w:p>
                  </w:txbxContent>
                </v:textbox>
              </v:shape>
            </w:pict>
          </mc:Fallback>
        </mc:AlternateContent>
      </w:r>
    </w:p>
    <w:p w:rsidR="00305C9D" w:rsidRDefault="00305C9D" w:rsidP="001060D3">
      <w:pPr>
        <w:ind w:left="45"/>
        <w:jc w:val="both"/>
        <w:rPr>
          <w:b/>
          <w:lang w:val="en-GB"/>
        </w:rPr>
      </w:pPr>
    </w:p>
    <w:p w:rsidR="00305C9D" w:rsidRDefault="00305C9D" w:rsidP="001060D3">
      <w:pPr>
        <w:ind w:left="45"/>
        <w:jc w:val="both"/>
        <w:rPr>
          <w:b/>
          <w:lang w:val="en-GB"/>
        </w:rPr>
      </w:pPr>
    </w:p>
    <w:p w:rsidR="00305C9D" w:rsidRDefault="00305C9D" w:rsidP="001060D3">
      <w:pPr>
        <w:ind w:left="45"/>
        <w:jc w:val="both"/>
        <w:rPr>
          <w:b/>
          <w:lang w:val="en-GB"/>
        </w:rPr>
      </w:pPr>
    </w:p>
    <w:p w:rsidR="00355E46" w:rsidRDefault="00355E46" w:rsidP="001060D3">
      <w:pPr>
        <w:ind w:left="45"/>
        <w:jc w:val="both"/>
        <w:rPr>
          <w:b/>
          <w:lang w:val="en-GB"/>
        </w:rPr>
      </w:pPr>
    </w:p>
    <w:p w:rsidR="00305C9D" w:rsidRDefault="00305C9D" w:rsidP="001060D3">
      <w:pPr>
        <w:ind w:left="45"/>
        <w:jc w:val="both"/>
        <w:rPr>
          <w:b/>
          <w:lang w:val="en-GB"/>
        </w:rPr>
      </w:pPr>
    </w:p>
    <w:p w:rsidR="00305C9D" w:rsidRDefault="00305C9D" w:rsidP="001060D3">
      <w:pPr>
        <w:ind w:left="45"/>
        <w:jc w:val="both"/>
        <w:rPr>
          <w:b/>
          <w:lang w:val="en-GB"/>
        </w:rPr>
      </w:pPr>
    </w:p>
    <w:p w:rsidR="00305C9D" w:rsidRDefault="00305C9D" w:rsidP="001060D3">
      <w:pPr>
        <w:ind w:left="45"/>
        <w:jc w:val="both"/>
        <w:rPr>
          <w:b/>
          <w:lang w:val="en-GB"/>
        </w:rPr>
      </w:pPr>
    </w:p>
    <w:p w:rsidR="006F012D" w:rsidRPr="00274CC9" w:rsidRDefault="006E487A" w:rsidP="0062128B">
      <w:pPr>
        <w:jc w:val="center"/>
        <w:rPr>
          <w:lang w:val="en-GB"/>
        </w:rPr>
      </w:pPr>
      <w:r w:rsidRPr="00274CC9">
        <w:rPr>
          <w:noProof/>
          <w:lang w:val="en-GB" w:eastAsia="en-GB"/>
        </w:rPr>
        <w:drawing>
          <wp:inline distT="0" distB="0" distL="0" distR="0" wp14:anchorId="7F6A3524" wp14:editId="2C51326C">
            <wp:extent cx="4757420" cy="1950294"/>
            <wp:effectExtent l="0" t="0" r="508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5C9D" w:rsidRDefault="00852670" w:rsidP="001060D3">
      <w:pPr>
        <w:jc w:val="both"/>
        <w:rPr>
          <w:lang w:val="en-GB"/>
        </w:rPr>
      </w:pPr>
      <w:r w:rsidRPr="00412253">
        <w:rPr>
          <w:noProof/>
          <w:sz w:val="32"/>
          <w:szCs w:val="32"/>
          <w:lang w:val="en-GB" w:eastAsia="en-GB"/>
        </w:rPr>
        <mc:AlternateContent>
          <mc:Choice Requires="wps">
            <w:drawing>
              <wp:anchor distT="45720" distB="45720" distL="114300" distR="114300" simplePos="0" relativeHeight="251703296" behindDoc="0" locked="0" layoutInCell="1" allowOverlap="1" wp14:anchorId="3295EA4A" wp14:editId="3C49E1DD">
                <wp:simplePos x="0" y="0"/>
                <wp:positionH relativeFrom="column">
                  <wp:posOffset>-440690</wp:posOffset>
                </wp:positionH>
                <wp:positionV relativeFrom="paragraph">
                  <wp:posOffset>188919</wp:posOffset>
                </wp:positionV>
                <wp:extent cx="6803647" cy="908006"/>
                <wp:effectExtent l="0" t="0" r="0" b="0"/>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647" cy="908006"/>
                        </a:xfrm>
                        <a:prstGeom prst="rect">
                          <a:avLst/>
                        </a:prstGeom>
                        <a:noFill/>
                        <a:ln w="9525">
                          <a:noFill/>
                          <a:miter lim="800000"/>
                          <a:headEnd/>
                          <a:tailEnd/>
                        </a:ln>
                      </wps:spPr>
                      <wps:txbx>
                        <w:txbxContent>
                          <w:p w:rsidR="00305C9D" w:rsidRPr="00305C9D" w:rsidRDefault="00305C9D" w:rsidP="00305C9D">
                            <w:pPr>
                              <w:jc w:val="both"/>
                              <w:rPr>
                                <w:sz w:val="24"/>
                                <w:szCs w:val="24"/>
                                <w:lang w:val="en-GB"/>
                              </w:rPr>
                            </w:pPr>
                            <w:r w:rsidRPr="00305C9D">
                              <w:rPr>
                                <w:sz w:val="24"/>
                                <w:szCs w:val="24"/>
                                <w:lang w:val="en-GB"/>
                              </w:rPr>
                              <w:t>As shown in Figure 3, children from disadvantaged backgrounds who have access to ECE show greater school readiness than peers who do not have access to ECE. However, differences in the quality of early ECE received may explain the significant differences in school readiness skills observed between low and high income children who access ECE.</w:t>
                            </w:r>
                          </w:p>
                          <w:p w:rsidR="00305C9D" w:rsidRPr="00305C9D" w:rsidRDefault="00305C9D" w:rsidP="00305C9D">
                            <w:pPr>
                              <w:ind w:left="45"/>
                              <w:jc w:val="both"/>
                              <w:rPr>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5EA4A" id="_x0000_s1037" type="#_x0000_t202" style="position:absolute;left:0;text-align:left;margin-left:-34.7pt;margin-top:14.9pt;width:535.7pt;height:7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" filled="f" stroked="f">
                <v:textbox>
                  <w:txbxContent>
                    <w:p w:rsidR="00305C9D" w:rsidRPr="00305C9D" w:rsidRDefault="00305C9D" w:rsidP="00305C9D">
                      <w:pPr>
                        <w:jc w:val="both"/>
                        <w:rPr>
                          <w:sz w:val="24"/>
                          <w:szCs w:val="24"/>
                          <w:lang w:val="en-GB"/>
                        </w:rPr>
                      </w:pPr>
                      <w:r w:rsidRPr="00305C9D">
                        <w:rPr>
                          <w:sz w:val="24"/>
                          <w:szCs w:val="24"/>
                          <w:lang w:val="en-GB"/>
                        </w:rPr>
                        <w:t xml:space="preserve">As shown in Figure 3, children from disadvantaged backgrounds who have access to ECE show greater school readiness than peers who do not have access to ECE. However, differences in the quality of early ECE received may explain the significant differences in school readiness skills observed between low and </w:t>
                      </w:r>
                      <w:proofErr w:type="gramStart"/>
                      <w:r w:rsidRPr="00305C9D">
                        <w:rPr>
                          <w:sz w:val="24"/>
                          <w:szCs w:val="24"/>
                          <w:lang w:val="en-GB"/>
                        </w:rPr>
                        <w:t>high income</w:t>
                      </w:r>
                      <w:proofErr w:type="gramEnd"/>
                      <w:r w:rsidRPr="00305C9D">
                        <w:rPr>
                          <w:sz w:val="24"/>
                          <w:szCs w:val="24"/>
                          <w:lang w:val="en-GB"/>
                        </w:rPr>
                        <w:t xml:space="preserve"> children who access ECE.</w:t>
                      </w:r>
                    </w:p>
                    <w:p w:rsidR="00305C9D" w:rsidRPr="00305C9D" w:rsidRDefault="00305C9D" w:rsidP="00305C9D">
                      <w:pPr>
                        <w:ind w:left="45"/>
                        <w:jc w:val="both"/>
                        <w:rPr>
                          <w:sz w:val="24"/>
                          <w:szCs w:val="24"/>
                          <w:lang w:val="en-GB"/>
                        </w:rPr>
                      </w:pPr>
                    </w:p>
                  </w:txbxContent>
                </v:textbox>
              </v:shape>
            </w:pict>
          </mc:Fallback>
        </mc:AlternateContent>
      </w:r>
    </w:p>
    <w:p w:rsidR="0062128B" w:rsidRPr="00274CC9" w:rsidRDefault="0062128B" w:rsidP="001060D3">
      <w:pPr>
        <w:jc w:val="both"/>
        <w:rPr>
          <w:lang w:val="en-GB"/>
        </w:rPr>
      </w:pPr>
    </w:p>
    <w:p w:rsidR="006E487A" w:rsidRPr="00274CC9" w:rsidRDefault="006E487A" w:rsidP="001060D3">
      <w:pPr>
        <w:jc w:val="both"/>
        <w:rPr>
          <w:lang w:val="en-GB"/>
        </w:rPr>
      </w:pPr>
    </w:p>
    <w:p w:rsidR="006E487A" w:rsidRPr="00274CC9" w:rsidRDefault="006E487A" w:rsidP="001060D3">
      <w:pPr>
        <w:jc w:val="both"/>
        <w:rPr>
          <w:lang w:val="en-GB"/>
        </w:rPr>
      </w:pPr>
    </w:p>
    <w:p w:rsidR="0062128B" w:rsidRPr="00274CC9" w:rsidRDefault="00305C9D" w:rsidP="001D504A">
      <w:pPr>
        <w:jc w:val="center"/>
        <w:rPr>
          <w:lang w:val="en-GB"/>
        </w:rPr>
      </w:pPr>
      <w:r w:rsidRPr="00274CC9">
        <w:rPr>
          <w:noProof/>
          <w:lang w:val="en-GB" w:eastAsia="en-GB"/>
        </w:rPr>
        <mc:AlternateContent>
          <mc:Choice Requires="wps">
            <w:drawing>
              <wp:anchor distT="0" distB="0" distL="114300" distR="114300" simplePos="0" relativeHeight="251660288" behindDoc="0" locked="0" layoutInCell="1" allowOverlap="1" wp14:anchorId="5C98D241" wp14:editId="0A07DA2D">
                <wp:simplePos x="0" y="0"/>
                <wp:positionH relativeFrom="column">
                  <wp:posOffset>1497965</wp:posOffset>
                </wp:positionH>
                <wp:positionV relativeFrom="paragraph">
                  <wp:posOffset>871264</wp:posOffset>
                </wp:positionV>
                <wp:extent cx="287655" cy="395605"/>
                <wp:effectExtent l="41275" t="130175" r="58420" b="58420"/>
                <wp:wrapNone/>
                <wp:docPr id="43" name="Elbow Connector 42"/>
                <wp:cNvGraphicFramePr/>
                <a:graphic xmlns:a="http://schemas.openxmlformats.org/drawingml/2006/main">
                  <a:graphicData uri="http://schemas.microsoft.com/office/word/2010/wordprocessingShape">
                    <wps:wsp>
                      <wps:cNvCnPr/>
                      <wps:spPr>
                        <a:xfrm rot="5400000" flipH="1" flipV="1">
                          <a:off x="0" y="0"/>
                          <a:ext cx="287655" cy="395605"/>
                        </a:xfrm>
                        <a:prstGeom prst="bentConnector3">
                          <a:avLst>
                            <a:gd name="adj1" fmla="val 144815"/>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9B71C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2" o:spid="_x0000_s1026" type="#_x0000_t34" style="position:absolute;margin-left:117.95pt;margin-top:68.6pt;width:22.65pt;height:31.1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" adj="31280" strokecolor="black [3213]" strokeweight="1pt">
                <v:stroke startarrow="block" endarrow="block"/>
              </v:shape>
            </w:pict>
          </mc:Fallback>
        </mc:AlternateContent>
      </w:r>
      <w:r w:rsidRPr="00274CC9">
        <w:rPr>
          <w:noProof/>
          <w:lang w:val="en-GB" w:eastAsia="en-GB"/>
        </w:rPr>
        <mc:AlternateContent>
          <mc:Choice Requires="wps">
            <w:drawing>
              <wp:anchor distT="0" distB="0" distL="114300" distR="114300" simplePos="0" relativeHeight="251659264" behindDoc="0" locked="0" layoutInCell="1" allowOverlap="1" wp14:anchorId="3DE12D52" wp14:editId="027628CC">
                <wp:simplePos x="0" y="0"/>
                <wp:positionH relativeFrom="column">
                  <wp:posOffset>2295886</wp:posOffset>
                </wp:positionH>
                <wp:positionV relativeFrom="paragraph">
                  <wp:posOffset>705168</wp:posOffset>
                </wp:positionV>
                <wp:extent cx="440055" cy="1755140"/>
                <wp:effectExtent l="47308" t="143192" r="64452" b="64453"/>
                <wp:wrapNone/>
                <wp:docPr id="70" name="Elbow Connector 69"/>
                <wp:cNvGraphicFramePr/>
                <a:graphic xmlns:a="http://schemas.openxmlformats.org/drawingml/2006/main">
                  <a:graphicData uri="http://schemas.microsoft.com/office/word/2010/wordprocessingShape">
                    <wps:wsp>
                      <wps:cNvCnPr/>
                      <wps:spPr>
                        <a:xfrm rot="16200000" flipH="1">
                          <a:off x="0" y="0"/>
                          <a:ext cx="440055" cy="1755140"/>
                        </a:xfrm>
                        <a:prstGeom prst="bentConnector3">
                          <a:avLst>
                            <a:gd name="adj1" fmla="val -3212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22291" id="Elbow Connector 69" o:spid="_x0000_s1026" type="#_x0000_t34" style="position:absolute;margin-left:180.8pt;margin-top:55.55pt;width:34.65pt;height:138.2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" adj="-6938" strokecolor="black [3213]" strokeweight="1pt">
                <v:stroke startarrow="block" endarrow="block"/>
              </v:shape>
            </w:pict>
          </mc:Fallback>
        </mc:AlternateContent>
      </w:r>
      <w:r w:rsidR="0092511B" w:rsidRPr="00274CC9">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942974</wp:posOffset>
                </wp:positionH>
                <wp:positionV relativeFrom="paragraph">
                  <wp:posOffset>361950</wp:posOffset>
                </wp:positionV>
                <wp:extent cx="1457325" cy="419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19100"/>
                        </a:xfrm>
                        <a:prstGeom prst="rect">
                          <a:avLst/>
                        </a:prstGeom>
                        <a:noFill/>
                        <a:ln w="9525">
                          <a:noFill/>
                          <a:miter lim="800000"/>
                          <a:headEnd/>
                          <a:tailEnd/>
                        </a:ln>
                      </wps:spPr>
                      <wps:txbx>
                        <w:txbxContent>
                          <w:p w:rsidR="001D504A" w:rsidRPr="001D504A" w:rsidRDefault="00D50DC9" w:rsidP="001D504A">
                            <w:pPr>
                              <w:jc w:val="center"/>
                              <w:rPr>
                                <w:sz w:val="16"/>
                              </w:rPr>
                            </w:pPr>
                            <w:r>
                              <w:rPr>
                                <w:sz w:val="16"/>
                              </w:rPr>
                              <w:t xml:space="preserve">Suggests attending to differences </w:t>
                            </w:r>
                            <w:r w:rsidR="0092511B">
                              <w:rPr>
                                <w:sz w:val="16"/>
                              </w:rPr>
                              <w:t xml:space="preserve">in </w:t>
                            </w:r>
                            <w:r w:rsidR="009E627E">
                              <w:rPr>
                                <w:sz w:val="16"/>
                              </w:rPr>
                              <w:t>quality</w:t>
                            </w:r>
                            <w:r>
                              <w:rPr>
                                <w:sz w:val="16"/>
                              </w:rPr>
                              <w:t xml:space="preserve"> of ECE</w:t>
                            </w:r>
                          </w:p>
                          <w:p w:rsidR="00677EAC" w:rsidRPr="001D504A" w:rsidRDefault="00677EAC" w:rsidP="00677EAC">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74.25pt;margin-top:28.5pt;width:114.75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" filled="f" stroked="f">
                <v:textbox>
                  <w:txbxContent>
                    <w:p w:rsidR="001D504A" w:rsidRPr="001D504A" w:rsidRDefault="00D50DC9" w:rsidP="001D504A">
                      <w:pPr>
                        <w:jc w:val="center"/>
                        <w:rPr>
                          <w:sz w:val="16"/>
                        </w:rPr>
                      </w:pPr>
                      <w:r>
                        <w:rPr>
                          <w:sz w:val="16"/>
                        </w:rPr>
                        <w:t xml:space="preserve">Suggests attending to differences </w:t>
                      </w:r>
                      <w:r w:rsidR="0092511B">
                        <w:rPr>
                          <w:sz w:val="16"/>
                        </w:rPr>
                        <w:t xml:space="preserve">in </w:t>
                      </w:r>
                      <w:r w:rsidR="009E627E">
                        <w:rPr>
                          <w:sz w:val="16"/>
                        </w:rPr>
                        <w:t>quality</w:t>
                      </w:r>
                      <w:r>
                        <w:rPr>
                          <w:sz w:val="16"/>
                        </w:rPr>
                        <w:t xml:space="preserve"> of ECE</w:t>
                      </w:r>
                    </w:p>
                    <w:p w:rsidR="00677EAC" w:rsidRPr="001D504A" w:rsidRDefault="00677EAC" w:rsidP="00677EAC">
                      <w:pPr>
                        <w:jc w:val="center"/>
                        <w:rPr>
                          <w:sz w:val="16"/>
                        </w:rPr>
                      </w:pPr>
                    </w:p>
                  </w:txbxContent>
                </v:textbox>
              </v:shape>
            </w:pict>
          </mc:Fallback>
        </mc:AlternateContent>
      </w:r>
      <w:r w:rsidR="0092511B" w:rsidRPr="00274CC9">
        <w:rPr>
          <w:noProof/>
          <w:lang w:val="en-GB" w:eastAsia="en-GB"/>
        </w:rPr>
        <mc:AlternateContent>
          <mc:Choice Requires="wps">
            <w:drawing>
              <wp:anchor distT="45720" distB="45720" distL="114300" distR="114300" simplePos="0" relativeHeight="251664384" behindDoc="0" locked="0" layoutInCell="1" allowOverlap="1" wp14:anchorId="066314BA" wp14:editId="221EDDCB">
                <wp:simplePos x="0" y="0"/>
                <wp:positionH relativeFrom="column">
                  <wp:posOffset>2190750</wp:posOffset>
                </wp:positionH>
                <wp:positionV relativeFrom="paragraph">
                  <wp:posOffset>866775</wp:posOffset>
                </wp:positionV>
                <wp:extent cx="1549400" cy="39687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96875"/>
                        </a:xfrm>
                        <a:prstGeom prst="rect">
                          <a:avLst/>
                        </a:prstGeom>
                        <a:noFill/>
                        <a:ln w="9525">
                          <a:noFill/>
                          <a:miter lim="800000"/>
                          <a:headEnd/>
                          <a:tailEnd/>
                        </a:ln>
                      </wps:spPr>
                      <wps:txbx>
                        <w:txbxContent>
                          <w:p w:rsidR="00677EAC" w:rsidRPr="00677EAC" w:rsidRDefault="00D50DC9" w:rsidP="00677EAC">
                            <w:pPr>
                              <w:jc w:val="center"/>
                              <w:rPr>
                                <w:sz w:val="16"/>
                              </w:rPr>
                            </w:pPr>
                            <w:r>
                              <w:rPr>
                                <w:sz w:val="16"/>
                              </w:rPr>
                              <w:t xml:space="preserve">Access </w:t>
                            </w:r>
                            <w:r w:rsidR="0092511B">
                              <w:rPr>
                                <w:sz w:val="16"/>
                              </w:rPr>
                              <w:t xml:space="preserve">to ECE helps to close the </w:t>
                            </w:r>
                            <w:r>
                              <w:rPr>
                                <w:sz w:val="16"/>
                              </w:rPr>
                              <w:t xml:space="preserve">inequality </w:t>
                            </w:r>
                            <w:r w:rsidR="0092511B">
                              <w:rPr>
                                <w:sz w:val="16"/>
                              </w:rPr>
                              <w:t>gap in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314BA" id="_x0000_s1039" type="#_x0000_t202" style="position:absolute;left:0;text-align:left;margin-left:172.5pt;margin-top:68.25pt;width:122pt;height:3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" filled="f" stroked="f">
                <v:textbox>
                  <w:txbxContent>
                    <w:p w:rsidR="00677EAC" w:rsidRPr="00677EAC" w:rsidRDefault="00D50DC9" w:rsidP="00677EAC">
                      <w:pPr>
                        <w:jc w:val="center"/>
                        <w:rPr>
                          <w:sz w:val="16"/>
                        </w:rPr>
                      </w:pPr>
                      <w:r>
                        <w:rPr>
                          <w:sz w:val="16"/>
                        </w:rPr>
                        <w:t xml:space="preserve">Access </w:t>
                      </w:r>
                      <w:r w:rsidR="0092511B">
                        <w:rPr>
                          <w:sz w:val="16"/>
                        </w:rPr>
                        <w:t xml:space="preserve">to ECE helps to close the </w:t>
                      </w:r>
                      <w:r>
                        <w:rPr>
                          <w:sz w:val="16"/>
                        </w:rPr>
                        <w:t xml:space="preserve">inequality </w:t>
                      </w:r>
                      <w:r w:rsidR="0092511B">
                        <w:rPr>
                          <w:sz w:val="16"/>
                        </w:rPr>
                        <w:t>gap in outcomes</w:t>
                      </w:r>
                    </w:p>
                  </w:txbxContent>
                </v:textbox>
              </v:shape>
            </w:pict>
          </mc:Fallback>
        </mc:AlternateContent>
      </w:r>
      <w:r w:rsidR="0062128B" w:rsidRPr="00274CC9">
        <w:rPr>
          <w:noProof/>
          <w:lang w:val="en-GB" w:eastAsia="en-GB"/>
        </w:rPr>
        <w:drawing>
          <wp:inline distT="0" distB="0" distL="0" distR="0" wp14:anchorId="3A649BD4" wp14:editId="233519FC">
            <wp:extent cx="4352925" cy="2410691"/>
            <wp:effectExtent l="0" t="0" r="9525" b="8890"/>
            <wp:docPr id="4" name="Chart 4">
              <a:extLst xmlns:a="http://schemas.openxmlformats.org/drawingml/2006/main">
                <a:ext uri="{FF2B5EF4-FFF2-40B4-BE49-F238E27FC236}">
                  <a16:creationId xmlns:a16="http://schemas.microsoft.com/office/drawing/2014/main" id="{66416066-EA66-46D6-8DC8-CFACB3934B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5C3E" w:rsidRPr="00274CC9" w:rsidRDefault="00852670" w:rsidP="00CD0FE6">
      <w:pPr>
        <w:jc w:val="both"/>
        <w:rPr>
          <w:b/>
          <w:lang w:val="en-GB"/>
        </w:rPr>
      </w:pPr>
      <w:r w:rsidRPr="00412253">
        <w:rPr>
          <w:noProof/>
          <w:sz w:val="32"/>
          <w:szCs w:val="32"/>
          <w:lang w:val="en-GB" w:eastAsia="en-GB"/>
        </w:rPr>
        <w:lastRenderedPageBreak/>
        <mc:AlternateContent>
          <mc:Choice Requires="wps">
            <w:drawing>
              <wp:anchor distT="45720" distB="45720" distL="114300" distR="114300" simplePos="0" relativeHeight="251709440" behindDoc="0" locked="0" layoutInCell="1" allowOverlap="1" wp14:anchorId="6D3D0A87" wp14:editId="59C9CF88">
                <wp:simplePos x="0" y="0"/>
                <wp:positionH relativeFrom="column">
                  <wp:posOffset>-377271</wp:posOffset>
                </wp:positionH>
                <wp:positionV relativeFrom="paragraph">
                  <wp:posOffset>-166255</wp:posOffset>
                </wp:positionV>
                <wp:extent cx="6500459" cy="415636"/>
                <wp:effectExtent l="0" t="0" r="0" b="381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59" cy="415636"/>
                        </a:xfrm>
                        <a:prstGeom prst="rect">
                          <a:avLst/>
                        </a:prstGeom>
                        <a:noFill/>
                        <a:ln w="9525">
                          <a:noFill/>
                          <a:miter lim="800000"/>
                          <a:headEnd/>
                          <a:tailEnd/>
                        </a:ln>
                      </wps:spPr>
                      <wps:txbx>
                        <w:txbxContent>
                          <w:p w:rsidR="00305C9D" w:rsidRPr="00305C9D" w:rsidRDefault="00305C9D" w:rsidP="00305C9D">
                            <w:pPr>
                              <w:spacing w:after="0" w:line="240" w:lineRule="auto"/>
                              <w:ind w:firstLine="720"/>
                              <w:rPr>
                                <w:color w:val="225686"/>
                                <w:sz w:val="36"/>
                                <w:szCs w:val="36"/>
                                <w:lang w:val="en-GB"/>
                              </w:rPr>
                            </w:pPr>
                            <w:r w:rsidRPr="00305C9D">
                              <w:rPr>
                                <w:color w:val="225686"/>
                                <w:sz w:val="36"/>
                                <w:szCs w:val="36"/>
                                <w:lang w:val="en-GB"/>
                              </w:rPr>
                              <w:t>Multidimensional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D0A87" id="_x0000_s1040" type="#_x0000_t202" style="position:absolute;left:0;text-align:left;margin-left:-29.7pt;margin-top:-13.1pt;width:511.85pt;height:32.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" filled="f" stroked="f">
                <v:textbox>
                  <w:txbxContent>
                    <w:p w:rsidR="00305C9D" w:rsidRPr="00305C9D" w:rsidRDefault="00305C9D" w:rsidP="00305C9D">
                      <w:pPr>
                        <w:spacing w:after="0" w:line="240" w:lineRule="auto"/>
                        <w:ind w:firstLine="720"/>
                        <w:rPr>
                          <w:color w:val="225686"/>
                          <w:sz w:val="36"/>
                          <w:szCs w:val="36"/>
                          <w:lang w:val="en-GB"/>
                        </w:rPr>
                      </w:pPr>
                      <w:r w:rsidRPr="00305C9D">
                        <w:rPr>
                          <w:color w:val="225686"/>
                          <w:sz w:val="36"/>
                          <w:szCs w:val="36"/>
                          <w:lang w:val="en-GB"/>
                        </w:rPr>
                        <w:t>Multidimensional Poverty</w:t>
                      </w:r>
                    </w:p>
                  </w:txbxContent>
                </v:textbox>
              </v:shape>
            </w:pict>
          </mc:Fallback>
        </mc:AlternateContent>
      </w:r>
      <w:r w:rsidRPr="00412253">
        <w:rPr>
          <w:noProof/>
          <w:sz w:val="32"/>
          <w:szCs w:val="32"/>
          <w:lang w:val="en-GB" w:eastAsia="en-GB"/>
        </w:rPr>
        <mc:AlternateContent>
          <mc:Choice Requires="wps">
            <w:drawing>
              <wp:anchor distT="45720" distB="45720" distL="114300" distR="114300" simplePos="0" relativeHeight="251711488" behindDoc="0" locked="0" layoutInCell="1" allowOverlap="1" wp14:anchorId="76F21FC2" wp14:editId="41B945CB">
                <wp:simplePos x="0" y="0"/>
                <wp:positionH relativeFrom="column">
                  <wp:posOffset>-543782</wp:posOffset>
                </wp:positionH>
                <wp:positionV relativeFrom="paragraph">
                  <wp:posOffset>248569</wp:posOffset>
                </wp:positionV>
                <wp:extent cx="6816099" cy="939978"/>
                <wp:effectExtent l="0" t="0" r="0" b="0"/>
                <wp:wrapNone/>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9" cy="939978"/>
                        </a:xfrm>
                        <a:prstGeom prst="rect">
                          <a:avLst/>
                        </a:prstGeom>
                        <a:noFill/>
                        <a:ln w="9525">
                          <a:noFill/>
                          <a:miter lim="800000"/>
                          <a:headEnd/>
                          <a:tailEnd/>
                        </a:ln>
                      </wps:spPr>
                      <wps:txbx>
                        <w:txbxContent>
                          <w:p w:rsidR="00305C9D" w:rsidRPr="00852670" w:rsidRDefault="00305C9D" w:rsidP="00305C9D">
                            <w:pPr>
                              <w:ind w:left="45"/>
                              <w:jc w:val="both"/>
                              <w:rPr>
                                <w:sz w:val="24"/>
                                <w:szCs w:val="24"/>
                                <w:lang w:val="en-GB"/>
                              </w:rPr>
                            </w:pPr>
                            <w:r w:rsidRPr="00852670">
                              <w:rPr>
                                <w:sz w:val="24"/>
                                <w:szCs w:val="24"/>
                                <w:lang w:val="en-GB"/>
                              </w:rPr>
                              <w:t xml:space="preserve">At primary school level, we found that poor educational outcomes were due to effects of multidimensional poverty. Analysis of participants’ responses revealed that </w:t>
                            </w:r>
                            <w:r w:rsidRPr="00852670">
                              <w:rPr>
                                <w:b/>
                                <w:i/>
                                <w:sz w:val="24"/>
                                <w:szCs w:val="24"/>
                                <w:lang w:val="en-GB"/>
                              </w:rPr>
                              <w:t>household Poverty</w:t>
                            </w:r>
                            <w:r w:rsidRPr="00852670">
                              <w:rPr>
                                <w:sz w:val="24"/>
                                <w:szCs w:val="24"/>
                                <w:lang w:val="en-GB"/>
                              </w:rPr>
                              <w:t xml:space="preserve">, </w:t>
                            </w:r>
                            <w:r w:rsidRPr="00852670">
                              <w:rPr>
                                <w:b/>
                                <w:i/>
                                <w:sz w:val="24"/>
                                <w:szCs w:val="24"/>
                                <w:lang w:val="en-GB"/>
                              </w:rPr>
                              <w:t>Accessibility Poverty</w:t>
                            </w:r>
                            <w:r w:rsidRPr="00852670">
                              <w:rPr>
                                <w:sz w:val="24"/>
                                <w:szCs w:val="24"/>
                                <w:lang w:val="en-GB"/>
                              </w:rPr>
                              <w:t xml:space="preserve"> and </w:t>
                            </w:r>
                            <w:r w:rsidRPr="00852670">
                              <w:rPr>
                                <w:b/>
                                <w:i/>
                                <w:sz w:val="24"/>
                                <w:szCs w:val="24"/>
                                <w:lang w:val="en-GB"/>
                              </w:rPr>
                              <w:t xml:space="preserve">School Resource Poverty </w:t>
                            </w:r>
                            <w:r w:rsidRPr="00852670">
                              <w:rPr>
                                <w:sz w:val="24"/>
                                <w:szCs w:val="24"/>
                                <w:lang w:val="en-GB"/>
                              </w:rPr>
                              <w:t>hinder access to quality education and affect children’s educational attainment (See Figure 4)</w:t>
                            </w:r>
                          </w:p>
                          <w:p w:rsidR="00305C9D" w:rsidRPr="00305C9D" w:rsidRDefault="00305C9D" w:rsidP="00305C9D">
                            <w:pPr>
                              <w:spacing w:after="0" w:line="240" w:lineRule="auto"/>
                              <w:ind w:firstLine="720"/>
                              <w:rPr>
                                <w:color w:val="225686"/>
                                <w:sz w:val="36"/>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21FC2" id="_x0000_s1041" type="#_x0000_t202" style="position:absolute;left:0;text-align:left;margin-left:-42.8pt;margin-top:19.55pt;width:536.7pt;height:7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" filled="f" stroked="f">
                <v:textbox>
                  <w:txbxContent>
                    <w:p w:rsidR="00305C9D" w:rsidRPr="00852670" w:rsidRDefault="00305C9D" w:rsidP="00305C9D">
                      <w:pPr>
                        <w:ind w:left="45"/>
                        <w:jc w:val="both"/>
                        <w:rPr>
                          <w:sz w:val="24"/>
                          <w:szCs w:val="24"/>
                          <w:lang w:val="en-GB"/>
                        </w:rPr>
                      </w:pPr>
                      <w:r w:rsidRPr="00852670">
                        <w:rPr>
                          <w:sz w:val="24"/>
                          <w:szCs w:val="24"/>
                          <w:lang w:val="en-GB"/>
                        </w:rPr>
                        <w:t xml:space="preserve">At primary school level, we found that poor educational outcomes were due to effects of multidimensional poverty. Analysis of participants’ responses revealed that </w:t>
                      </w:r>
                      <w:r w:rsidRPr="00852670">
                        <w:rPr>
                          <w:b/>
                          <w:i/>
                          <w:sz w:val="24"/>
                          <w:szCs w:val="24"/>
                          <w:lang w:val="en-GB"/>
                        </w:rPr>
                        <w:t>household Poverty</w:t>
                      </w:r>
                      <w:r w:rsidRPr="00852670">
                        <w:rPr>
                          <w:sz w:val="24"/>
                          <w:szCs w:val="24"/>
                          <w:lang w:val="en-GB"/>
                        </w:rPr>
                        <w:t xml:space="preserve">, </w:t>
                      </w:r>
                      <w:r w:rsidRPr="00852670">
                        <w:rPr>
                          <w:b/>
                          <w:i/>
                          <w:sz w:val="24"/>
                          <w:szCs w:val="24"/>
                          <w:lang w:val="en-GB"/>
                        </w:rPr>
                        <w:t>Accessibility Poverty</w:t>
                      </w:r>
                      <w:r w:rsidRPr="00852670">
                        <w:rPr>
                          <w:sz w:val="24"/>
                          <w:szCs w:val="24"/>
                          <w:lang w:val="en-GB"/>
                        </w:rPr>
                        <w:t xml:space="preserve"> and </w:t>
                      </w:r>
                      <w:r w:rsidRPr="00852670">
                        <w:rPr>
                          <w:b/>
                          <w:i/>
                          <w:sz w:val="24"/>
                          <w:szCs w:val="24"/>
                          <w:lang w:val="en-GB"/>
                        </w:rPr>
                        <w:t xml:space="preserve">School Resource Poverty </w:t>
                      </w:r>
                      <w:r w:rsidRPr="00852670">
                        <w:rPr>
                          <w:sz w:val="24"/>
                          <w:szCs w:val="24"/>
                          <w:lang w:val="en-GB"/>
                        </w:rPr>
                        <w:t>hinder access to quality education and affect children’s educational attainment (See Figure 4)</w:t>
                      </w:r>
                    </w:p>
                    <w:p w:rsidR="00305C9D" w:rsidRPr="00305C9D" w:rsidRDefault="00305C9D" w:rsidP="00305C9D">
                      <w:pPr>
                        <w:spacing w:after="0" w:line="240" w:lineRule="auto"/>
                        <w:ind w:firstLine="720"/>
                        <w:rPr>
                          <w:color w:val="225686"/>
                          <w:sz w:val="36"/>
                          <w:szCs w:val="36"/>
                          <w:lang w:val="en-GB"/>
                        </w:rPr>
                      </w:pPr>
                    </w:p>
                  </w:txbxContent>
                </v:textbox>
              </v:shape>
            </w:pict>
          </mc:Fallback>
        </mc:AlternateContent>
      </w:r>
      <w:r>
        <w:rPr>
          <w:noProof/>
          <w:sz w:val="32"/>
          <w:szCs w:val="32"/>
          <w:lang w:val="en-GB" w:eastAsia="en-GB"/>
        </w:rPr>
        <mc:AlternateContent>
          <mc:Choice Requires="wps">
            <w:drawing>
              <wp:anchor distT="0" distB="0" distL="114300" distR="114300" simplePos="0" relativeHeight="251707392" behindDoc="0" locked="0" layoutInCell="1" allowOverlap="1" wp14:anchorId="1DD8235A" wp14:editId="07D0F5A3">
                <wp:simplePos x="0" y="0"/>
                <wp:positionH relativeFrom="column">
                  <wp:posOffset>6346188</wp:posOffset>
                </wp:positionH>
                <wp:positionV relativeFrom="paragraph">
                  <wp:posOffset>-1233987</wp:posOffset>
                </wp:positionV>
                <wp:extent cx="524229" cy="882015"/>
                <wp:effectExtent l="228600" t="76200" r="219075" b="70485"/>
                <wp:wrapNone/>
                <wp:docPr id="40" name="Retângulo 40"/>
                <wp:cNvGraphicFramePr/>
                <a:graphic xmlns:a="http://schemas.openxmlformats.org/drawingml/2006/main">
                  <a:graphicData uri="http://schemas.microsoft.com/office/word/2010/wordprocessingShape">
                    <wps:wsp>
                      <wps:cNvSpPr/>
                      <wps:spPr>
                        <a:xfrm rot="19144689">
                          <a:off x="0" y="0"/>
                          <a:ext cx="524229" cy="88201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309E" id="Retângulo 40" o:spid="_x0000_s1026" style="position:absolute;margin-left:499.7pt;margin-top:-97.15pt;width:41.3pt;height:69.45pt;rotation:-2681854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" fillcolor="#f4b083 [1941]" stroked="f" strokeweight="1pt"/>
            </w:pict>
          </mc:Fallback>
        </mc:AlternateContent>
      </w:r>
      <w:r w:rsidR="007C21BD">
        <w:rPr>
          <w:noProof/>
          <w:sz w:val="32"/>
          <w:szCs w:val="32"/>
          <w:lang w:val="en-GB" w:eastAsia="en-GB"/>
        </w:rPr>
        <mc:AlternateContent>
          <mc:Choice Requires="wps">
            <w:drawing>
              <wp:anchor distT="0" distB="0" distL="114300" distR="114300" simplePos="0" relativeHeight="251705344" behindDoc="1" locked="0" layoutInCell="1" allowOverlap="1" wp14:anchorId="15D2DB69" wp14:editId="5537FF25">
                <wp:simplePos x="0" y="0"/>
                <wp:positionH relativeFrom="column">
                  <wp:posOffset>-984250</wp:posOffset>
                </wp:positionH>
                <wp:positionV relativeFrom="paragraph">
                  <wp:posOffset>-929098</wp:posOffset>
                </wp:positionV>
                <wp:extent cx="7695565" cy="597948"/>
                <wp:effectExtent l="0" t="0" r="635" b="0"/>
                <wp:wrapNone/>
                <wp:docPr id="39" name="Retângulo 39"/>
                <wp:cNvGraphicFramePr/>
                <a:graphic xmlns:a="http://schemas.openxmlformats.org/drawingml/2006/main">
                  <a:graphicData uri="http://schemas.microsoft.com/office/word/2010/wordprocessingShape">
                    <wps:wsp>
                      <wps:cNvSpPr/>
                      <wps:spPr>
                        <a:xfrm>
                          <a:off x="0" y="0"/>
                          <a:ext cx="7695565" cy="597948"/>
                        </a:xfrm>
                        <a:prstGeom prst="rect">
                          <a:avLst/>
                        </a:prstGeom>
                        <a:solidFill>
                          <a:srgbClr val="2256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D7F42" id="Retângulo 39" o:spid="_x0000_s1026" style="position:absolute;margin-left:-77.5pt;margin-top:-73.15pt;width:605.95pt;height:47.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" fillcolor="#225686" stroked="f" strokeweight="1pt"/>
            </w:pict>
          </mc:Fallback>
        </mc:AlternateContent>
      </w:r>
    </w:p>
    <w:p w:rsidR="00D350B3" w:rsidRPr="00274CC9" w:rsidRDefault="00305C9D" w:rsidP="00CD0FE6">
      <w:pPr>
        <w:jc w:val="both"/>
        <w:rPr>
          <w:b/>
          <w:lang w:val="en-GB"/>
        </w:rPr>
      </w:pPr>
      <w:r w:rsidRPr="00305C9D">
        <w:rPr>
          <w:noProof/>
          <w:sz w:val="32"/>
          <w:szCs w:val="32"/>
          <w:lang w:val="en-GB"/>
        </w:rPr>
        <w:t xml:space="preserve"> </w:t>
      </w:r>
    </w:p>
    <w:p w:rsidR="00305C9D" w:rsidRDefault="00305C9D" w:rsidP="001060D3">
      <w:pPr>
        <w:ind w:left="45"/>
        <w:jc w:val="both"/>
        <w:rPr>
          <w:lang w:val="en-GB"/>
        </w:rPr>
      </w:pPr>
    </w:p>
    <w:p w:rsidR="00305C9D" w:rsidRDefault="00305C9D" w:rsidP="001060D3">
      <w:pPr>
        <w:ind w:left="45"/>
        <w:jc w:val="both"/>
        <w:rPr>
          <w:lang w:val="en-GB"/>
        </w:rPr>
      </w:pPr>
    </w:p>
    <w:p w:rsidR="00305C9D" w:rsidRDefault="00852670" w:rsidP="001060D3">
      <w:pPr>
        <w:ind w:left="45"/>
        <w:jc w:val="both"/>
        <w:rPr>
          <w:lang w:val="en-GB"/>
        </w:rPr>
      </w:pPr>
      <w:r w:rsidRPr="00274CC9">
        <w:rPr>
          <w:noProof/>
          <w:lang w:val="en-GB" w:eastAsia="en-GB"/>
        </w:rPr>
        <w:drawing>
          <wp:inline distT="0" distB="0" distL="0" distR="0" wp14:anchorId="6B61BB5E" wp14:editId="1F5DF3D2">
            <wp:extent cx="5134707" cy="3287963"/>
            <wp:effectExtent l="0" t="0" r="0" b="4635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A31D7" w:rsidRPr="00274CC9" w:rsidRDefault="007A31D7" w:rsidP="00852670">
      <w:pPr>
        <w:ind w:left="45"/>
        <w:jc w:val="center"/>
        <w:rPr>
          <w:lang w:val="en-GB"/>
        </w:rPr>
      </w:pPr>
    </w:p>
    <w:p w:rsidR="007A31D7" w:rsidRPr="00274CC9" w:rsidRDefault="00852670" w:rsidP="001060D3">
      <w:pPr>
        <w:ind w:left="45"/>
        <w:jc w:val="both"/>
        <w:rPr>
          <w:lang w:val="en-GB"/>
        </w:rPr>
      </w:pPr>
      <w:r w:rsidRPr="00412253">
        <w:rPr>
          <w:noProof/>
          <w:sz w:val="32"/>
          <w:szCs w:val="32"/>
          <w:lang w:val="en-GB" w:eastAsia="en-GB"/>
        </w:rPr>
        <mc:AlternateContent>
          <mc:Choice Requires="wps">
            <w:drawing>
              <wp:anchor distT="45720" distB="45720" distL="114300" distR="114300" simplePos="0" relativeHeight="251713536" behindDoc="0" locked="0" layoutInCell="1" allowOverlap="1" wp14:anchorId="1E44B43F" wp14:editId="4CC3A0DD">
                <wp:simplePos x="0" y="0"/>
                <wp:positionH relativeFrom="column">
                  <wp:posOffset>-229870</wp:posOffset>
                </wp:positionH>
                <wp:positionV relativeFrom="paragraph">
                  <wp:posOffset>88855</wp:posOffset>
                </wp:positionV>
                <wp:extent cx="5345723" cy="415290"/>
                <wp:effectExtent l="0" t="0" r="0" b="381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723" cy="415290"/>
                        </a:xfrm>
                        <a:prstGeom prst="rect">
                          <a:avLst/>
                        </a:prstGeom>
                        <a:noFill/>
                        <a:ln w="9525">
                          <a:noFill/>
                          <a:miter lim="800000"/>
                          <a:headEnd/>
                          <a:tailEnd/>
                        </a:ln>
                      </wps:spPr>
                      <wps:txbx>
                        <w:txbxContent>
                          <w:p w:rsidR="00852670" w:rsidRPr="00305C9D" w:rsidRDefault="00852670" w:rsidP="00852670">
                            <w:pPr>
                              <w:spacing w:after="0" w:line="240" w:lineRule="auto"/>
                              <w:ind w:firstLine="720"/>
                              <w:rPr>
                                <w:color w:val="225686"/>
                                <w:sz w:val="36"/>
                                <w:szCs w:val="36"/>
                                <w:lang w:val="en-GB"/>
                              </w:rPr>
                            </w:pPr>
                            <w:r w:rsidRPr="00852670">
                              <w:rPr>
                                <w:color w:val="225686"/>
                                <w:sz w:val="36"/>
                                <w:szCs w:val="36"/>
                                <w:lang w:val="en-GB"/>
                              </w:rPr>
                              <w:t>Beyond Resources: social, educational, and policy</w:t>
                            </w:r>
                            <w:r w:rsidR="00296EAB">
                              <w:rPr>
                                <w:color w:val="225686"/>
                                <w:sz w:val="36"/>
                                <w:szCs w:val="36"/>
                                <w:lang w:val="en-GB"/>
                              </w:rPr>
                              <w:t xml:space="preserve"> </w:t>
                            </w:r>
                            <w:r w:rsidRPr="00852670">
                              <w:rPr>
                                <w:color w:val="225686"/>
                                <w:sz w:val="36"/>
                                <w:szCs w:val="36"/>
                                <w:lang w:val="en-GB"/>
                              </w:rPr>
                              <w:t xml:space="preserve">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4B43F" id="_x0000_s1042" type="#_x0000_t202" style="position:absolute;left:0;text-align:left;margin-left:-18.1pt;margin-top:7pt;width:420.9pt;height:32.7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" filled="f" stroked="f">
                <v:textbox>
                  <w:txbxContent>
                    <w:p w:rsidR="00852670" w:rsidRPr="00305C9D" w:rsidRDefault="00852670" w:rsidP="00852670">
                      <w:pPr>
                        <w:spacing w:after="0" w:line="240" w:lineRule="auto"/>
                        <w:ind w:firstLine="720"/>
                        <w:rPr>
                          <w:color w:val="225686"/>
                          <w:sz w:val="36"/>
                          <w:szCs w:val="36"/>
                          <w:lang w:val="en-GB"/>
                        </w:rPr>
                      </w:pPr>
                      <w:r w:rsidRPr="00852670">
                        <w:rPr>
                          <w:color w:val="225686"/>
                          <w:sz w:val="36"/>
                          <w:szCs w:val="36"/>
                          <w:lang w:val="en-GB"/>
                        </w:rPr>
                        <w:t>Beyond Resources: social, educational, and policy</w:t>
                      </w:r>
                      <w:r w:rsidR="00296EAB">
                        <w:rPr>
                          <w:color w:val="225686"/>
                          <w:sz w:val="36"/>
                          <w:szCs w:val="36"/>
                          <w:lang w:val="en-GB"/>
                        </w:rPr>
                        <w:t xml:space="preserve"> </w:t>
                      </w:r>
                      <w:r w:rsidRPr="00852670">
                        <w:rPr>
                          <w:color w:val="225686"/>
                          <w:sz w:val="36"/>
                          <w:szCs w:val="36"/>
                          <w:lang w:val="en-GB"/>
                        </w:rPr>
                        <w:t xml:space="preserve"> practices:</w:t>
                      </w:r>
                    </w:p>
                  </w:txbxContent>
                </v:textbox>
              </v:shape>
            </w:pict>
          </mc:Fallback>
        </mc:AlternateContent>
      </w:r>
    </w:p>
    <w:p w:rsidR="00852670" w:rsidRDefault="00852670" w:rsidP="001B5724">
      <w:pPr>
        <w:ind w:left="45"/>
        <w:jc w:val="both"/>
        <w:rPr>
          <w:b/>
          <w:lang w:val="en-GB"/>
        </w:rPr>
      </w:pPr>
      <w:r w:rsidRPr="00412253">
        <w:rPr>
          <w:noProof/>
          <w:sz w:val="32"/>
          <w:szCs w:val="32"/>
          <w:lang w:val="en-GB" w:eastAsia="en-GB"/>
        </w:rPr>
        <mc:AlternateContent>
          <mc:Choice Requires="wps">
            <w:drawing>
              <wp:anchor distT="45720" distB="45720" distL="114300" distR="114300" simplePos="0" relativeHeight="251715584" behindDoc="0" locked="0" layoutInCell="1" allowOverlap="1" wp14:anchorId="1C6F32B2" wp14:editId="70F8A230">
                <wp:simplePos x="0" y="0"/>
                <wp:positionH relativeFrom="column">
                  <wp:posOffset>-377270</wp:posOffset>
                </wp:positionH>
                <wp:positionV relativeFrom="paragraph">
                  <wp:posOffset>237924</wp:posOffset>
                </wp:positionV>
                <wp:extent cx="6816099" cy="1182965"/>
                <wp:effectExtent l="0" t="0" r="0" b="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9" cy="1182965"/>
                        </a:xfrm>
                        <a:prstGeom prst="rect">
                          <a:avLst/>
                        </a:prstGeom>
                        <a:noFill/>
                        <a:ln w="9525">
                          <a:noFill/>
                          <a:miter lim="800000"/>
                          <a:headEnd/>
                          <a:tailEnd/>
                        </a:ln>
                      </wps:spPr>
                      <wps:txbx>
                        <w:txbxContent>
                          <w:p w:rsidR="00852670" w:rsidRPr="00852670" w:rsidRDefault="00852670" w:rsidP="00852670">
                            <w:pPr>
                              <w:ind w:left="45"/>
                              <w:jc w:val="both"/>
                              <w:rPr>
                                <w:sz w:val="24"/>
                                <w:szCs w:val="24"/>
                                <w:lang w:val="en-GB"/>
                              </w:rPr>
                            </w:pPr>
                            <w:r w:rsidRPr="00852670">
                              <w:rPr>
                                <w:sz w:val="24"/>
                                <w:szCs w:val="24"/>
                                <w:lang w:val="en-GB"/>
                              </w:rPr>
                              <w:t>Apart from effects of poverty, we also found other sociocultural, educational and policy practices that affect access to quality education and children’s educational attainment.  Within these, Sociocultural, Educational and School-parent Engagement are key influencers of access to quality education. We argue that strengthening positive practices and addressing undesirable ones can enhance access to quality education (Figure 5).</w:t>
                            </w:r>
                          </w:p>
                          <w:p w:rsidR="00852670" w:rsidRPr="00852670" w:rsidRDefault="00852670" w:rsidP="00852670">
                            <w:pPr>
                              <w:spacing w:after="0" w:line="240" w:lineRule="auto"/>
                              <w:ind w:firstLine="720"/>
                              <w:rPr>
                                <w:color w:val="225686"/>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F32B2" id="_x0000_s1043" type="#_x0000_t202" style="position:absolute;left:0;text-align:left;margin-left:-29.7pt;margin-top:18.75pt;width:536.7pt;height:93.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" filled="f" stroked="f">
                <v:textbox>
                  <w:txbxContent>
                    <w:p w:rsidR="00852670" w:rsidRPr="00852670" w:rsidRDefault="00852670" w:rsidP="00852670">
                      <w:pPr>
                        <w:ind w:left="45"/>
                        <w:jc w:val="both"/>
                        <w:rPr>
                          <w:sz w:val="24"/>
                          <w:szCs w:val="24"/>
                          <w:lang w:val="en-GB"/>
                        </w:rPr>
                      </w:pPr>
                      <w:r w:rsidRPr="00852670">
                        <w:rPr>
                          <w:sz w:val="24"/>
                          <w:szCs w:val="24"/>
                          <w:lang w:val="en-GB"/>
                        </w:rPr>
                        <w:t>Apart from effects of poverty, we also found other sociocultural, educational and policy practices that affect access to quality education and children’s educational attainment.  Within these, Sociocultural, Educational and School-parent Engagement are key influencers of access to quality education. We argue that strengthening positive practices and addressing undesirable ones can enhance access to quality education (Figure 5).</w:t>
                      </w:r>
                    </w:p>
                    <w:p w:rsidR="00852670" w:rsidRPr="00852670" w:rsidRDefault="00852670" w:rsidP="00852670">
                      <w:pPr>
                        <w:spacing w:after="0" w:line="240" w:lineRule="auto"/>
                        <w:ind w:firstLine="720"/>
                        <w:rPr>
                          <w:color w:val="225686"/>
                          <w:sz w:val="24"/>
                          <w:szCs w:val="24"/>
                          <w:lang w:val="en-GB"/>
                        </w:rPr>
                      </w:pPr>
                    </w:p>
                  </w:txbxContent>
                </v:textbox>
              </v:shape>
            </w:pict>
          </mc:Fallback>
        </mc:AlternateContent>
      </w:r>
    </w:p>
    <w:p w:rsidR="00852670" w:rsidRDefault="00852670" w:rsidP="001B5724">
      <w:pPr>
        <w:ind w:left="45"/>
        <w:jc w:val="both"/>
        <w:rPr>
          <w:b/>
          <w:lang w:val="en-GB"/>
        </w:rPr>
      </w:pPr>
    </w:p>
    <w:p w:rsidR="001B5724" w:rsidRPr="00274CC9" w:rsidRDefault="001B5724" w:rsidP="001B5724">
      <w:pPr>
        <w:ind w:left="45"/>
        <w:jc w:val="both"/>
        <w:rPr>
          <w:b/>
          <w:lang w:val="en-GB"/>
        </w:rPr>
      </w:pPr>
    </w:p>
    <w:p w:rsidR="007B72C6" w:rsidRPr="00274CC9" w:rsidRDefault="007B72C6" w:rsidP="001060D3">
      <w:pPr>
        <w:ind w:left="45"/>
        <w:jc w:val="both"/>
        <w:rPr>
          <w:lang w:val="en-GB"/>
        </w:rPr>
      </w:pPr>
    </w:p>
    <w:p w:rsidR="007B72C6" w:rsidRPr="00274CC9" w:rsidRDefault="00852670" w:rsidP="001060D3">
      <w:pPr>
        <w:ind w:left="45"/>
        <w:jc w:val="both"/>
        <w:rPr>
          <w:lang w:val="en-GB"/>
        </w:rPr>
      </w:pPr>
      <w:r w:rsidRPr="00274CC9">
        <w:rPr>
          <w:rFonts w:cstheme="minorHAnsi"/>
          <w:noProof/>
          <w:sz w:val="24"/>
          <w:szCs w:val="24"/>
          <w:lang w:val="en-GB" w:eastAsia="en-GB"/>
        </w:rPr>
        <w:drawing>
          <wp:anchor distT="0" distB="0" distL="114300" distR="114300" simplePos="0" relativeHeight="251716608" behindDoc="1" locked="0" layoutInCell="1" allowOverlap="1" wp14:anchorId="7B635DCE">
            <wp:simplePos x="0" y="0"/>
            <wp:positionH relativeFrom="column">
              <wp:posOffset>-57550</wp:posOffset>
            </wp:positionH>
            <wp:positionV relativeFrom="paragraph">
              <wp:posOffset>134251</wp:posOffset>
            </wp:positionV>
            <wp:extent cx="5454428" cy="2864485"/>
            <wp:effectExtent l="0" t="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rsidR="004338AA" w:rsidRDefault="004338AA" w:rsidP="001060D3">
      <w:pPr>
        <w:ind w:left="45"/>
        <w:jc w:val="both"/>
        <w:rPr>
          <w:lang w:val="en-GB"/>
        </w:rPr>
      </w:pPr>
    </w:p>
    <w:p w:rsidR="00852670" w:rsidRDefault="00852670" w:rsidP="001060D3">
      <w:pPr>
        <w:ind w:left="45"/>
        <w:jc w:val="both"/>
        <w:rPr>
          <w:lang w:val="en-GB"/>
        </w:rPr>
      </w:pPr>
    </w:p>
    <w:p w:rsidR="00852670" w:rsidRDefault="00852670" w:rsidP="001060D3">
      <w:pPr>
        <w:ind w:left="45"/>
        <w:jc w:val="both"/>
        <w:rPr>
          <w:lang w:val="en-GB"/>
        </w:rPr>
      </w:pPr>
    </w:p>
    <w:p w:rsidR="00852670" w:rsidRDefault="00852670" w:rsidP="001060D3">
      <w:pPr>
        <w:ind w:left="45"/>
        <w:jc w:val="both"/>
        <w:rPr>
          <w:lang w:val="en-GB"/>
        </w:rPr>
      </w:pPr>
    </w:p>
    <w:p w:rsidR="00852670" w:rsidRDefault="00852670" w:rsidP="001060D3">
      <w:pPr>
        <w:ind w:left="45"/>
        <w:jc w:val="both"/>
        <w:rPr>
          <w:lang w:val="en-GB"/>
        </w:rPr>
      </w:pPr>
    </w:p>
    <w:p w:rsidR="00852670" w:rsidRPr="00274CC9" w:rsidRDefault="00852670" w:rsidP="001060D3">
      <w:pPr>
        <w:ind w:left="45"/>
        <w:jc w:val="both"/>
        <w:rPr>
          <w:lang w:val="en-GB"/>
        </w:rPr>
      </w:pPr>
    </w:p>
    <w:p w:rsidR="00466C47" w:rsidRDefault="00466C47" w:rsidP="00B53127">
      <w:pPr>
        <w:rPr>
          <w:lang w:val="en-GB"/>
        </w:rPr>
      </w:pPr>
    </w:p>
    <w:p w:rsidR="0065735E" w:rsidRDefault="0065735E" w:rsidP="00B67CEC">
      <w:pPr>
        <w:rPr>
          <w:noProof/>
          <w:lang w:val="en-GB" w:eastAsia="en-GB"/>
        </w:rPr>
      </w:pPr>
    </w:p>
    <w:p w:rsidR="00865388" w:rsidRDefault="007C21BD" w:rsidP="00B67CEC">
      <w:pPr>
        <w:rPr>
          <w:noProof/>
          <w:lang w:val="en-GB" w:eastAsia="en-GB"/>
        </w:rPr>
      </w:pPr>
      <w:r>
        <w:rPr>
          <w:noProof/>
          <w:sz w:val="32"/>
          <w:szCs w:val="32"/>
          <w:lang w:val="en-GB" w:eastAsia="en-GB"/>
        </w:rPr>
        <w:lastRenderedPageBreak/>
        <mc:AlternateContent>
          <mc:Choice Requires="wps">
            <w:drawing>
              <wp:anchor distT="0" distB="0" distL="114300" distR="114300" simplePos="0" relativeHeight="251723776" behindDoc="0" locked="0" layoutInCell="1" allowOverlap="1" wp14:anchorId="2C9FFBFE" wp14:editId="10930F26">
                <wp:simplePos x="0" y="0"/>
                <wp:positionH relativeFrom="column">
                  <wp:posOffset>6305550</wp:posOffset>
                </wp:positionH>
                <wp:positionV relativeFrom="paragraph">
                  <wp:posOffset>-1219835</wp:posOffset>
                </wp:positionV>
                <wp:extent cx="524229" cy="882015"/>
                <wp:effectExtent l="228600" t="76200" r="219075" b="70485"/>
                <wp:wrapNone/>
                <wp:docPr id="9" name="Retângulo 40"/>
                <wp:cNvGraphicFramePr/>
                <a:graphic xmlns:a="http://schemas.openxmlformats.org/drawingml/2006/main">
                  <a:graphicData uri="http://schemas.microsoft.com/office/word/2010/wordprocessingShape">
                    <wps:wsp>
                      <wps:cNvSpPr/>
                      <wps:spPr>
                        <a:xfrm rot="19144689">
                          <a:off x="0" y="0"/>
                          <a:ext cx="524229" cy="882015"/>
                        </a:xfrm>
                        <a:prstGeom prst="rect">
                          <a:avLst/>
                        </a:prstGeom>
                        <a:solidFill>
                          <a:srgbClr val="ED7D31">
                            <a:lumMod val="60000"/>
                            <a:lumOff val="4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E65C2" id="Retângulo 40" o:spid="_x0000_s1026" style="position:absolute;margin-left:496.5pt;margin-top:-96.05pt;width:41.3pt;height:69.45pt;rotation:-2681854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" fillcolor="#f4b183" stroked="f" strokeweight="1pt"/>
            </w:pict>
          </mc:Fallback>
        </mc:AlternateContent>
      </w:r>
      <w:r>
        <w:rPr>
          <w:noProof/>
          <w:sz w:val="32"/>
          <w:szCs w:val="32"/>
          <w:lang w:val="en-GB" w:eastAsia="en-GB"/>
        </w:rPr>
        <mc:AlternateContent>
          <mc:Choice Requires="wps">
            <w:drawing>
              <wp:anchor distT="0" distB="0" distL="114300" distR="114300" simplePos="0" relativeHeight="251721728" behindDoc="1" locked="0" layoutInCell="1" allowOverlap="1" wp14:anchorId="37AADCBE" wp14:editId="30E342AF">
                <wp:simplePos x="0" y="0"/>
                <wp:positionH relativeFrom="page">
                  <wp:align>right</wp:align>
                </wp:positionH>
                <wp:positionV relativeFrom="paragraph">
                  <wp:posOffset>-915035</wp:posOffset>
                </wp:positionV>
                <wp:extent cx="7695565" cy="597948"/>
                <wp:effectExtent l="0" t="0" r="635" b="0"/>
                <wp:wrapNone/>
                <wp:docPr id="8" name="Retângulo 39"/>
                <wp:cNvGraphicFramePr/>
                <a:graphic xmlns:a="http://schemas.openxmlformats.org/drawingml/2006/main">
                  <a:graphicData uri="http://schemas.microsoft.com/office/word/2010/wordprocessingShape">
                    <wps:wsp>
                      <wps:cNvSpPr/>
                      <wps:spPr>
                        <a:xfrm>
                          <a:off x="0" y="0"/>
                          <a:ext cx="7695565" cy="597948"/>
                        </a:xfrm>
                        <a:prstGeom prst="rect">
                          <a:avLst/>
                        </a:prstGeom>
                        <a:solidFill>
                          <a:srgbClr val="22568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AC889" id="Retângulo 39" o:spid="_x0000_s1026" style="position:absolute;margin-left:554.75pt;margin-top:-72.05pt;width:605.95pt;height:47.1pt;z-index:-251594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" fillcolor="#225686" stroked="f" strokeweight="1pt">
                <w10:wrap anchorx="page"/>
              </v:rect>
            </w:pict>
          </mc:Fallback>
        </mc:AlternateContent>
      </w:r>
      <w:r w:rsidR="00865388" w:rsidRPr="00412253">
        <w:rPr>
          <w:noProof/>
          <w:sz w:val="32"/>
          <w:szCs w:val="32"/>
          <w:lang w:val="en-GB" w:eastAsia="en-GB"/>
        </w:rPr>
        <mc:AlternateContent>
          <mc:Choice Requires="wps">
            <w:drawing>
              <wp:anchor distT="45720" distB="45720" distL="114300" distR="114300" simplePos="0" relativeHeight="251725824" behindDoc="0" locked="0" layoutInCell="1" allowOverlap="1" wp14:anchorId="70F6237B" wp14:editId="2DBC260A">
                <wp:simplePos x="0" y="0"/>
                <wp:positionH relativeFrom="column">
                  <wp:posOffset>0</wp:posOffset>
                </wp:positionH>
                <wp:positionV relativeFrom="paragraph">
                  <wp:posOffset>45720</wp:posOffset>
                </wp:positionV>
                <wp:extent cx="6500459" cy="415636"/>
                <wp:effectExtent l="0" t="0" r="0" b="381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59" cy="415636"/>
                        </a:xfrm>
                        <a:prstGeom prst="rect">
                          <a:avLst/>
                        </a:prstGeom>
                        <a:noFill/>
                        <a:ln w="9525">
                          <a:noFill/>
                          <a:miter lim="800000"/>
                          <a:headEnd/>
                          <a:tailEnd/>
                        </a:ln>
                      </wps:spPr>
                      <wps:txbx>
                        <w:txbxContent>
                          <w:p w:rsidR="00865388" w:rsidRPr="00305C9D" w:rsidRDefault="00484BD7" w:rsidP="00865388">
                            <w:pPr>
                              <w:spacing w:after="0" w:line="240" w:lineRule="auto"/>
                              <w:ind w:firstLine="720"/>
                              <w:rPr>
                                <w:color w:val="225686"/>
                                <w:sz w:val="36"/>
                                <w:szCs w:val="36"/>
                                <w:lang w:val="en-GB"/>
                              </w:rPr>
                            </w:pPr>
                            <w:r>
                              <w:rPr>
                                <w:color w:val="225686"/>
                                <w:sz w:val="36"/>
                                <w:szCs w:val="36"/>
                                <w:lang w:val="en-GB"/>
                              </w:rPr>
                              <w:t>Issues for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6237B" id="_x0000_s1044" type="#_x0000_t202" style="position:absolute;margin-left:0;margin-top:3.6pt;width:511.85pt;height:32.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" filled="f" stroked="f">
                <v:textbox>
                  <w:txbxContent>
                    <w:p w:rsidR="00865388" w:rsidRPr="00305C9D" w:rsidRDefault="00484BD7" w:rsidP="00865388">
                      <w:pPr>
                        <w:spacing w:after="0" w:line="240" w:lineRule="auto"/>
                        <w:ind w:firstLine="720"/>
                        <w:rPr>
                          <w:color w:val="225686"/>
                          <w:sz w:val="36"/>
                          <w:szCs w:val="36"/>
                          <w:lang w:val="en-GB"/>
                        </w:rPr>
                      </w:pPr>
                      <w:r>
                        <w:rPr>
                          <w:color w:val="225686"/>
                          <w:sz w:val="36"/>
                          <w:szCs w:val="36"/>
                          <w:lang w:val="en-GB"/>
                        </w:rPr>
                        <w:t>Issues for Reflection</w:t>
                      </w:r>
                    </w:p>
                  </w:txbxContent>
                </v:textbox>
              </v:shape>
            </w:pict>
          </mc:Fallback>
        </mc:AlternateContent>
      </w:r>
    </w:p>
    <w:p w:rsidR="00865388" w:rsidRPr="00865388" w:rsidRDefault="000B575D" w:rsidP="00865388">
      <w:pPr>
        <w:rPr>
          <w:lang w:val="en-GB" w:eastAsia="en-GB"/>
        </w:rPr>
      </w:pPr>
      <w:r w:rsidRPr="00AB35E4">
        <w:rPr>
          <w:noProof/>
          <w:sz w:val="32"/>
          <w:szCs w:val="32"/>
          <w:lang w:val="en-GB" w:eastAsia="en-GB"/>
        </w:rPr>
        <mc:AlternateContent>
          <mc:Choice Requires="wps">
            <w:drawing>
              <wp:anchor distT="45720" distB="45720" distL="114300" distR="114300" simplePos="0" relativeHeight="251734016" behindDoc="0" locked="0" layoutInCell="1" allowOverlap="1" wp14:anchorId="6888A131" wp14:editId="5C9CD18E">
                <wp:simplePos x="0" y="0"/>
                <wp:positionH relativeFrom="column">
                  <wp:posOffset>-336011</wp:posOffset>
                </wp:positionH>
                <wp:positionV relativeFrom="paragraph">
                  <wp:posOffset>292100</wp:posOffset>
                </wp:positionV>
                <wp:extent cx="6816090" cy="923026"/>
                <wp:effectExtent l="0" t="0" r="0" b="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923026"/>
                        </a:xfrm>
                        <a:prstGeom prst="rect">
                          <a:avLst/>
                        </a:prstGeom>
                        <a:noFill/>
                        <a:ln w="9525">
                          <a:noFill/>
                          <a:miter lim="800000"/>
                          <a:headEnd/>
                          <a:tailEnd/>
                        </a:ln>
                      </wps:spPr>
                      <wps:txbx>
                        <w:txbxContent>
                          <w:p w:rsidR="00E85828" w:rsidRPr="00417049" w:rsidRDefault="00E85828" w:rsidP="00E85828">
                            <w:pPr>
                              <w:pStyle w:val="ListParagraph"/>
                              <w:numPr>
                                <w:ilvl w:val="0"/>
                                <w:numId w:val="8"/>
                              </w:numPr>
                              <w:jc w:val="both"/>
                              <w:rPr>
                                <w:sz w:val="24"/>
                                <w:szCs w:val="24"/>
                                <w:lang w:val="en-GB" w:eastAsia="en-GB"/>
                              </w:rPr>
                            </w:pPr>
                            <w:r w:rsidRPr="00417049">
                              <w:rPr>
                                <w:sz w:val="24"/>
                                <w:szCs w:val="24"/>
                                <w:lang w:val="en-GB" w:eastAsia="en-GB"/>
                              </w:rPr>
                              <w:t>Current education data provides useful context on inequality. However, there is need for education data from multiple sources (</w:t>
                            </w:r>
                            <w:r>
                              <w:rPr>
                                <w:sz w:val="24"/>
                                <w:szCs w:val="24"/>
                                <w:lang w:val="en-GB" w:eastAsia="en-GB"/>
                              </w:rPr>
                              <w:t xml:space="preserve">e.g., </w:t>
                            </w:r>
                            <w:r w:rsidRPr="00417049">
                              <w:rPr>
                                <w:sz w:val="24"/>
                                <w:szCs w:val="24"/>
                                <w:lang w:val="en-GB" w:eastAsia="en-GB"/>
                              </w:rPr>
                              <w:t xml:space="preserve">EMIS, SACMEQ, MANEB) to clearly highlight inequalities in learning outcomes. This will help raise the issues of educational inequality within the policy agenda and also evaluate progress in reducing inequality across time. </w:t>
                            </w:r>
                          </w:p>
                          <w:p w:rsidR="00E85828" w:rsidRPr="00852670" w:rsidRDefault="00E85828" w:rsidP="00E85828">
                            <w:pPr>
                              <w:spacing w:after="0" w:line="240" w:lineRule="auto"/>
                              <w:ind w:firstLine="720"/>
                              <w:rPr>
                                <w:color w:val="225686"/>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8A131" id="_x0000_s1045" type="#_x0000_t202" style="position:absolute;margin-left:-26.45pt;margin-top:23pt;width:536.7pt;height:72.7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" filled="f" stroked="f">
                <v:textbox>
                  <w:txbxContent>
                    <w:p w:rsidR="00E85828" w:rsidRPr="00417049" w:rsidRDefault="00E85828" w:rsidP="00E85828">
                      <w:pPr>
                        <w:pStyle w:val="ListParagraph"/>
                        <w:numPr>
                          <w:ilvl w:val="0"/>
                          <w:numId w:val="8"/>
                        </w:numPr>
                        <w:jc w:val="both"/>
                        <w:rPr>
                          <w:sz w:val="24"/>
                          <w:szCs w:val="24"/>
                          <w:lang w:val="en-GB" w:eastAsia="en-GB"/>
                        </w:rPr>
                      </w:pPr>
                      <w:r w:rsidRPr="00417049">
                        <w:rPr>
                          <w:sz w:val="24"/>
                          <w:szCs w:val="24"/>
                          <w:lang w:val="en-GB" w:eastAsia="en-GB"/>
                        </w:rPr>
                        <w:t>Current education data provides useful context on inequality. However, there is need for education data from multiple sources (</w:t>
                      </w:r>
                      <w:r>
                        <w:rPr>
                          <w:sz w:val="24"/>
                          <w:szCs w:val="24"/>
                          <w:lang w:val="en-GB" w:eastAsia="en-GB"/>
                        </w:rPr>
                        <w:t xml:space="preserve">e.g., </w:t>
                      </w:r>
                      <w:r w:rsidRPr="00417049">
                        <w:rPr>
                          <w:sz w:val="24"/>
                          <w:szCs w:val="24"/>
                          <w:lang w:val="en-GB" w:eastAsia="en-GB"/>
                        </w:rPr>
                        <w:t xml:space="preserve">EMIS, SACMEQ, </w:t>
                      </w:r>
                      <w:proofErr w:type="gramStart"/>
                      <w:r w:rsidRPr="00417049">
                        <w:rPr>
                          <w:sz w:val="24"/>
                          <w:szCs w:val="24"/>
                          <w:lang w:val="en-GB" w:eastAsia="en-GB"/>
                        </w:rPr>
                        <w:t>MANEB</w:t>
                      </w:r>
                      <w:proofErr w:type="gramEnd"/>
                      <w:r w:rsidRPr="00417049">
                        <w:rPr>
                          <w:sz w:val="24"/>
                          <w:szCs w:val="24"/>
                          <w:lang w:val="en-GB" w:eastAsia="en-GB"/>
                        </w:rPr>
                        <w:t xml:space="preserve">) to clearly highlight inequalities in learning outcomes. This will help raise the issues of educational inequality within the policy agenda </w:t>
                      </w:r>
                      <w:proofErr w:type="gramStart"/>
                      <w:r w:rsidRPr="00417049">
                        <w:rPr>
                          <w:sz w:val="24"/>
                          <w:szCs w:val="24"/>
                          <w:lang w:val="en-GB" w:eastAsia="en-GB"/>
                        </w:rPr>
                        <w:t>and also</w:t>
                      </w:r>
                      <w:proofErr w:type="gramEnd"/>
                      <w:r w:rsidRPr="00417049">
                        <w:rPr>
                          <w:sz w:val="24"/>
                          <w:szCs w:val="24"/>
                          <w:lang w:val="en-GB" w:eastAsia="en-GB"/>
                        </w:rPr>
                        <w:t xml:space="preserve"> evaluate progress in reducing inequality across time. </w:t>
                      </w:r>
                    </w:p>
                    <w:p w:rsidR="00E85828" w:rsidRPr="00852670" w:rsidRDefault="00E85828" w:rsidP="00E85828">
                      <w:pPr>
                        <w:spacing w:after="0" w:line="240" w:lineRule="auto"/>
                        <w:ind w:firstLine="720"/>
                        <w:rPr>
                          <w:color w:val="225686"/>
                          <w:sz w:val="24"/>
                          <w:szCs w:val="24"/>
                          <w:lang w:val="en-GB"/>
                        </w:rPr>
                      </w:pPr>
                    </w:p>
                  </w:txbxContent>
                </v:textbox>
              </v:shape>
            </w:pict>
          </mc:Fallback>
        </mc:AlternateContent>
      </w:r>
    </w:p>
    <w:p w:rsidR="00E050F4" w:rsidRPr="00E050F4" w:rsidRDefault="00E050F4" w:rsidP="00E050F4">
      <w:pPr>
        <w:rPr>
          <w:lang w:val="en-GB" w:eastAsia="en-GB"/>
        </w:rPr>
      </w:pPr>
    </w:p>
    <w:p w:rsidR="00E050F4" w:rsidRPr="00E050F4" w:rsidRDefault="00E050F4" w:rsidP="00E050F4">
      <w:pPr>
        <w:rPr>
          <w:lang w:val="en-GB" w:eastAsia="en-GB"/>
        </w:rPr>
      </w:pPr>
    </w:p>
    <w:p w:rsidR="00E050F4" w:rsidRDefault="00E050F4" w:rsidP="00E050F4">
      <w:pPr>
        <w:rPr>
          <w:lang w:val="en-GB" w:eastAsia="en-GB"/>
        </w:rPr>
      </w:pPr>
    </w:p>
    <w:p w:rsidR="00AB35E4" w:rsidRDefault="00AB35E4" w:rsidP="00E050F4">
      <w:pPr>
        <w:tabs>
          <w:tab w:val="left" w:pos="1195"/>
        </w:tabs>
        <w:rPr>
          <w:lang w:val="en-GB" w:eastAsia="en-GB"/>
        </w:rPr>
      </w:pPr>
      <w:r w:rsidRPr="00E050F4">
        <w:rPr>
          <w:noProof/>
          <w:sz w:val="32"/>
          <w:szCs w:val="32"/>
          <w:lang w:val="en-GB" w:eastAsia="en-GB"/>
        </w:rPr>
        <mc:AlternateContent>
          <mc:Choice Requires="wps">
            <w:drawing>
              <wp:anchor distT="45720" distB="45720" distL="114300" distR="114300" simplePos="0" relativeHeight="251727872" behindDoc="0" locked="0" layoutInCell="1" allowOverlap="1" wp14:anchorId="2772B23B" wp14:editId="762C4C82">
                <wp:simplePos x="0" y="0"/>
                <wp:positionH relativeFrom="margin">
                  <wp:posOffset>-352209</wp:posOffset>
                </wp:positionH>
                <wp:positionV relativeFrom="paragraph">
                  <wp:posOffset>184521</wp:posOffset>
                </wp:positionV>
                <wp:extent cx="6816099" cy="569344"/>
                <wp:effectExtent l="0" t="0" r="0" b="254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9" cy="569344"/>
                        </a:xfrm>
                        <a:prstGeom prst="rect">
                          <a:avLst/>
                        </a:prstGeom>
                        <a:noFill/>
                        <a:ln w="9525">
                          <a:noFill/>
                          <a:miter lim="800000"/>
                          <a:headEnd/>
                          <a:tailEnd/>
                        </a:ln>
                      </wps:spPr>
                      <wps:txbx>
                        <w:txbxContent>
                          <w:p w:rsidR="00AB35E4" w:rsidRPr="00417049" w:rsidRDefault="00AB35E4" w:rsidP="00417049">
                            <w:pPr>
                              <w:pStyle w:val="ListParagraph"/>
                              <w:numPr>
                                <w:ilvl w:val="0"/>
                                <w:numId w:val="9"/>
                              </w:numPr>
                              <w:jc w:val="both"/>
                              <w:rPr>
                                <w:sz w:val="24"/>
                                <w:szCs w:val="24"/>
                                <w:lang w:val="en-GB" w:eastAsia="en-GB"/>
                              </w:rPr>
                            </w:pPr>
                            <w:r w:rsidRPr="00417049">
                              <w:rPr>
                                <w:sz w:val="24"/>
                                <w:szCs w:val="24"/>
                                <w:lang w:val="en-GB" w:eastAsia="en-GB"/>
                              </w:rPr>
                              <w:t>Inequalities in learning outcomes begin at preschool and widens as children go through the education system. Closing the gap requires effort at all levels of the education system.</w:t>
                            </w:r>
                          </w:p>
                          <w:p w:rsidR="00E050F4" w:rsidRPr="00852670" w:rsidRDefault="00E050F4" w:rsidP="00E050F4">
                            <w:pPr>
                              <w:spacing w:after="0" w:line="240" w:lineRule="auto"/>
                              <w:ind w:firstLine="720"/>
                              <w:rPr>
                                <w:color w:val="225686"/>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B23B" id="_x0000_s1046" type="#_x0000_t202" style="position:absolute;margin-left:-27.75pt;margin-top:14.55pt;width:536.7pt;height:44.8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" filled="f" stroked="f">
                <v:textbox>
                  <w:txbxContent>
                    <w:p w:rsidR="00AB35E4" w:rsidRPr="00417049" w:rsidRDefault="00AB35E4" w:rsidP="00417049">
                      <w:pPr>
                        <w:pStyle w:val="ListParagraph"/>
                        <w:numPr>
                          <w:ilvl w:val="0"/>
                          <w:numId w:val="9"/>
                        </w:numPr>
                        <w:jc w:val="both"/>
                        <w:rPr>
                          <w:sz w:val="24"/>
                          <w:szCs w:val="24"/>
                          <w:lang w:val="en-GB" w:eastAsia="en-GB"/>
                        </w:rPr>
                      </w:pPr>
                      <w:r w:rsidRPr="00417049">
                        <w:rPr>
                          <w:sz w:val="24"/>
                          <w:szCs w:val="24"/>
                          <w:lang w:val="en-GB" w:eastAsia="en-GB"/>
                        </w:rPr>
                        <w:t>Inequalities in learning outcomes begin at preschool and widens as children go through the education system. Closing the gap requires effort at all levels of the education system.</w:t>
                      </w:r>
                    </w:p>
                    <w:p w:rsidR="00E050F4" w:rsidRPr="00852670" w:rsidRDefault="00E050F4" w:rsidP="00E050F4">
                      <w:pPr>
                        <w:spacing w:after="0" w:line="240" w:lineRule="auto"/>
                        <w:ind w:firstLine="720"/>
                        <w:rPr>
                          <w:color w:val="225686"/>
                          <w:sz w:val="24"/>
                          <w:szCs w:val="24"/>
                          <w:lang w:val="en-GB"/>
                        </w:rPr>
                      </w:pPr>
                    </w:p>
                  </w:txbxContent>
                </v:textbox>
                <w10:wrap anchorx="margin"/>
              </v:shape>
            </w:pict>
          </mc:Fallback>
        </mc:AlternateContent>
      </w:r>
      <w:r w:rsidR="00E050F4">
        <w:rPr>
          <w:lang w:val="en-GB" w:eastAsia="en-GB"/>
        </w:rPr>
        <w:tab/>
      </w:r>
    </w:p>
    <w:p w:rsidR="00AB35E4" w:rsidRPr="00AB35E4" w:rsidRDefault="00AB35E4" w:rsidP="00AB35E4">
      <w:pPr>
        <w:rPr>
          <w:lang w:val="en-GB" w:eastAsia="en-GB"/>
        </w:rPr>
      </w:pPr>
    </w:p>
    <w:p w:rsidR="00AB35E4" w:rsidRPr="00AB35E4" w:rsidRDefault="00AB35E4" w:rsidP="00AB35E4">
      <w:pPr>
        <w:rPr>
          <w:lang w:val="en-GB" w:eastAsia="en-GB"/>
        </w:rPr>
      </w:pPr>
      <w:r w:rsidRPr="00412253">
        <w:rPr>
          <w:noProof/>
          <w:sz w:val="32"/>
          <w:szCs w:val="32"/>
          <w:lang w:val="en-GB" w:eastAsia="en-GB"/>
        </w:rPr>
        <mc:AlternateContent>
          <mc:Choice Requires="wps">
            <w:drawing>
              <wp:anchor distT="45720" distB="45720" distL="114300" distR="114300" simplePos="0" relativeHeight="251729920" behindDoc="0" locked="0" layoutInCell="1" allowOverlap="1" wp14:anchorId="2772B23B" wp14:editId="762C4C82">
                <wp:simplePos x="0" y="0"/>
                <wp:positionH relativeFrom="margin">
                  <wp:posOffset>-361686</wp:posOffset>
                </wp:positionH>
                <wp:positionV relativeFrom="paragraph">
                  <wp:posOffset>181838</wp:posOffset>
                </wp:positionV>
                <wp:extent cx="6816099" cy="638355"/>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9" cy="638355"/>
                        </a:xfrm>
                        <a:prstGeom prst="rect">
                          <a:avLst/>
                        </a:prstGeom>
                        <a:noFill/>
                        <a:ln w="9525">
                          <a:noFill/>
                          <a:miter lim="800000"/>
                          <a:headEnd/>
                          <a:tailEnd/>
                        </a:ln>
                      </wps:spPr>
                      <wps:txbx>
                        <w:txbxContent>
                          <w:p w:rsidR="00AB35E4" w:rsidRPr="00417049" w:rsidRDefault="00AB35E4" w:rsidP="00417049">
                            <w:pPr>
                              <w:pStyle w:val="ListParagraph"/>
                              <w:numPr>
                                <w:ilvl w:val="0"/>
                                <w:numId w:val="10"/>
                              </w:numPr>
                              <w:jc w:val="both"/>
                              <w:rPr>
                                <w:sz w:val="24"/>
                                <w:szCs w:val="24"/>
                                <w:lang w:val="en-GB" w:eastAsia="en-GB"/>
                              </w:rPr>
                            </w:pPr>
                            <w:r w:rsidRPr="00417049">
                              <w:rPr>
                                <w:sz w:val="24"/>
                                <w:szCs w:val="24"/>
                                <w:lang w:val="en-GB" w:eastAsia="en-GB"/>
                              </w:rPr>
                              <w:t>Multi-sectorial approach is required to address inequalities in learning outcomes given that these inequalities are due to the effects of multidimensional poverty.</w:t>
                            </w:r>
                          </w:p>
                          <w:p w:rsidR="00AB35E4" w:rsidRPr="00852670" w:rsidRDefault="00AB35E4" w:rsidP="00AB35E4">
                            <w:pPr>
                              <w:spacing w:after="0" w:line="240" w:lineRule="auto"/>
                              <w:ind w:firstLine="720"/>
                              <w:rPr>
                                <w:color w:val="225686"/>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B23B" id="_x0000_s1047" type="#_x0000_t202" style="position:absolute;margin-left:-28.5pt;margin-top:14.3pt;width:536.7pt;height:50.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" filled="f" stroked="f">
                <v:textbox>
                  <w:txbxContent>
                    <w:p w:rsidR="00AB35E4" w:rsidRPr="00417049" w:rsidRDefault="00AB35E4" w:rsidP="00417049">
                      <w:pPr>
                        <w:pStyle w:val="ListParagraph"/>
                        <w:numPr>
                          <w:ilvl w:val="0"/>
                          <w:numId w:val="10"/>
                        </w:numPr>
                        <w:jc w:val="both"/>
                        <w:rPr>
                          <w:sz w:val="24"/>
                          <w:szCs w:val="24"/>
                          <w:lang w:val="en-GB" w:eastAsia="en-GB"/>
                        </w:rPr>
                      </w:pPr>
                      <w:r w:rsidRPr="00417049">
                        <w:rPr>
                          <w:sz w:val="24"/>
                          <w:szCs w:val="24"/>
                          <w:lang w:val="en-GB" w:eastAsia="en-GB"/>
                        </w:rPr>
                        <w:t>Multi-sectorial approach is required to address inequalities in learning outcomes given that these inequalities are due to the effects of multidimensional poverty.</w:t>
                      </w:r>
                    </w:p>
                    <w:p w:rsidR="00AB35E4" w:rsidRPr="00852670" w:rsidRDefault="00AB35E4" w:rsidP="00AB35E4">
                      <w:pPr>
                        <w:spacing w:after="0" w:line="240" w:lineRule="auto"/>
                        <w:ind w:firstLine="720"/>
                        <w:rPr>
                          <w:color w:val="225686"/>
                          <w:sz w:val="24"/>
                          <w:szCs w:val="24"/>
                          <w:lang w:val="en-GB"/>
                        </w:rPr>
                      </w:pPr>
                    </w:p>
                  </w:txbxContent>
                </v:textbox>
                <w10:wrap anchorx="margin"/>
              </v:shape>
            </w:pict>
          </mc:Fallback>
        </mc:AlternateContent>
      </w:r>
    </w:p>
    <w:p w:rsidR="00AB35E4" w:rsidRDefault="00AB35E4" w:rsidP="00AB35E4">
      <w:pPr>
        <w:rPr>
          <w:lang w:val="en-GB" w:eastAsia="en-GB"/>
        </w:rPr>
      </w:pPr>
    </w:p>
    <w:p w:rsidR="00AB35E4" w:rsidRDefault="00AB35E4" w:rsidP="00AB35E4">
      <w:pPr>
        <w:rPr>
          <w:lang w:val="en-GB" w:eastAsia="en-GB"/>
        </w:rPr>
      </w:pPr>
      <w:r w:rsidRPr="00AB35E4">
        <w:rPr>
          <w:noProof/>
          <w:sz w:val="32"/>
          <w:szCs w:val="32"/>
          <w:lang w:val="en-GB" w:eastAsia="en-GB"/>
        </w:rPr>
        <mc:AlternateContent>
          <mc:Choice Requires="wps">
            <w:drawing>
              <wp:anchor distT="45720" distB="45720" distL="114300" distR="114300" simplePos="0" relativeHeight="251731968" behindDoc="0" locked="0" layoutInCell="1" allowOverlap="1" wp14:anchorId="2772B23B" wp14:editId="762C4C82">
                <wp:simplePos x="0" y="0"/>
                <wp:positionH relativeFrom="margin">
                  <wp:posOffset>-345057</wp:posOffset>
                </wp:positionH>
                <wp:positionV relativeFrom="paragraph">
                  <wp:posOffset>215852</wp:posOffset>
                </wp:positionV>
                <wp:extent cx="6816099" cy="690113"/>
                <wp:effectExtent l="0" t="0" r="0" b="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9" cy="690113"/>
                        </a:xfrm>
                        <a:prstGeom prst="rect">
                          <a:avLst/>
                        </a:prstGeom>
                        <a:noFill/>
                        <a:ln w="9525">
                          <a:noFill/>
                          <a:miter lim="800000"/>
                          <a:headEnd/>
                          <a:tailEnd/>
                        </a:ln>
                      </wps:spPr>
                      <wps:txbx>
                        <w:txbxContent>
                          <w:p w:rsidR="00AB35E4" w:rsidRPr="00417049" w:rsidRDefault="00AB35E4" w:rsidP="00417049">
                            <w:pPr>
                              <w:pStyle w:val="ListParagraph"/>
                              <w:numPr>
                                <w:ilvl w:val="0"/>
                                <w:numId w:val="11"/>
                              </w:numPr>
                              <w:jc w:val="both"/>
                              <w:rPr>
                                <w:sz w:val="24"/>
                                <w:szCs w:val="24"/>
                                <w:lang w:val="en-GB" w:eastAsia="en-GB"/>
                              </w:rPr>
                            </w:pPr>
                            <w:r w:rsidRPr="00417049">
                              <w:rPr>
                                <w:sz w:val="24"/>
                                <w:szCs w:val="24"/>
                                <w:lang w:val="en-GB" w:eastAsia="en-GB"/>
                              </w:rPr>
                              <w:t xml:space="preserve">Apart from poverty, there are sociocultural, educational and policy practices that influence learning outcomes. Existing positive practices need to be harnessed while negative ones need to be addressed. </w:t>
                            </w:r>
                          </w:p>
                          <w:p w:rsidR="00AB35E4" w:rsidRPr="00852670" w:rsidRDefault="00AB35E4" w:rsidP="00AB35E4">
                            <w:pPr>
                              <w:spacing w:after="0" w:line="240" w:lineRule="auto"/>
                              <w:ind w:firstLine="720"/>
                              <w:rPr>
                                <w:color w:val="225686"/>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B23B" id="_x0000_s1048" type="#_x0000_t202" style="position:absolute;margin-left:-27.15pt;margin-top:17pt;width:536.7pt;height:54.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" filled="f" stroked="f">
                <v:textbox>
                  <w:txbxContent>
                    <w:p w:rsidR="00AB35E4" w:rsidRPr="00417049" w:rsidRDefault="00AB35E4" w:rsidP="00417049">
                      <w:pPr>
                        <w:pStyle w:val="ListParagraph"/>
                        <w:numPr>
                          <w:ilvl w:val="0"/>
                          <w:numId w:val="11"/>
                        </w:numPr>
                        <w:jc w:val="both"/>
                        <w:rPr>
                          <w:sz w:val="24"/>
                          <w:szCs w:val="24"/>
                          <w:lang w:val="en-GB" w:eastAsia="en-GB"/>
                        </w:rPr>
                      </w:pPr>
                      <w:r w:rsidRPr="00417049">
                        <w:rPr>
                          <w:sz w:val="24"/>
                          <w:szCs w:val="24"/>
                          <w:lang w:val="en-GB" w:eastAsia="en-GB"/>
                        </w:rPr>
                        <w:t xml:space="preserve">Apart from poverty, there are sociocultural, educational and policy practices that influence learning outcomes. Existing positive practices need to </w:t>
                      </w:r>
                      <w:proofErr w:type="gramStart"/>
                      <w:r w:rsidRPr="00417049">
                        <w:rPr>
                          <w:sz w:val="24"/>
                          <w:szCs w:val="24"/>
                          <w:lang w:val="en-GB" w:eastAsia="en-GB"/>
                        </w:rPr>
                        <w:t>be harnessed</w:t>
                      </w:r>
                      <w:proofErr w:type="gramEnd"/>
                      <w:r w:rsidRPr="00417049">
                        <w:rPr>
                          <w:sz w:val="24"/>
                          <w:szCs w:val="24"/>
                          <w:lang w:val="en-GB" w:eastAsia="en-GB"/>
                        </w:rPr>
                        <w:t xml:space="preserve"> while negative ones need to be addressed. </w:t>
                      </w:r>
                    </w:p>
                    <w:p w:rsidR="00AB35E4" w:rsidRPr="00852670" w:rsidRDefault="00AB35E4" w:rsidP="00AB35E4">
                      <w:pPr>
                        <w:spacing w:after="0" w:line="240" w:lineRule="auto"/>
                        <w:ind w:firstLine="720"/>
                        <w:rPr>
                          <w:color w:val="225686"/>
                          <w:sz w:val="24"/>
                          <w:szCs w:val="24"/>
                          <w:lang w:val="en-GB"/>
                        </w:rPr>
                      </w:pPr>
                    </w:p>
                  </w:txbxContent>
                </v:textbox>
                <w10:wrap anchorx="margin"/>
              </v:shape>
            </w:pict>
          </mc:Fallback>
        </mc:AlternateContent>
      </w:r>
    </w:p>
    <w:p w:rsidR="00AB35E4" w:rsidRPr="00AB35E4" w:rsidRDefault="00AB35E4" w:rsidP="00AB35E4">
      <w:pPr>
        <w:rPr>
          <w:lang w:val="en-GB" w:eastAsia="en-GB"/>
        </w:rPr>
      </w:pPr>
    </w:p>
    <w:p w:rsidR="00AB35E4" w:rsidRPr="00AB35E4" w:rsidRDefault="00AB35E4" w:rsidP="00AB35E4">
      <w:pPr>
        <w:rPr>
          <w:lang w:val="en-GB" w:eastAsia="en-GB"/>
        </w:rPr>
      </w:pPr>
    </w:p>
    <w:p w:rsidR="00AB35E4" w:rsidRPr="00AB35E4" w:rsidRDefault="000B575D" w:rsidP="00AB35E4">
      <w:pPr>
        <w:rPr>
          <w:lang w:val="en-GB" w:eastAsia="en-GB"/>
        </w:rPr>
      </w:pPr>
      <w:r w:rsidRPr="00AB35E4">
        <w:rPr>
          <w:noProof/>
          <w:sz w:val="32"/>
          <w:szCs w:val="32"/>
          <w:lang w:val="en-GB" w:eastAsia="en-GB"/>
        </w:rPr>
        <mc:AlternateContent>
          <mc:Choice Requires="wps">
            <w:drawing>
              <wp:anchor distT="45720" distB="45720" distL="114300" distR="114300" simplePos="0" relativeHeight="251736064" behindDoc="0" locked="0" layoutInCell="1" allowOverlap="1" wp14:anchorId="024F5648" wp14:editId="38ADCC6B">
                <wp:simplePos x="0" y="0"/>
                <wp:positionH relativeFrom="margin">
                  <wp:posOffset>-362309</wp:posOffset>
                </wp:positionH>
                <wp:positionV relativeFrom="paragraph">
                  <wp:posOffset>229870</wp:posOffset>
                </wp:positionV>
                <wp:extent cx="6816099" cy="595223"/>
                <wp:effectExtent l="0" t="0" r="0" b="0"/>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9" cy="595223"/>
                        </a:xfrm>
                        <a:prstGeom prst="rect">
                          <a:avLst/>
                        </a:prstGeom>
                        <a:noFill/>
                        <a:ln w="9525">
                          <a:noFill/>
                          <a:miter lim="800000"/>
                          <a:headEnd/>
                          <a:tailEnd/>
                        </a:ln>
                      </wps:spPr>
                      <wps:txbx>
                        <w:txbxContent>
                          <w:p w:rsidR="000B575D" w:rsidRPr="000B575D" w:rsidRDefault="000B575D" w:rsidP="000B575D">
                            <w:pPr>
                              <w:pStyle w:val="ListParagraph"/>
                              <w:numPr>
                                <w:ilvl w:val="0"/>
                                <w:numId w:val="11"/>
                              </w:numPr>
                              <w:jc w:val="both"/>
                              <w:rPr>
                                <w:sz w:val="24"/>
                                <w:szCs w:val="24"/>
                                <w:lang w:val="en-GB" w:eastAsia="en-GB"/>
                              </w:rPr>
                            </w:pPr>
                            <w:r w:rsidRPr="000B575D">
                              <w:rPr>
                                <w:sz w:val="24"/>
                                <w:szCs w:val="24"/>
                                <w:lang w:val="en-GB" w:eastAsia="en-GB"/>
                              </w:rPr>
                              <w:t xml:space="preserve">There is need for an active network of key stakeholders necessary for enabling research evidence into policy and practice. </w:t>
                            </w:r>
                          </w:p>
                          <w:p w:rsidR="000B575D" w:rsidRPr="00852670" w:rsidRDefault="000B575D" w:rsidP="000B575D">
                            <w:pPr>
                              <w:spacing w:after="0" w:line="240" w:lineRule="auto"/>
                              <w:ind w:firstLine="720"/>
                              <w:rPr>
                                <w:color w:val="225686"/>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F5648" id="_x0000_s1049" type="#_x0000_t202" style="position:absolute;margin-left:-28.55pt;margin-top:18.1pt;width:536.7pt;height:46.8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" filled="f" stroked="f">
                <v:textbox>
                  <w:txbxContent>
                    <w:p w:rsidR="000B575D" w:rsidRPr="000B575D" w:rsidRDefault="000B575D" w:rsidP="000B575D">
                      <w:pPr>
                        <w:pStyle w:val="ListParagraph"/>
                        <w:numPr>
                          <w:ilvl w:val="0"/>
                          <w:numId w:val="11"/>
                        </w:numPr>
                        <w:jc w:val="both"/>
                        <w:rPr>
                          <w:sz w:val="24"/>
                          <w:szCs w:val="24"/>
                          <w:lang w:val="en-GB" w:eastAsia="en-GB"/>
                        </w:rPr>
                      </w:pPr>
                      <w:r w:rsidRPr="000B575D">
                        <w:rPr>
                          <w:sz w:val="24"/>
                          <w:szCs w:val="24"/>
                          <w:lang w:val="en-GB" w:eastAsia="en-GB"/>
                        </w:rPr>
                        <w:t xml:space="preserve">There is need for an active network of key stakeholders necessary for enabling research evidence into policy and practice. </w:t>
                      </w:r>
                    </w:p>
                    <w:p w:rsidR="000B575D" w:rsidRPr="00852670" w:rsidRDefault="000B575D" w:rsidP="000B575D">
                      <w:pPr>
                        <w:spacing w:after="0" w:line="240" w:lineRule="auto"/>
                        <w:ind w:firstLine="720"/>
                        <w:rPr>
                          <w:color w:val="225686"/>
                          <w:sz w:val="24"/>
                          <w:szCs w:val="24"/>
                          <w:lang w:val="en-GB"/>
                        </w:rPr>
                      </w:pPr>
                    </w:p>
                  </w:txbxContent>
                </v:textbox>
                <w10:wrap anchorx="margin"/>
              </v:shape>
            </w:pict>
          </mc:Fallback>
        </mc:AlternateContent>
      </w:r>
    </w:p>
    <w:p w:rsidR="00AB35E4" w:rsidRDefault="00AB35E4" w:rsidP="00AB35E4">
      <w:pPr>
        <w:rPr>
          <w:lang w:val="en-GB" w:eastAsia="en-GB"/>
        </w:rPr>
      </w:pPr>
    </w:p>
    <w:p w:rsidR="000B575D" w:rsidRDefault="000B575D" w:rsidP="00AB35E4">
      <w:pPr>
        <w:rPr>
          <w:lang w:val="en-GB" w:eastAsia="en-GB"/>
        </w:rPr>
      </w:pPr>
    </w:p>
    <w:p w:rsidR="000B575D" w:rsidRDefault="000B575D" w:rsidP="00AB35E4">
      <w:pPr>
        <w:rPr>
          <w:lang w:val="en-GB" w:eastAsia="en-GB"/>
        </w:rPr>
      </w:pPr>
    </w:p>
    <w:p w:rsidR="000B575D" w:rsidRPr="00AB35E4" w:rsidRDefault="000B575D" w:rsidP="00AB35E4">
      <w:pPr>
        <w:rPr>
          <w:lang w:val="en-GB" w:eastAsia="en-GB"/>
        </w:rPr>
      </w:pPr>
    </w:p>
    <w:p w:rsidR="00484BD7" w:rsidRPr="00AB35E4" w:rsidRDefault="00484BD7" w:rsidP="00AB35E4">
      <w:pPr>
        <w:rPr>
          <w:lang w:val="en-GB" w:eastAsia="en-GB"/>
        </w:rPr>
      </w:pPr>
    </w:p>
    <w:sectPr w:rsidR="00484BD7" w:rsidRPr="00AB35E4" w:rsidSect="004B4176">
      <w:footerReference w:type="default" r:id="rId29"/>
      <w:pgSz w:w="11906" w:h="16838"/>
      <w:pgMar w:top="1440" w:right="1440" w:bottom="1440"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7E" w:rsidRDefault="006A107E" w:rsidP="00B40A8B">
      <w:pPr>
        <w:spacing w:after="0" w:line="240" w:lineRule="auto"/>
      </w:pPr>
      <w:r>
        <w:separator/>
      </w:r>
    </w:p>
  </w:endnote>
  <w:endnote w:type="continuationSeparator" w:id="0">
    <w:p w:rsidR="006A107E" w:rsidRDefault="006A107E" w:rsidP="00B4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32858"/>
      <w:docPartObj>
        <w:docPartGallery w:val="Page Numbers (Bottom of Page)"/>
        <w:docPartUnique/>
      </w:docPartObj>
    </w:sdtPr>
    <w:sdtEndPr/>
    <w:sdtContent>
      <w:p w:rsidR="004B4176" w:rsidRDefault="004B4176">
        <w:pPr>
          <w:pStyle w:val="Footer"/>
        </w:pPr>
      </w:p>
      <w:p w:rsidR="004B4176" w:rsidRDefault="004B4176">
        <w:pPr>
          <w:pStyle w:val="Footer"/>
        </w:pPr>
        <w:r>
          <w:fldChar w:fldCharType="begin"/>
        </w:r>
        <w:r>
          <w:instrText>PAGE   \* MERGEFORMAT</w:instrText>
        </w:r>
        <w:r>
          <w:fldChar w:fldCharType="separate"/>
        </w:r>
        <w:r w:rsidR="004303CE" w:rsidRPr="004303CE">
          <w:rPr>
            <w:noProof/>
            <w:lang w:val="pt-PT"/>
          </w:rPr>
          <w:t>1</w:t>
        </w:r>
        <w:r>
          <w:fldChar w:fldCharType="end"/>
        </w:r>
        <w:r w:rsidR="00305DB3">
          <w:t xml:space="preserve">                                                           APRIL 2019                                    </w:t>
        </w:r>
      </w:p>
    </w:sdtContent>
  </w:sdt>
  <w:p w:rsidR="004B4176" w:rsidRDefault="004B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7E" w:rsidRDefault="006A107E" w:rsidP="00B40A8B">
      <w:pPr>
        <w:spacing w:after="0" w:line="240" w:lineRule="auto"/>
      </w:pPr>
      <w:r>
        <w:separator/>
      </w:r>
    </w:p>
  </w:footnote>
  <w:footnote w:type="continuationSeparator" w:id="0">
    <w:p w:rsidR="006A107E" w:rsidRDefault="006A107E" w:rsidP="00B40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207E"/>
    <w:multiLevelType w:val="hybridMultilevel"/>
    <w:tmpl w:val="55E0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74502"/>
    <w:multiLevelType w:val="hybridMultilevel"/>
    <w:tmpl w:val="4BC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B5B14"/>
    <w:multiLevelType w:val="hybridMultilevel"/>
    <w:tmpl w:val="A6F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21A4D"/>
    <w:multiLevelType w:val="hybridMultilevel"/>
    <w:tmpl w:val="C4B882E2"/>
    <w:lvl w:ilvl="0" w:tplc="17B850C4">
      <w:start w:val="1"/>
      <w:numFmt w:val="decimal"/>
      <w:lvlText w:val="%1."/>
      <w:lvlJc w:val="left"/>
      <w:pPr>
        <w:ind w:left="720" w:hanging="360"/>
      </w:pPr>
      <w:rPr>
        <w:rFonts w:cstheme="minorHAnsi"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A9230D5"/>
    <w:multiLevelType w:val="hybridMultilevel"/>
    <w:tmpl w:val="13F4CDA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1017A8D"/>
    <w:multiLevelType w:val="hybridMultilevel"/>
    <w:tmpl w:val="5560DBE8"/>
    <w:lvl w:ilvl="0" w:tplc="4B0C60BA">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ACB142D"/>
    <w:multiLevelType w:val="hybridMultilevel"/>
    <w:tmpl w:val="76F89B90"/>
    <w:lvl w:ilvl="0" w:tplc="5F3AA13E">
      <w:start w:val="1"/>
      <w:numFmt w:val="decimal"/>
      <w:lvlText w:val="%1."/>
      <w:lvlJc w:val="left"/>
      <w:pPr>
        <w:ind w:left="720" w:hanging="360"/>
      </w:pPr>
      <w:rPr>
        <w:rFonts w:cstheme="minorHAnsi"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70B365DE"/>
    <w:multiLevelType w:val="hybridMultilevel"/>
    <w:tmpl w:val="7CD2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B3B35"/>
    <w:multiLevelType w:val="hybridMultilevel"/>
    <w:tmpl w:val="967EF96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483155C"/>
    <w:multiLevelType w:val="hybridMultilevel"/>
    <w:tmpl w:val="509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43E55"/>
    <w:multiLevelType w:val="hybridMultilevel"/>
    <w:tmpl w:val="F9E2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6"/>
  </w:num>
  <w:num w:numId="6">
    <w:abstractNumId w:val="3"/>
  </w:num>
  <w:num w:numId="7">
    <w:abstractNumId w:val="2"/>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F4"/>
    <w:rsid w:val="0002378D"/>
    <w:rsid w:val="00042610"/>
    <w:rsid w:val="00051612"/>
    <w:rsid w:val="00052620"/>
    <w:rsid w:val="000533B3"/>
    <w:rsid w:val="0006440D"/>
    <w:rsid w:val="000804A3"/>
    <w:rsid w:val="00081A7E"/>
    <w:rsid w:val="00087B8E"/>
    <w:rsid w:val="000912AA"/>
    <w:rsid w:val="00096908"/>
    <w:rsid w:val="000A1555"/>
    <w:rsid w:val="000A56B4"/>
    <w:rsid w:val="000B4442"/>
    <w:rsid w:val="000B575D"/>
    <w:rsid w:val="000D3C91"/>
    <w:rsid w:val="000E4A02"/>
    <w:rsid w:val="000F37E6"/>
    <w:rsid w:val="001060D3"/>
    <w:rsid w:val="0010664A"/>
    <w:rsid w:val="00137AF9"/>
    <w:rsid w:val="00163E4F"/>
    <w:rsid w:val="0017674F"/>
    <w:rsid w:val="00181965"/>
    <w:rsid w:val="001968AD"/>
    <w:rsid w:val="001A7376"/>
    <w:rsid w:val="001B5724"/>
    <w:rsid w:val="001B7A31"/>
    <w:rsid w:val="001D0075"/>
    <w:rsid w:val="001D0ED8"/>
    <w:rsid w:val="001D504A"/>
    <w:rsid w:val="001E31C9"/>
    <w:rsid w:val="001F2A1F"/>
    <w:rsid w:val="0021052B"/>
    <w:rsid w:val="00243D23"/>
    <w:rsid w:val="0025046E"/>
    <w:rsid w:val="00263814"/>
    <w:rsid w:val="00263F74"/>
    <w:rsid w:val="00274CC9"/>
    <w:rsid w:val="0029523C"/>
    <w:rsid w:val="00296EAB"/>
    <w:rsid w:val="002A0AE5"/>
    <w:rsid w:val="002A672C"/>
    <w:rsid w:val="002C5BA9"/>
    <w:rsid w:val="002C7BDD"/>
    <w:rsid w:val="002D270F"/>
    <w:rsid w:val="00305C0B"/>
    <w:rsid w:val="00305C9D"/>
    <w:rsid w:val="00305DB3"/>
    <w:rsid w:val="00325FAF"/>
    <w:rsid w:val="00354222"/>
    <w:rsid w:val="00355E46"/>
    <w:rsid w:val="003B0083"/>
    <w:rsid w:val="003D3577"/>
    <w:rsid w:val="003E3230"/>
    <w:rsid w:val="003F71E8"/>
    <w:rsid w:val="00402C57"/>
    <w:rsid w:val="00412253"/>
    <w:rsid w:val="00417049"/>
    <w:rsid w:val="00421721"/>
    <w:rsid w:val="00427A39"/>
    <w:rsid w:val="004303CE"/>
    <w:rsid w:val="004338AA"/>
    <w:rsid w:val="00451595"/>
    <w:rsid w:val="0046468A"/>
    <w:rsid w:val="00466C47"/>
    <w:rsid w:val="00470C93"/>
    <w:rsid w:val="00480B78"/>
    <w:rsid w:val="0048394B"/>
    <w:rsid w:val="00484BD7"/>
    <w:rsid w:val="00485FDE"/>
    <w:rsid w:val="00492F4A"/>
    <w:rsid w:val="004A08B2"/>
    <w:rsid w:val="004B4176"/>
    <w:rsid w:val="004C221A"/>
    <w:rsid w:val="004C2E4F"/>
    <w:rsid w:val="004E0D00"/>
    <w:rsid w:val="004E1062"/>
    <w:rsid w:val="004F5326"/>
    <w:rsid w:val="00501D67"/>
    <w:rsid w:val="00506F3E"/>
    <w:rsid w:val="00527FA2"/>
    <w:rsid w:val="0053313E"/>
    <w:rsid w:val="005428CA"/>
    <w:rsid w:val="00547A56"/>
    <w:rsid w:val="00553CAD"/>
    <w:rsid w:val="00555A37"/>
    <w:rsid w:val="00563B59"/>
    <w:rsid w:val="00567D70"/>
    <w:rsid w:val="005A5F46"/>
    <w:rsid w:val="005C0A10"/>
    <w:rsid w:val="005E1813"/>
    <w:rsid w:val="005E658D"/>
    <w:rsid w:val="00612125"/>
    <w:rsid w:val="0062128B"/>
    <w:rsid w:val="00625735"/>
    <w:rsid w:val="00642161"/>
    <w:rsid w:val="0065336F"/>
    <w:rsid w:val="0065735E"/>
    <w:rsid w:val="006651CC"/>
    <w:rsid w:val="00677EAC"/>
    <w:rsid w:val="00683535"/>
    <w:rsid w:val="006A107E"/>
    <w:rsid w:val="006A1D59"/>
    <w:rsid w:val="006D2F61"/>
    <w:rsid w:val="006E487A"/>
    <w:rsid w:val="006F012D"/>
    <w:rsid w:val="006F056B"/>
    <w:rsid w:val="00705721"/>
    <w:rsid w:val="007510FF"/>
    <w:rsid w:val="00756517"/>
    <w:rsid w:val="007634E7"/>
    <w:rsid w:val="007921BA"/>
    <w:rsid w:val="0079715A"/>
    <w:rsid w:val="007A31D7"/>
    <w:rsid w:val="007A423A"/>
    <w:rsid w:val="007B72C6"/>
    <w:rsid w:val="007C21BD"/>
    <w:rsid w:val="0081009D"/>
    <w:rsid w:val="00836F7B"/>
    <w:rsid w:val="00852670"/>
    <w:rsid w:val="0085382E"/>
    <w:rsid w:val="00865388"/>
    <w:rsid w:val="008A2234"/>
    <w:rsid w:val="008A6543"/>
    <w:rsid w:val="008B57BC"/>
    <w:rsid w:val="008E60F3"/>
    <w:rsid w:val="00904B98"/>
    <w:rsid w:val="0092511B"/>
    <w:rsid w:val="00925D12"/>
    <w:rsid w:val="00946299"/>
    <w:rsid w:val="00956315"/>
    <w:rsid w:val="00982C12"/>
    <w:rsid w:val="00983A6E"/>
    <w:rsid w:val="0099533A"/>
    <w:rsid w:val="009D00ED"/>
    <w:rsid w:val="009E1EBF"/>
    <w:rsid w:val="009E624F"/>
    <w:rsid w:val="009E627E"/>
    <w:rsid w:val="00A07474"/>
    <w:rsid w:val="00A0795A"/>
    <w:rsid w:val="00A2525A"/>
    <w:rsid w:val="00A47504"/>
    <w:rsid w:val="00A7221A"/>
    <w:rsid w:val="00A82C66"/>
    <w:rsid w:val="00A877E4"/>
    <w:rsid w:val="00A93D8A"/>
    <w:rsid w:val="00AB01D6"/>
    <w:rsid w:val="00AB35E4"/>
    <w:rsid w:val="00B013D6"/>
    <w:rsid w:val="00B1557F"/>
    <w:rsid w:val="00B239AA"/>
    <w:rsid w:val="00B36A9F"/>
    <w:rsid w:val="00B40A8B"/>
    <w:rsid w:val="00B43EB7"/>
    <w:rsid w:val="00B50AE9"/>
    <w:rsid w:val="00B53127"/>
    <w:rsid w:val="00B537EA"/>
    <w:rsid w:val="00B67CEC"/>
    <w:rsid w:val="00B773B9"/>
    <w:rsid w:val="00BB79CF"/>
    <w:rsid w:val="00BE2489"/>
    <w:rsid w:val="00C11B8F"/>
    <w:rsid w:val="00C1794D"/>
    <w:rsid w:val="00C22AAA"/>
    <w:rsid w:val="00C35C3E"/>
    <w:rsid w:val="00C37B39"/>
    <w:rsid w:val="00C41533"/>
    <w:rsid w:val="00C502F4"/>
    <w:rsid w:val="00C76854"/>
    <w:rsid w:val="00C931E7"/>
    <w:rsid w:val="00CB32AE"/>
    <w:rsid w:val="00CB659B"/>
    <w:rsid w:val="00CB7C59"/>
    <w:rsid w:val="00CD0FE6"/>
    <w:rsid w:val="00D350B3"/>
    <w:rsid w:val="00D35AC8"/>
    <w:rsid w:val="00D50DC9"/>
    <w:rsid w:val="00D666A7"/>
    <w:rsid w:val="00D73098"/>
    <w:rsid w:val="00D74226"/>
    <w:rsid w:val="00D86ECB"/>
    <w:rsid w:val="00D95B50"/>
    <w:rsid w:val="00DA29FE"/>
    <w:rsid w:val="00DA6961"/>
    <w:rsid w:val="00DD6A6A"/>
    <w:rsid w:val="00E04526"/>
    <w:rsid w:val="00E050F4"/>
    <w:rsid w:val="00E228E0"/>
    <w:rsid w:val="00E32D93"/>
    <w:rsid w:val="00E773F4"/>
    <w:rsid w:val="00E85828"/>
    <w:rsid w:val="00EB274E"/>
    <w:rsid w:val="00EE6265"/>
    <w:rsid w:val="00F42793"/>
    <w:rsid w:val="00F61A56"/>
    <w:rsid w:val="00F73078"/>
    <w:rsid w:val="00FA0DDB"/>
    <w:rsid w:val="00FC1B0A"/>
    <w:rsid w:val="00FE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BDCA0C-58D2-4934-B5EF-A8C7626A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35"/>
    <w:pPr>
      <w:ind w:left="720"/>
      <w:contextualSpacing/>
    </w:pPr>
  </w:style>
  <w:style w:type="table" w:styleId="TableGrid">
    <w:name w:val="Table Grid"/>
    <w:basedOn w:val="TableNormal"/>
    <w:uiPriority w:val="39"/>
    <w:rsid w:val="0002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B2"/>
    <w:rPr>
      <w:rFonts w:ascii="Segoe UI" w:hAnsi="Segoe UI" w:cs="Segoe UI"/>
      <w:sz w:val="18"/>
      <w:szCs w:val="18"/>
      <w:lang w:val="en-US"/>
    </w:rPr>
  </w:style>
  <w:style w:type="paragraph" w:styleId="NoSpacing">
    <w:name w:val="No Spacing"/>
    <w:basedOn w:val="Normal"/>
    <w:uiPriority w:val="99"/>
    <w:qFormat/>
    <w:rsid w:val="00163E4F"/>
    <w:pPr>
      <w:autoSpaceDE w:val="0"/>
      <w:autoSpaceDN w:val="0"/>
      <w:adjustRightInd w:val="0"/>
      <w:spacing w:after="0" w:line="240" w:lineRule="auto"/>
    </w:pPr>
    <w:rPr>
      <w:rFonts w:ascii="Calibri" w:hAnsi="Calibri" w:cs="Calibri"/>
      <w:lang w:val="en-GB"/>
    </w:rPr>
  </w:style>
  <w:style w:type="paragraph" w:styleId="Header">
    <w:name w:val="header"/>
    <w:basedOn w:val="Normal"/>
    <w:link w:val="HeaderChar"/>
    <w:uiPriority w:val="99"/>
    <w:unhideWhenUsed/>
    <w:rsid w:val="00B4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A8B"/>
    <w:rPr>
      <w:lang w:val="en-US"/>
    </w:rPr>
  </w:style>
  <w:style w:type="paragraph" w:styleId="Footer">
    <w:name w:val="footer"/>
    <w:basedOn w:val="Normal"/>
    <w:link w:val="FooterChar"/>
    <w:uiPriority w:val="99"/>
    <w:unhideWhenUsed/>
    <w:rsid w:val="00B4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A8B"/>
    <w:rPr>
      <w:lang w:val="en-US"/>
    </w:rPr>
  </w:style>
  <w:style w:type="character" w:styleId="Hyperlink">
    <w:name w:val="Hyperlink"/>
    <w:basedOn w:val="DefaultParagraphFont"/>
    <w:uiPriority w:val="99"/>
    <w:unhideWhenUsed/>
    <w:rsid w:val="00D666A7"/>
    <w:rPr>
      <w:color w:val="0563C1" w:themeColor="hyperlink"/>
      <w:u w:val="single"/>
    </w:rPr>
  </w:style>
  <w:style w:type="table" w:styleId="GridTable1Light-Accent5">
    <w:name w:val="Grid Table 1 Light Accent 5"/>
    <w:basedOn w:val="TableNormal"/>
    <w:uiPriority w:val="46"/>
    <w:rsid w:val="00243D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B7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diagramLayout" Target="diagrams/layout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diagramData" Target="diagrams/data2.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hyperlink" Target="mailto:edward.sosu@strath.ac.uk" TargetMode="Externa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dward.sosu@strath.ac.uk" TargetMode="External"/><Relationship Id="rId14" Type="http://schemas.openxmlformats.org/officeDocument/2006/relationships/image" Target="media/image4.pn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pb17177\Dropbox\Sofia%20and%20Edward\Analysis%20Ghana%20and%20Malawi\Figur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PT" sz="1200" b="0" i="0" baseline="0">
                <a:effectLst/>
              </a:rPr>
              <a:t>Figure 1: Proportion of preschool children (3-5 years) showing readiness in specific skills</a:t>
            </a:r>
            <a:endParaRPr lang="en-GB"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bg2">
                  <a:lumMod val="50000"/>
                </a:schemeClr>
              </a:solidFill>
              <a:ln>
                <a:noFill/>
              </a:ln>
              <a:effectLst/>
            </c:spPr>
            <c:extLst>
              <c:ext xmlns:c16="http://schemas.microsoft.com/office/drawing/2014/chart" uri="{C3380CC4-5D6E-409C-BE32-E72D297353CC}">
                <c16:uniqueId val="{00000001-D527-48FB-9460-4387D3C17886}"/>
              </c:ext>
            </c:extLst>
          </c:dPt>
          <c:dPt>
            <c:idx val="6"/>
            <c:invertIfNegative val="0"/>
            <c:bubble3D val="0"/>
            <c:spPr>
              <a:solidFill>
                <a:schemeClr val="bg2">
                  <a:lumMod val="50000"/>
                </a:schemeClr>
              </a:solidFill>
              <a:ln>
                <a:noFill/>
              </a:ln>
              <a:effectLst/>
            </c:spPr>
            <c:extLst>
              <c:ext xmlns:c16="http://schemas.microsoft.com/office/drawing/2014/chart" uri="{C3380CC4-5D6E-409C-BE32-E72D297353CC}">
                <c16:uniqueId val="{00000003-D527-48FB-9460-4387D3C17886}"/>
              </c:ext>
            </c:extLst>
          </c:dPt>
          <c:dPt>
            <c:idx val="7"/>
            <c:invertIfNegative val="0"/>
            <c:bubble3D val="0"/>
            <c:spPr>
              <a:solidFill>
                <a:schemeClr val="bg2">
                  <a:lumMod val="50000"/>
                </a:schemeClr>
              </a:solidFill>
              <a:ln>
                <a:noFill/>
              </a:ln>
              <a:effectLst/>
            </c:spPr>
            <c:extLst>
              <c:ext xmlns:c16="http://schemas.microsoft.com/office/drawing/2014/chart" uri="{C3380CC4-5D6E-409C-BE32-E72D297353CC}">
                <c16:uniqueId val="{00000005-D527-48FB-9460-4387D3C17886}"/>
              </c:ext>
            </c:extLst>
          </c:dPt>
          <c:dLbls>
            <c:dLbl>
              <c:idx val="0"/>
              <c:layout>
                <c:manualLayout>
                  <c:x val="-1.1351947840690768E-2"/>
                  <c:y val="-0.21710331663087568"/>
                </c:manualLayout>
              </c:layout>
              <c:tx>
                <c:rich>
                  <a:bodyPr/>
                  <a:lstStyle/>
                  <a:p>
                    <a:r>
                      <a:rPr lang="en-US"/>
                      <a:t>Low income</a:t>
                    </a:r>
                  </a:p>
                </c:rich>
              </c:tx>
              <c:showLegendKey val="0"/>
              <c:showVal val="1"/>
              <c:showCatName val="1"/>
              <c:showSerName val="0"/>
              <c:showPercent val="0"/>
              <c:showBubbleSize val="0"/>
              <c:extLst>
                <c:ext xmlns:c15="http://schemas.microsoft.com/office/drawing/2012/chart" uri="{CE6537A1-D6FC-4f65-9D91-7224C49458BB}">
                  <c15:layout>
                    <c:manualLayout>
                      <c:w val="9.2693212343431947E-2"/>
                      <c:h val="0.15077388053766005"/>
                    </c:manualLayout>
                  </c15:layout>
                </c:ext>
                <c:ext xmlns:c16="http://schemas.microsoft.com/office/drawing/2014/chart" uri="{C3380CC4-5D6E-409C-BE32-E72D297353CC}">
                  <c16:uniqueId val="{00000006-D527-48FB-9460-4387D3C17886}"/>
                </c:ext>
              </c:extLst>
            </c:dLbl>
            <c:dLbl>
              <c:idx val="5"/>
              <c:tx>
                <c:rich>
                  <a:bodyPr/>
                  <a:lstStyle/>
                  <a:p>
                    <a:r>
                      <a:rPr lang="en-US"/>
                      <a:t>Rural</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27-48FB-9460-4387D3C178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'Income &amp; Area MALAWI'!$C$60:$J$60</c:f>
              <c:strCache>
                <c:ptCount val="8"/>
                <c:pt idx="0">
                  <c:v>identify 10 letters</c:v>
                </c:pt>
                <c:pt idx="1">
                  <c:v>read 4 simple words</c:v>
                </c:pt>
                <c:pt idx="2">
                  <c:v>Recognises numbers 1-10</c:v>
                </c:pt>
                <c:pt idx="5">
                  <c:v>identify 10 letters</c:v>
                </c:pt>
                <c:pt idx="6">
                  <c:v>read 4 simple words</c:v>
                </c:pt>
                <c:pt idx="7">
                  <c:v>Recognises numbers 1-10</c:v>
                </c:pt>
              </c:strCache>
            </c:strRef>
          </c:cat>
          <c:val>
            <c:numRef>
              <c:f>'Income &amp; Area MALAWI'!$C$61:$J$61</c:f>
              <c:numCache>
                <c:formatCode>General</c:formatCode>
                <c:ptCount val="8"/>
                <c:pt idx="0">
                  <c:v>13.8</c:v>
                </c:pt>
                <c:pt idx="1">
                  <c:v>8.1</c:v>
                </c:pt>
                <c:pt idx="2">
                  <c:v>13</c:v>
                </c:pt>
                <c:pt idx="5">
                  <c:v>21.2</c:v>
                </c:pt>
                <c:pt idx="6">
                  <c:v>12</c:v>
                </c:pt>
                <c:pt idx="7">
                  <c:v>18.100000000000001</c:v>
                </c:pt>
              </c:numCache>
            </c:numRef>
          </c:val>
          <c:extLst>
            <c:ext xmlns:c16="http://schemas.microsoft.com/office/drawing/2014/chart" uri="{C3380CC4-5D6E-409C-BE32-E72D297353CC}">
              <c16:uniqueId val="{00000007-D527-48FB-9460-4387D3C17886}"/>
            </c:ext>
          </c:extLst>
        </c:ser>
        <c:ser>
          <c:idx val="1"/>
          <c:order val="1"/>
          <c:spPr>
            <a:solidFill>
              <a:schemeClr val="accent2"/>
            </a:solidFill>
            <a:ln>
              <a:noFill/>
            </a:ln>
            <a:effectLst/>
          </c:spPr>
          <c:invertIfNegative val="0"/>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9-D527-48FB-9460-4387D3C17886}"/>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B-D527-48FB-9460-4387D3C17886}"/>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D-D527-48FB-9460-4387D3C17886}"/>
              </c:ext>
            </c:extLst>
          </c:dPt>
          <c:dLbls>
            <c:dLbl>
              <c:idx val="0"/>
              <c:layout>
                <c:manualLayout>
                  <c:x val="9.4003462660466941E-2"/>
                  <c:y val="5.6315687811750802E-2"/>
                </c:manualLayout>
              </c:layout>
              <c:tx>
                <c:rich>
                  <a:bodyPr/>
                  <a:lstStyle/>
                  <a:p>
                    <a:r>
                      <a:rPr lang="en-US"/>
                      <a:t>Meduim-high income</a:t>
                    </a:r>
                  </a:p>
                </c:rich>
              </c:tx>
              <c:showLegendKey val="0"/>
              <c:showVal val="1"/>
              <c:showCatName val="1"/>
              <c:showSerName val="0"/>
              <c:showPercent val="0"/>
              <c:showBubbleSize val="0"/>
              <c:extLst>
                <c:ext xmlns:c15="http://schemas.microsoft.com/office/drawing/2012/chart" uri="{CE6537A1-D6FC-4f65-9D91-7224C49458BB}">
                  <c15:layout>
                    <c:manualLayout>
                      <c:w val="0.11899427144471263"/>
                      <c:h val="0.20849393825771778"/>
                    </c:manualLayout>
                  </c15:layout>
                </c:ext>
                <c:ext xmlns:c16="http://schemas.microsoft.com/office/drawing/2014/chart" uri="{C3380CC4-5D6E-409C-BE32-E72D297353CC}">
                  <c16:uniqueId val="{0000000E-D527-48FB-9460-4387D3C17886}"/>
                </c:ext>
              </c:extLst>
            </c:dLbl>
            <c:dLbl>
              <c:idx val="5"/>
              <c:tx>
                <c:rich>
                  <a:bodyPr/>
                  <a:lstStyle/>
                  <a:p>
                    <a:r>
                      <a:rPr lang="en-US"/>
                      <a:t>Urban</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27-48FB-9460-4387D3C1788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'Income &amp; Area MALAWI'!$C$60:$J$60</c:f>
              <c:strCache>
                <c:ptCount val="8"/>
                <c:pt idx="0">
                  <c:v>identify 10 letters</c:v>
                </c:pt>
                <c:pt idx="1">
                  <c:v>read 4 simple words</c:v>
                </c:pt>
                <c:pt idx="2">
                  <c:v>Recognises numbers 1-10</c:v>
                </c:pt>
                <c:pt idx="5">
                  <c:v>identify 10 letters</c:v>
                </c:pt>
                <c:pt idx="6">
                  <c:v>read 4 simple words</c:v>
                </c:pt>
                <c:pt idx="7">
                  <c:v>Recognises numbers 1-10</c:v>
                </c:pt>
              </c:strCache>
            </c:strRef>
          </c:cat>
          <c:val>
            <c:numRef>
              <c:f>'Income &amp; Area MALAWI'!$C$62:$J$62</c:f>
              <c:numCache>
                <c:formatCode>General</c:formatCode>
                <c:ptCount val="8"/>
                <c:pt idx="0">
                  <c:v>34.6</c:v>
                </c:pt>
                <c:pt idx="1">
                  <c:v>17.399999999999999</c:v>
                </c:pt>
                <c:pt idx="2">
                  <c:v>25.2</c:v>
                </c:pt>
                <c:pt idx="5">
                  <c:v>58</c:v>
                </c:pt>
                <c:pt idx="6">
                  <c:v>23.3</c:v>
                </c:pt>
                <c:pt idx="7">
                  <c:v>33.4</c:v>
                </c:pt>
              </c:numCache>
            </c:numRef>
          </c:val>
          <c:extLst>
            <c:ext xmlns:c16="http://schemas.microsoft.com/office/drawing/2014/chart" uri="{C3380CC4-5D6E-409C-BE32-E72D297353CC}">
              <c16:uniqueId val="{0000000F-D527-48FB-9460-4387D3C17886}"/>
            </c:ext>
          </c:extLst>
        </c:ser>
        <c:dLbls>
          <c:showLegendKey val="0"/>
          <c:showVal val="0"/>
          <c:showCatName val="0"/>
          <c:showSerName val="0"/>
          <c:showPercent val="0"/>
          <c:showBubbleSize val="0"/>
        </c:dLbls>
        <c:gapWidth val="219"/>
        <c:overlap val="-27"/>
        <c:axId val="1138852944"/>
        <c:axId val="1138863760"/>
      </c:barChart>
      <c:catAx>
        <c:axId val="113885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863760"/>
        <c:crosses val="autoZero"/>
        <c:auto val="1"/>
        <c:lblAlgn val="ctr"/>
        <c:lblOffset val="100"/>
        <c:noMultiLvlLbl val="0"/>
      </c:catAx>
      <c:valAx>
        <c:axId val="113886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85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0" i="0" u="none" strike="noStrike" baseline="0">
                <a:effectLst/>
              </a:rPr>
              <a:t>Figure 2: Proportion of children with access to early childhood education by area and income</a:t>
            </a:r>
            <a:endParaRPr lang="pt-PT"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'Early years MALAWI'!$B$66</c:f>
              <c:strCache>
                <c:ptCount val="1"/>
                <c:pt idx="0">
                  <c:v>Access to ECE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years MALAWI'!$A$67:$A$71</c:f>
              <c:strCache>
                <c:ptCount val="5"/>
                <c:pt idx="0">
                  <c:v>Low Income</c:v>
                </c:pt>
                <c:pt idx="1">
                  <c:v>Med-High Income</c:v>
                </c:pt>
                <c:pt idx="3">
                  <c:v>rural </c:v>
                </c:pt>
                <c:pt idx="4">
                  <c:v>urban </c:v>
                </c:pt>
              </c:strCache>
            </c:strRef>
          </c:cat>
          <c:val>
            <c:numRef>
              <c:f>'Early years MALAWI'!$B$67:$B$71</c:f>
              <c:numCache>
                <c:formatCode>General</c:formatCode>
                <c:ptCount val="5"/>
                <c:pt idx="0">
                  <c:v>29.2</c:v>
                </c:pt>
                <c:pt idx="1">
                  <c:v>47.8</c:v>
                </c:pt>
                <c:pt idx="3">
                  <c:v>36.299999999999997</c:v>
                </c:pt>
                <c:pt idx="4">
                  <c:v>65.599999999999994</c:v>
                </c:pt>
              </c:numCache>
            </c:numRef>
          </c:val>
          <c:extLst>
            <c:ext xmlns:c16="http://schemas.microsoft.com/office/drawing/2014/chart" uri="{C3380CC4-5D6E-409C-BE32-E72D297353CC}">
              <c16:uniqueId val="{00000000-889B-4F60-BB26-D783281530C5}"/>
            </c:ext>
          </c:extLst>
        </c:ser>
        <c:ser>
          <c:idx val="1"/>
          <c:order val="1"/>
          <c:tx>
            <c:strRef>
              <c:f>'Early years MALAWI'!$C$66</c:f>
              <c:strCache>
                <c:ptCount val="1"/>
                <c:pt idx="0">
                  <c:v>No Access to ECE</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years MALAWI'!$A$67:$A$71</c:f>
              <c:strCache>
                <c:ptCount val="5"/>
                <c:pt idx="0">
                  <c:v>Low Income</c:v>
                </c:pt>
                <c:pt idx="1">
                  <c:v>Med-High Income</c:v>
                </c:pt>
                <c:pt idx="3">
                  <c:v>rural </c:v>
                </c:pt>
                <c:pt idx="4">
                  <c:v>urban </c:v>
                </c:pt>
              </c:strCache>
            </c:strRef>
          </c:cat>
          <c:val>
            <c:numRef>
              <c:f>'Early years MALAWI'!$C$67:$C$71</c:f>
              <c:numCache>
                <c:formatCode>General</c:formatCode>
                <c:ptCount val="5"/>
                <c:pt idx="0">
                  <c:v>70.8</c:v>
                </c:pt>
                <c:pt idx="1">
                  <c:v>52.5</c:v>
                </c:pt>
                <c:pt idx="3">
                  <c:v>63.7</c:v>
                </c:pt>
                <c:pt idx="4">
                  <c:v>34.4</c:v>
                </c:pt>
              </c:numCache>
            </c:numRef>
          </c:val>
          <c:extLst>
            <c:ext xmlns:c16="http://schemas.microsoft.com/office/drawing/2014/chart" uri="{C3380CC4-5D6E-409C-BE32-E72D297353CC}">
              <c16:uniqueId val="{00000001-889B-4F60-BB26-D783281530C5}"/>
            </c:ext>
          </c:extLst>
        </c:ser>
        <c:dLbls>
          <c:showLegendKey val="0"/>
          <c:showVal val="0"/>
          <c:showCatName val="0"/>
          <c:showSerName val="0"/>
          <c:showPercent val="0"/>
          <c:showBubbleSize val="0"/>
        </c:dLbls>
        <c:gapWidth val="219"/>
        <c:overlap val="-27"/>
        <c:axId val="1138857104"/>
        <c:axId val="1138856272"/>
      </c:barChart>
      <c:catAx>
        <c:axId val="113885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856272"/>
        <c:crosses val="autoZero"/>
        <c:auto val="1"/>
        <c:lblAlgn val="ctr"/>
        <c:lblOffset val="100"/>
        <c:noMultiLvlLbl val="0"/>
      </c:catAx>
      <c:valAx>
        <c:axId val="113885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8857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effectLst/>
              </a:rPr>
              <a:t>Figure 3: Proportion of children who can identify at least 10 letters of the alphabet</a:t>
            </a:r>
            <a:endParaRPr lang="pt-PT"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'Early years MALAWI'!$A$22</c:f>
              <c:strCache>
                <c:ptCount val="1"/>
                <c:pt idx="0">
                  <c:v>Low Income</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years MALAWI'!$B$21:$C$21</c:f>
              <c:strCache>
                <c:ptCount val="2"/>
                <c:pt idx="0">
                  <c:v>Access to early years education</c:v>
                </c:pt>
                <c:pt idx="1">
                  <c:v>No access to early years education</c:v>
                </c:pt>
              </c:strCache>
            </c:strRef>
          </c:cat>
          <c:val>
            <c:numRef>
              <c:f>'Early years MALAWI'!$B$22:$C$22</c:f>
              <c:numCache>
                <c:formatCode>General</c:formatCode>
                <c:ptCount val="2"/>
                <c:pt idx="0">
                  <c:v>37.799999999999997</c:v>
                </c:pt>
                <c:pt idx="1">
                  <c:v>3.9</c:v>
                </c:pt>
              </c:numCache>
            </c:numRef>
          </c:val>
          <c:extLst>
            <c:ext xmlns:c16="http://schemas.microsoft.com/office/drawing/2014/chart" uri="{C3380CC4-5D6E-409C-BE32-E72D297353CC}">
              <c16:uniqueId val="{00000000-685E-47DB-A387-3888810435BD}"/>
            </c:ext>
          </c:extLst>
        </c:ser>
        <c:ser>
          <c:idx val="1"/>
          <c:order val="1"/>
          <c:tx>
            <c:strRef>
              <c:f>'Early years MALAWI'!$A$23</c:f>
              <c:strCache>
                <c:ptCount val="1"/>
                <c:pt idx="0">
                  <c:v>Med-High Income</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'Early years MALAWI'!$B$21:$C$21</c:f>
              <c:strCache>
                <c:ptCount val="2"/>
                <c:pt idx="0">
                  <c:v>Access to early years education</c:v>
                </c:pt>
                <c:pt idx="1">
                  <c:v>No access to early years education</c:v>
                </c:pt>
              </c:strCache>
            </c:strRef>
          </c:cat>
          <c:val>
            <c:numRef>
              <c:f>'Early years MALAWI'!$B$23:$C$23</c:f>
              <c:numCache>
                <c:formatCode>General</c:formatCode>
                <c:ptCount val="2"/>
                <c:pt idx="0">
                  <c:v>62.2</c:v>
                </c:pt>
                <c:pt idx="1">
                  <c:v>9.3000000000000007</c:v>
                </c:pt>
              </c:numCache>
            </c:numRef>
          </c:val>
          <c:extLst>
            <c:ext xmlns:c16="http://schemas.microsoft.com/office/drawing/2014/chart" uri="{C3380CC4-5D6E-409C-BE32-E72D297353CC}">
              <c16:uniqueId val="{00000001-685E-47DB-A387-3888810435BD}"/>
            </c:ext>
          </c:extLst>
        </c:ser>
        <c:dLbls>
          <c:showLegendKey val="0"/>
          <c:showVal val="0"/>
          <c:showCatName val="0"/>
          <c:showSerName val="0"/>
          <c:showPercent val="0"/>
          <c:showBubbleSize val="0"/>
        </c:dLbls>
        <c:gapWidth val="150"/>
        <c:axId val="2139774223"/>
        <c:axId val="2141211295"/>
      </c:barChart>
      <c:catAx>
        <c:axId val="2139774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1211295"/>
        <c:crosses val="autoZero"/>
        <c:auto val="1"/>
        <c:lblAlgn val="ctr"/>
        <c:lblOffset val="100"/>
        <c:noMultiLvlLbl val="0"/>
      </c:catAx>
      <c:valAx>
        <c:axId val="214121129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9774223"/>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7AC12C-C84F-479F-A0FD-C1CCA20BF1FA}" type="doc">
      <dgm:prSet loTypeId="urn:microsoft.com/office/officeart/2005/8/layout/orgChart1" loCatId="hierarchy" qsTypeId="urn:microsoft.com/office/officeart/2005/8/quickstyle/simple4" qsCatId="simple" csTypeId="urn:microsoft.com/office/officeart/2005/8/colors/colorful1" csCatId="colorful" phldr="1"/>
      <dgm:spPr/>
      <dgm:t>
        <a:bodyPr/>
        <a:lstStyle/>
        <a:p>
          <a:endParaRPr lang="en-US"/>
        </a:p>
      </dgm:t>
    </dgm:pt>
    <dgm:pt modelId="{3095D5C8-1277-4451-B46A-CDF07365CF7D}">
      <dgm:prSet phldrT="[Text]"/>
      <dgm:spPr>
        <a:solidFill>
          <a:srgbClr val="225686"/>
        </a:solidFill>
      </dgm:spPr>
      <dgm:t>
        <a:bodyPr/>
        <a:lstStyle/>
        <a:p>
          <a:pPr algn="ctr"/>
          <a:r>
            <a:rPr lang="en-US"/>
            <a:t>Multidimensional Poverty</a:t>
          </a:r>
        </a:p>
      </dgm:t>
    </dgm:pt>
    <dgm:pt modelId="{550D81FC-57AD-4128-8F3D-066153EBBAF6}" type="parTrans" cxnId="{3F3C04E1-844B-40F7-A1B8-937C00DCBDB0}">
      <dgm:prSet/>
      <dgm:spPr/>
      <dgm:t>
        <a:bodyPr/>
        <a:lstStyle/>
        <a:p>
          <a:pPr algn="ctr"/>
          <a:endParaRPr lang="en-US"/>
        </a:p>
      </dgm:t>
    </dgm:pt>
    <dgm:pt modelId="{18E0F1A6-EDBC-4A7E-8F99-65C43E0EB14E}" type="sibTrans" cxnId="{3F3C04E1-844B-40F7-A1B8-937C00DCBDB0}">
      <dgm:prSet/>
      <dgm:spPr/>
      <dgm:t>
        <a:bodyPr/>
        <a:lstStyle/>
        <a:p>
          <a:pPr algn="ctr"/>
          <a:endParaRPr lang="en-US"/>
        </a:p>
      </dgm:t>
    </dgm:pt>
    <dgm:pt modelId="{CB2789C4-E60F-497A-9B4B-14564CBCC125}">
      <dgm:prSet phldrT="[Text]"/>
      <dgm:spPr>
        <a:solidFill>
          <a:schemeClr val="accent2">
            <a:lumMod val="60000"/>
            <a:lumOff val="40000"/>
          </a:schemeClr>
        </a:solidFill>
      </dgm:spPr>
      <dgm:t>
        <a:bodyPr/>
        <a:lstStyle/>
        <a:p>
          <a:pPr algn="ctr"/>
          <a:r>
            <a:rPr lang="en-US">
              <a:solidFill>
                <a:sysClr val="windowText" lastClr="000000"/>
              </a:solidFill>
            </a:rPr>
            <a:t>School Resource Poverty</a:t>
          </a:r>
        </a:p>
      </dgm:t>
    </dgm:pt>
    <dgm:pt modelId="{1FFDB1E9-BBD6-415A-B9C0-CEF685253663}" type="parTrans" cxnId="{FE6E0FBA-636C-44E7-AFC4-58A5B275D7EA}">
      <dgm:prSet/>
      <dgm:spPr/>
      <dgm:t>
        <a:bodyPr/>
        <a:lstStyle/>
        <a:p>
          <a:pPr algn="ctr"/>
          <a:endParaRPr lang="en-US"/>
        </a:p>
      </dgm:t>
    </dgm:pt>
    <dgm:pt modelId="{F97C81E0-6B4A-4DF4-9AFB-B8B57E01EBD6}" type="sibTrans" cxnId="{FE6E0FBA-636C-44E7-AFC4-58A5B275D7EA}">
      <dgm:prSet/>
      <dgm:spPr/>
      <dgm:t>
        <a:bodyPr/>
        <a:lstStyle/>
        <a:p>
          <a:pPr algn="ctr"/>
          <a:endParaRPr lang="en-US"/>
        </a:p>
      </dgm:t>
    </dgm:pt>
    <dgm:pt modelId="{FEA79162-8B6F-4F56-9B4F-3368A61C4918}">
      <dgm:prSet phldrT="[Text]"/>
      <dgm:spPr>
        <a:solidFill>
          <a:schemeClr val="bg1">
            <a:lumMod val="65000"/>
          </a:schemeClr>
        </a:solidFill>
      </dgm:spPr>
      <dgm:t>
        <a:bodyPr/>
        <a:lstStyle/>
        <a:p>
          <a:pPr algn="ctr"/>
          <a:r>
            <a:rPr lang="en-US">
              <a:solidFill>
                <a:sysClr val="windowText" lastClr="000000"/>
              </a:solidFill>
            </a:rPr>
            <a:t>inadequate learner participation</a:t>
          </a:r>
        </a:p>
      </dgm:t>
    </dgm:pt>
    <dgm:pt modelId="{166FF239-EEA4-4694-A8AE-A2D5101A02F5}" type="parTrans" cxnId="{CEC84EA2-CC8C-4EFF-9ABA-EF6D6F21E30F}">
      <dgm:prSet/>
      <dgm:spPr/>
      <dgm:t>
        <a:bodyPr/>
        <a:lstStyle/>
        <a:p>
          <a:pPr algn="ctr"/>
          <a:endParaRPr lang="en-US"/>
        </a:p>
      </dgm:t>
    </dgm:pt>
    <dgm:pt modelId="{57AA159C-5BA0-4128-8FCE-8C161202BAD2}" type="sibTrans" cxnId="{CEC84EA2-CC8C-4EFF-9ABA-EF6D6F21E30F}">
      <dgm:prSet/>
      <dgm:spPr/>
      <dgm:t>
        <a:bodyPr/>
        <a:lstStyle/>
        <a:p>
          <a:pPr algn="ctr"/>
          <a:endParaRPr lang="en-US"/>
        </a:p>
      </dgm:t>
    </dgm:pt>
    <dgm:pt modelId="{7C7CFE2C-2A25-4D9C-8072-95B9F5FBB2EB}">
      <dgm:prSet phldrT="[Text]"/>
      <dgm:spPr>
        <a:solidFill>
          <a:schemeClr val="accent2">
            <a:lumMod val="60000"/>
            <a:lumOff val="40000"/>
          </a:schemeClr>
        </a:solidFill>
      </dgm:spPr>
      <dgm:t>
        <a:bodyPr/>
        <a:lstStyle/>
        <a:p>
          <a:pPr algn="ctr"/>
          <a:r>
            <a:rPr lang="en-US">
              <a:solidFill>
                <a:sysClr val="windowText" lastClr="000000"/>
              </a:solidFill>
            </a:rPr>
            <a:t>Accessibility Poverty</a:t>
          </a:r>
        </a:p>
      </dgm:t>
    </dgm:pt>
    <dgm:pt modelId="{C619BBF0-001B-4655-8741-8CB3F944FA98}" type="parTrans" cxnId="{632126FC-8A2A-499B-A617-6B7A87890141}">
      <dgm:prSet/>
      <dgm:spPr/>
      <dgm:t>
        <a:bodyPr/>
        <a:lstStyle/>
        <a:p>
          <a:pPr algn="ctr"/>
          <a:endParaRPr lang="en-US"/>
        </a:p>
      </dgm:t>
    </dgm:pt>
    <dgm:pt modelId="{8B7A3E11-94C5-446A-A5DA-6BAFC8EA24FD}" type="sibTrans" cxnId="{632126FC-8A2A-499B-A617-6B7A87890141}">
      <dgm:prSet/>
      <dgm:spPr/>
      <dgm:t>
        <a:bodyPr/>
        <a:lstStyle/>
        <a:p>
          <a:pPr algn="ctr"/>
          <a:endParaRPr lang="en-US"/>
        </a:p>
      </dgm:t>
    </dgm:pt>
    <dgm:pt modelId="{7167D858-64D9-4568-B434-7E606A892F8B}">
      <dgm:prSet phldrT="[Text]"/>
      <dgm:spPr>
        <a:solidFill>
          <a:schemeClr val="bg1">
            <a:lumMod val="65000"/>
          </a:schemeClr>
        </a:solidFill>
      </dgm:spPr>
      <dgm:t>
        <a:bodyPr/>
        <a:lstStyle/>
        <a:p>
          <a:pPr algn="ctr"/>
          <a:r>
            <a:rPr lang="en-US">
              <a:solidFill>
                <a:sysClr val="windowText" lastClr="000000"/>
              </a:solidFill>
            </a:rPr>
            <a:t>seasonality of learning</a:t>
          </a:r>
        </a:p>
      </dgm:t>
    </dgm:pt>
    <dgm:pt modelId="{F284DA76-EF80-4630-A442-A2DB7733D4BA}" type="parTrans" cxnId="{8E1ECD1D-E6CE-4742-A5D0-53525C2A88E4}">
      <dgm:prSet/>
      <dgm:spPr/>
      <dgm:t>
        <a:bodyPr/>
        <a:lstStyle/>
        <a:p>
          <a:pPr algn="ctr"/>
          <a:endParaRPr lang="en-US"/>
        </a:p>
      </dgm:t>
    </dgm:pt>
    <dgm:pt modelId="{2708AC0A-417B-4E9D-925B-BCD8B857EF95}" type="sibTrans" cxnId="{8E1ECD1D-E6CE-4742-A5D0-53525C2A88E4}">
      <dgm:prSet/>
      <dgm:spPr/>
      <dgm:t>
        <a:bodyPr/>
        <a:lstStyle/>
        <a:p>
          <a:pPr algn="ctr"/>
          <a:endParaRPr lang="en-US"/>
        </a:p>
      </dgm:t>
    </dgm:pt>
    <dgm:pt modelId="{811A92B1-05F1-45C3-B13A-ECC8187269EB}">
      <dgm:prSet/>
      <dgm:spPr>
        <a:solidFill>
          <a:schemeClr val="bg1">
            <a:lumMod val="65000"/>
          </a:schemeClr>
        </a:solidFill>
      </dgm:spPr>
      <dgm:t>
        <a:bodyPr/>
        <a:lstStyle/>
        <a:p>
          <a:pPr algn="ctr"/>
          <a:r>
            <a:rPr lang="en-US">
              <a:solidFill>
                <a:sysClr val="windowText" lastClr="000000"/>
              </a:solidFill>
            </a:rPr>
            <a:t>hunger at school</a:t>
          </a:r>
        </a:p>
      </dgm:t>
    </dgm:pt>
    <dgm:pt modelId="{15C9C862-BC58-4640-8471-2D38630D6796}" type="parTrans" cxnId="{7617B7CC-B5C5-40E2-BC05-87C12A83C598}">
      <dgm:prSet/>
      <dgm:spPr/>
      <dgm:t>
        <a:bodyPr/>
        <a:lstStyle/>
        <a:p>
          <a:pPr algn="ctr"/>
          <a:endParaRPr lang="en-US"/>
        </a:p>
      </dgm:t>
    </dgm:pt>
    <dgm:pt modelId="{729DD5B9-0127-486D-B9CB-9B36A93F853F}" type="sibTrans" cxnId="{7617B7CC-B5C5-40E2-BC05-87C12A83C598}">
      <dgm:prSet/>
      <dgm:spPr/>
      <dgm:t>
        <a:bodyPr/>
        <a:lstStyle/>
        <a:p>
          <a:pPr algn="ctr"/>
          <a:endParaRPr lang="en-US"/>
        </a:p>
      </dgm:t>
    </dgm:pt>
    <dgm:pt modelId="{2631ADB6-E87B-4216-A47F-C75F43224960}">
      <dgm:prSet/>
      <dgm:spPr>
        <a:solidFill>
          <a:schemeClr val="accent2">
            <a:lumMod val="60000"/>
            <a:lumOff val="40000"/>
          </a:schemeClr>
        </a:solidFill>
      </dgm:spPr>
      <dgm:t>
        <a:bodyPr/>
        <a:lstStyle/>
        <a:p>
          <a:pPr algn="ctr"/>
          <a:r>
            <a:rPr lang="en-US">
              <a:solidFill>
                <a:sysClr val="windowText" lastClr="000000"/>
              </a:solidFill>
            </a:rPr>
            <a:t>Household Poverty</a:t>
          </a:r>
        </a:p>
      </dgm:t>
    </dgm:pt>
    <dgm:pt modelId="{27D1E8C5-6BDF-40E7-8A20-045E2CFA0B83}" type="parTrans" cxnId="{781A2A7B-D6D9-446D-B4A6-A5CEEDD24604}">
      <dgm:prSet/>
      <dgm:spPr/>
      <dgm:t>
        <a:bodyPr/>
        <a:lstStyle/>
        <a:p>
          <a:pPr algn="ctr"/>
          <a:endParaRPr lang="en-US"/>
        </a:p>
      </dgm:t>
    </dgm:pt>
    <dgm:pt modelId="{06132DF9-5CFE-4F3B-A918-24EE74CEC070}" type="sibTrans" cxnId="{781A2A7B-D6D9-446D-B4A6-A5CEEDD24604}">
      <dgm:prSet/>
      <dgm:spPr/>
      <dgm:t>
        <a:bodyPr/>
        <a:lstStyle/>
        <a:p>
          <a:pPr algn="ctr"/>
          <a:endParaRPr lang="en-US"/>
        </a:p>
      </dgm:t>
    </dgm:pt>
    <dgm:pt modelId="{0DD48B0C-E32C-4EE7-AAB6-FF2B56FFCEDB}">
      <dgm:prSet/>
      <dgm:spPr>
        <a:solidFill>
          <a:schemeClr val="bg1">
            <a:lumMod val="65000"/>
          </a:schemeClr>
        </a:solidFill>
      </dgm:spPr>
      <dgm:t>
        <a:bodyPr/>
        <a:lstStyle/>
        <a:p>
          <a:pPr algn="ctr"/>
          <a:r>
            <a:rPr lang="en-US">
              <a:solidFill>
                <a:sysClr val="windowText" lastClr="000000"/>
              </a:solidFill>
            </a:rPr>
            <a:t>child labour</a:t>
          </a:r>
        </a:p>
      </dgm:t>
    </dgm:pt>
    <dgm:pt modelId="{072C37E2-C404-4A60-AFCA-659010D7E22C}" type="parTrans" cxnId="{C2B42E31-8580-42FD-B388-5EF983BACAB9}">
      <dgm:prSet/>
      <dgm:spPr/>
      <dgm:t>
        <a:bodyPr/>
        <a:lstStyle/>
        <a:p>
          <a:pPr algn="ctr"/>
          <a:endParaRPr lang="en-US"/>
        </a:p>
      </dgm:t>
    </dgm:pt>
    <dgm:pt modelId="{CC66D20A-EB7A-4982-8AB0-BF1375C23D99}" type="sibTrans" cxnId="{C2B42E31-8580-42FD-B388-5EF983BACAB9}">
      <dgm:prSet/>
      <dgm:spPr/>
      <dgm:t>
        <a:bodyPr/>
        <a:lstStyle/>
        <a:p>
          <a:pPr algn="ctr"/>
          <a:endParaRPr lang="en-US"/>
        </a:p>
      </dgm:t>
    </dgm:pt>
    <dgm:pt modelId="{EF561CE0-92CC-4D85-B281-1304200C5F06}">
      <dgm:prSet phldrT="[Text]"/>
      <dgm:spPr>
        <a:solidFill>
          <a:schemeClr val="bg1">
            <a:lumMod val="65000"/>
          </a:schemeClr>
        </a:solidFill>
      </dgm:spPr>
      <dgm:t>
        <a:bodyPr/>
        <a:lstStyle/>
        <a:p>
          <a:pPr algn="ctr"/>
          <a:r>
            <a:rPr lang="en-US">
              <a:solidFill>
                <a:sysClr val="windowText" lastClr="000000"/>
              </a:solidFill>
            </a:rPr>
            <a:t>low curriculum coverage </a:t>
          </a:r>
        </a:p>
      </dgm:t>
    </dgm:pt>
    <dgm:pt modelId="{9447E3BF-6B22-4285-8C32-4BFEE15E1570}" type="parTrans" cxnId="{AEC02522-B470-4F88-8428-39C465757495}">
      <dgm:prSet/>
      <dgm:spPr/>
      <dgm:t>
        <a:bodyPr/>
        <a:lstStyle/>
        <a:p>
          <a:pPr algn="ctr"/>
          <a:endParaRPr lang="en-US"/>
        </a:p>
      </dgm:t>
    </dgm:pt>
    <dgm:pt modelId="{1A20E388-3064-49FB-9565-FE9F837E1D38}" type="sibTrans" cxnId="{AEC02522-B470-4F88-8428-39C465757495}">
      <dgm:prSet/>
      <dgm:spPr/>
      <dgm:t>
        <a:bodyPr/>
        <a:lstStyle/>
        <a:p>
          <a:pPr algn="ctr"/>
          <a:endParaRPr lang="en-US"/>
        </a:p>
      </dgm:t>
    </dgm:pt>
    <dgm:pt modelId="{917854CA-CEF3-4B42-B90C-D68D36B1168F}">
      <dgm:prSet/>
      <dgm:spPr>
        <a:solidFill>
          <a:schemeClr val="bg1">
            <a:lumMod val="65000"/>
          </a:schemeClr>
        </a:solidFill>
      </dgm:spPr>
      <dgm:t>
        <a:bodyPr/>
        <a:lstStyle/>
        <a:p>
          <a:pPr algn="ctr"/>
          <a:r>
            <a:rPr lang="en-US">
              <a:solidFill>
                <a:sysClr val="windowText" lastClr="000000"/>
              </a:solidFill>
            </a:rPr>
            <a:t>inadequate learning resources</a:t>
          </a:r>
        </a:p>
      </dgm:t>
    </dgm:pt>
    <dgm:pt modelId="{79BA8683-AF86-4EA0-82D6-7F69894DD017}" type="parTrans" cxnId="{E10E65A2-7CFE-4CFC-BBAB-F7E389C66C4C}">
      <dgm:prSet/>
      <dgm:spPr/>
      <dgm:t>
        <a:bodyPr/>
        <a:lstStyle/>
        <a:p>
          <a:pPr algn="ctr"/>
          <a:endParaRPr lang="en-US"/>
        </a:p>
      </dgm:t>
    </dgm:pt>
    <dgm:pt modelId="{64BCD32F-0889-4216-8390-7F27FF1D5B31}" type="sibTrans" cxnId="{E10E65A2-7CFE-4CFC-BBAB-F7E389C66C4C}">
      <dgm:prSet/>
      <dgm:spPr/>
      <dgm:t>
        <a:bodyPr/>
        <a:lstStyle/>
        <a:p>
          <a:pPr algn="ctr"/>
          <a:endParaRPr lang="en-US"/>
        </a:p>
      </dgm:t>
    </dgm:pt>
    <dgm:pt modelId="{9DC5C4CB-7E4F-428D-8D21-68490D22949E}">
      <dgm:prSet phldrT="[Text]"/>
      <dgm:spPr>
        <a:solidFill>
          <a:schemeClr val="bg1">
            <a:lumMod val="65000"/>
          </a:schemeClr>
        </a:solidFill>
      </dgm:spPr>
      <dgm:t>
        <a:bodyPr/>
        <a:lstStyle/>
        <a:p>
          <a:pPr algn="ctr"/>
          <a:r>
            <a:rPr lang="en-US">
              <a:solidFill>
                <a:sysClr val="windowText" lastClr="000000"/>
              </a:solidFill>
            </a:rPr>
            <a:t>hygiene and sickness</a:t>
          </a:r>
        </a:p>
      </dgm:t>
    </dgm:pt>
    <dgm:pt modelId="{7FECDB36-2C57-4857-8358-7EAC18465FDE}" type="parTrans" cxnId="{0BEEA1E5-0FF2-4E93-B615-71FDBC7AD93E}">
      <dgm:prSet/>
      <dgm:spPr/>
      <dgm:t>
        <a:bodyPr/>
        <a:lstStyle/>
        <a:p>
          <a:pPr algn="ctr"/>
          <a:endParaRPr lang="en-US"/>
        </a:p>
      </dgm:t>
    </dgm:pt>
    <dgm:pt modelId="{263B936D-D140-4265-8D71-41E839E596DD}" type="sibTrans" cxnId="{0BEEA1E5-0FF2-4E93-B615-71FDBC7AD93E}">
      <dgm:prSet/>
      <dgm:spPr/>
      <dgm:t>
        <a:bodyPr/>
        <a:lstStyle/>
        <a:p>
          <a:pPr algn="ctr"/>
          <a:endParaRPr lang="en-US"/>
        </a:p>
      </dgm:t>
    </dgm:pt>
    <dgm:pt modelId="{DA2456C4-EB44-4B31-837D-3A01CD621E94}">
      <dgm:prSet phldrT="[Text]"/>
      <dgm:spPr>
        <a:solidFill>
          <a:schemeClr val="bg1">
            <a:lumMod val="65000"/>
          </a:schemeClr>
        </a:solidFill>
      </dgm:spPr>
      <dgm:t>
        <a:bodyPr/>
        <a:lstStyle/>
        <a:p>
          <a:pPr algn="ctr"/>
          <a:r>
            <a:rPr lang="en-US">
              <a:solidFill>
                <a:sysClr val="windowText" lastClr="000000"/>
              </a:solidFill>
            </a:rPr>
            <a:t>high staff-student ratio</a:t>
          </a:r>
        </a:p>
      </dgm:t>
    </dgm:pt>
    <dgm:pt modelId="{A3507D87-B368-43BA-B27C-A2939C27BEA7}" type="parTrans" cxnId="{4007122E-6D4B-489C-89D5-1061D84DDC79}">
      <dgm:prSet/>
      <dgm:spPr/>
      <dgm:t>
        <a:bodyPr/>
        <a:lstStyle/>
        <a:p>
          <a:pPr algn="ctr"/>
          <a:endParaRPr lang="en-US"/>
        </a:p>
      </dgm:t>
    </dgm:pt>
    <dgm:pt modelId="{EAEFC8E0-A934-48DC-AC23-613DE5FAB416}" type="sibTrans" cxnId="{4007122E-6D4B-489C-89D5-1061D84DDC79}">
      <dgm:prSet/>
      <dgm:spPr/>
      <dgm:t>
        <a:bodyPr/>
        <a:lstStyle/>
        <a:p>
          <a:pPr algn="ctr"/>
          <a:endParaRPr lang="en-US"/>
        </a:p>
      </dgm:t>
    </dgm:pt>
    <dgm:pt modelId="{AA4BBC44-9C3D-426E-9C5D-ECE0051357F2}">
      <dgm:prSet/>
      <dgm:spPr>
        <a:solidFill>
          <a:schemeClr val="bg1">
            <a:lumMod val="65000"/>
          </a:schemeClr>
        </a:solidFill>
      </dgm:spPr>
      <dgm:t>
        <a:bodyPr/>
        <a:lstStyle/>
        <a:p>
          <a:pPr algn="ctr"/>
          <a:r>
            <a:rPr lang="en-US">
              <a:solidFill>
                <a:sysClr val="windowText" lastClr="000000"/>
              </a:solidFill>
            </a:rPr>
            <a:t>absenteeism</a:t>
          </a:r>
        </a:p>
      </dgm:t>
    </dgm:pt>
    <dgm:pt modelId="{E5FF56AB-BEEC-4DD0-A53F-805B272525CE}" type="parTrans" cxnId="{FBD3A8B1-F8B3-4F95-9928-540A3741B9DE}">
      <dgm:prSet/>
      <dgm:spPr/>
      <dgm:t>
        <a:bodyPr/>
        <a:lstStyle/>
        <a:p>
          <a:pPr algn="ctr"/>
          <a:endParaRPr lang="en-US"/>
        </a:p>
      </dgm:t>
    </dgm:pt>
    <dgm:pt modelId="{8FE6168C-11DC-48D0-9E97-D5C8A3F7C33E}" type="sibTrans" cxnId="{FBD3A8B1-F8B3-4F95-9928-540A3741B9DE}">
      <dgm:prSet/>
      <dgm:spPr/>
      <dgm:t>
        <a:bodyPr/>
        <a:lstStyle/>
        <a:p>
          <a:pPr algn="ctr"/>
          <a:endParaRPr lang="en-US"/>
        </a:p>
      </dgm:t>
    </dgm:pt>
    <dgm:pt modelId="{3B185722-997F-41C3-B4F4-F6B8E42B21A7}" type="pres">
      <dgm:prSet presAssocID="{617AC12C-C84F-479F-A0FD-C1CCA20BF1FA}" presName="hierChild1" presStyleCnt="0">
        <dgm:presLayoutVars>
          <dgm:orgChart val="1"/>
          <dgm:chPref val="1"/>
          <dgm:dir/>
          <dgm:animOne val="branch"/>
          <dgm:animLvl val="lvl"/>
          <dgm:resizeHandles/>
        </dgm:presLayoutVars>
      </dgm:prSet>
      <dgm:spPr/>
      <dgm:t>
        <a:bodyPr/>
        <a:lstStyle/>
        <a:p>
          <a:endParaRPr lang="en-US"/>
        </a:p>
      </dgm:t>
    </dgm:pt>
    <dgm:pt modelId="{A2E26F28-EF1A-4BDD-B590-02DA2C682471}" type="pres">
      <dgm:prSet presAssocID="{3095D5C8-1277-4451-B46A-CDF07365CF7D}" presName="hierRoot1" presStyleCnt="0">
        <dgm:presLayoutVars>
          <dgm:hierBranch val="init"/>
        </dgm:presLayoutVars>
      </dgm:prSet>
      <dgm:spPr/>
    </dgm:pt>
    <dgm:pt modelId="{3700599C-ED30-4B1C-9A87-9E1AFA48AFDD}" type="pres">
      <dgm:prSet presAssocID="{3095D5C8-1277-4451-B46A-CDF07365CF7D}" presName="rootComposite1" presStyleCnt="0"/>
      <dgm:spPr/>
    </dgm:pt>
    <dgm:pt modelId="{91F1840B-6139-4B48-9C14-914841C1177A}" type="pres">
      <dgm:prSet presAssocID="{3095D5C8-1277-4451-B46A-CDF07365CF7D}" presName="rootText1" presStyleLbl="node0" presStyleIdx="0" presStyleCnt="1" custScaleX="160977" custScaleY="96937">
        <dgm:presLayoutVars>
          <dgm:chPref val="3"/>
        </dgm:presLayoutVars>
      </dgm:prSet>
      <dgm:spPr/>
      <dgm:t>
        <a:bodyPr/>
        <a:lstStyle/>
        <a:p>
          <a:endParaRPr lang="en-US"/>
        </a:p>
      </dgm:t>
    </dgm:pt>
    <dgm:pt modelId="{056A6D66-410A-40F0-BC3A-E8FA044E8CA8}" type="pres">
      <dgm:prSet presAssocID="{3095D5C8-1277-4451-B46A-CDF07365CF7D}" presName="rootConnector1" presStyleLbl="node1" presStyleIdx="0" presStyleCnt="0"/>
      <dgm:spPr/>
      <dgm:t>
        <a:bodyPr/>
        <a:lstStyle/>
        <a:p>
          <a:endParaRPr lang="en-US"/>
        </a:p>
      </dgm:t>
    </dgm:pt>
    <dgm:pt modelId="{5DC34E8C-F584-4DC5-BEF6-9B0D7B1932E7}" type="pres">
      <dgm:prSet presAssocID="{3095D5C8-1277-4451-B46A-CDF07365CF7D}" presName="hierChild2" presStyleCnt="0"/>
      <dgm:spPr/>
    </dgm:pt>
    <dgm:pt modelId="{8600F40A-AAEC-4163-AC78-989CFB88E8EC}" type="pres">
      <dgm:prSet presAssocID="{1FFDB1E9-BBD6-415A-B9C0-CEF685253663}" presName="Name37" presStyleLbl="parChTrans1D2" presStyleIdx="0" presStyleCnt="3"/>
      <dgm:spPr/>
      <dgm:t>
        <a:bodyPr/>
        <a:lstStyle/>
        <a:p>
          <a:endParaRPr lang="en-US"/>
        </a:p>
      </dgm:t>
    </dgm:pt>
    <dgm:pt modelId="{BAAE27FC-FDDA-4D29-B625-B5C285ED1C2C}" type="pres">
      <dgm:prSet presAssocID="{CB2789C4-E60F-497A-9B4B-14564CBCC125}" presName="hierRoot2" presStyleCnt="0">
        <dgm:presLayoutVars>
          <dgm:hierBranch val="init"/>
        </dgm:presLayoutVars>
      </dgm:prSet>
      <dgm:spPr/>
    </dgm:pt>
    <dgm:pt modelId="{98C28BBF-2CC6-4E45-A561-025CD99D1DEF}" type="pres">
      <dgm:prSet presAssocID="{CB2789C4-E60F-497A-9B4B-14564CBCC125}" presName="rootComposite" presStyleCnt="0"/>
      <dgm:spPr/>
    </dgm:pt>
    <dgm:pt modelId="{FB049D0B-F900-4F9F-B4F4-0A8AA9576BEA}" type="pres">
      <dgm:prSet presAssocID="{CB2789C4-E60F-497A-9B4B-14564CBCC125}" presName="rootText" presStyleLbl="node2" presStyleIdx="0" presStyleCnt="3">
        <dgm:presLayoutVars>
          <dgm:chPref val="3"/>
        </dgm:presLayoutVars>
      </dgm:prSet>
      <dgm:spPr/>
      <dgm:t>
        <a:bodyPr/>
        <a:lstStyle/>
        <a:p>
          <a:endParaRPr lang="en-US"/>
        </a:p>
      </dgm:t>
    </dgm:pt>
    <dgm:pt modelId="{9F401F23-4125-4DF7-9E49-921C1211EF44}" type="pres">
      <dgm:prSet presAssocID="{CB2789C4-E60F-497A-9B4B-14564CBCC125}" presName="rootConnector" presStyleLbl="node2" presStyleIdx="0" presStyleCnt="3"/>
      <dgm:spPr/>
      <dgm:t>
        <a:bodyPr/>
        <a:lstStyle/>
        <a:p>
          <a:endParaRPr lang="en-US"/>
        </a:p>
      </dgm:t>
    </dgm:pt>
    <dgm:pt modelId="{FD4FD393-BDF0-45B9-8D50-AEA4165249FF}" type="pres">
      <dgm:prSet presAssocID="{CB2789C4-E60F-497A-9B4B-14564CBCC125}" presName="hierChild4" presStyleCnt="0"/>
      <dgm:spPr/>
    </dgm:pt>
    <dgm:pt modelId="{6AD03CE1-FEB8-40E6-8A66-9A29550FFE53}" type="pres">
      <dgm:prSet presAssocID="{166FF239-EEA4-4694-A8AE-A2D5101A02F5}" presName="Name37" presStyleLbl="parChTrans1D3" presStyleIdx="0" presStyleCnt="9"/>
      <dgm:spPr/>
      <dgm:t>
        <a:bodyPr/>
        <a:lstStyle/>
        <a:p>
          <a:endParaRPr lang="en-US"/>
        </a:p>
      </dgm:t>
    </dgm:pt>
    <dgm:pt modelId="{05EBFF97-407E-49DE-973D-4A74B222AB7A}" type="pres">
      <dgm:prSet presAssocID="{FEA79162-8B6F-4F56-9B4F-3368A61C4918}" presName="hierRoot2" presStyleCnt="0">
        <dgm:presLayoutVars>
          <dgm:hierBranch val="init"/>
        </dgm:presLayoutVars>
      </dgm:prSet>
      <dgm:spPr/>
    </dgm:pt>
    <dgm:pt modelId="{49694462-9376-493F-9A33-D0A5B22FDF75}" type="pres">
      <dgm:prSet presAssocID="{FEA79162-8B6F-4F56-9B4F-3368A61C4918}" presName="rootComposite" presStyleCnt="0"/>
      <dgm:spPr/>
    </dgm:pt>
    <dgm:pt modelId="{FCC34B86-E524-4C87-ABAF-53EE1B25762E}" type="pres">
      <dgm:prSet presAssocID="{FEA79162-8B6F-4F56-9B4F-3368A61C4918}" presName="rootText" presStyleLbl="node3" presStyleIdx="0" presStyleCnt="9">
        <dgm:presLayoutVars>
          <dgm:chPref val="3"/>
        </dgm:presLayoutVars>
      </dgm:prSet>
      <dgm:spPr/>
      <dgm:t>
        <a:bodyPr/>
        <a:lstStyle/>
        <a:p>
          <a:endParaRPr lang="en-US"/>
        </a:p>
      </dgm:t>
    </dgm:pt>
    <dgm:pt modelId="{12EA55D5-FF4B-4BE8-B5D2-BFC29D165F1C}" type="pres">
      <dgm:prSet presAssocID="{FEA79162-8B6F-4F56-9B4F-3368A61C4918}" presName="rootConnector" presStyleLbl="node3" presStyleIdx="0" presStyleCnt="9"/>
      <dgm:spPr/>
      <dgm:t>
        <a:bodyPr/>
        <a:lstStyle/>
        <a:p>
          <a:endParaRPr lang="en-US"/>
        </a:p>
      </dgm:t>
    </dgm:pt>
    <dgm:pt modelId="{E565C598-3604-48CD-85B2-F9AC2799B559}" type="pres">
      <dgm:prSet presAssocID="{FEA79162-8B6F-4F56-9B4F-3368A61C4918}" presName="hierChild4" presStyleCnt="0"/>
      <dgm:spPr/>
    </dgm:pt>
    <dgm:pt modelId="{0FF4AB54-C671-4CA9-992B-3C096D10ACE7}" type="pres">
      <dgm:prSet presAssocID="{FEA79162-8B6F-4F56-9B4F-3368A61C4918}" presName="hierChild5" presStyleCnt="0"/>
      <dgm:spPr/>
    </dgm:pt>
    <dgm:pt modelId="{2FF60DAC-A26B-4B33-9A50-EC4FBF73D8EA}" type="pres">
      <dgm:prSet presAssocID="{7FECDB36-2C57-4857-8358-7EAC18465FDE}" presName="Name37" presStyleLbl="parChTrans1D3" presStyleIdx="1" presStyleCnt="9"/>
      <dgm:spPr/>
      <dgm:t>
        <a:bodyPr/>
        <a:lstStyle/>
        <a:p>
          <a:endParaRPr lang="en-US"/>
        </a:p>
      </dgm:t>
    </dgm:pt>
    <dgm:pt modelId="{EAFF8AA5-9B3D-4FEF-A313-615A566E4AC2}" type="pres">
      <dgm:prSet presAssocID="{9DC5C4CB-7E4F-428D-8D21-68490D22949E}" presName="hierRoot2" presStyleCnt="0">
        <dgm:presLayoutVars>
          <dgm:hierBranch val="init"/>
        </dgm:presLayoutVars>
      </dgm:prSet>
      <dgm:spPr/>
    </dgm:pt>
    <dgm:pt modelId="{B8DC2BB0-E35D-467D-9BC1-A426CB0C24B8}" type="pres">
      <dgm:prSet presAssocID="{9DC5C4CB-7E4F-428D-8D21-68490D22949E}" presName="rootComposite" presStyleCnt="0"/>
      <dgm:spPr/>
    </dgm:pt>
    <dgm:pt modelId="{E4F741AF-E495-413C-A777-65945596A16A}" type="pres">
      <dgm:prSet presAssocID="{9DC5C4CB-7E4F-428D-8D21-68490D22949E}" presName="rootText" presStyleLbl="node3" presStyleIdx="1" presStyleCnt="9">
        <dgm:presLayoutVars>
          <dgm:chPref val="3"/>
        </dgm:presLayoutVars>
      </dgm:prSet>
      <dgm:spPr/>
      <dgm:t>
        <a:bodyPr/>
        <a:lstStyle/>
        <a:p>
          <a:endParaRPr lang="en-US"/>
        </a:p>
      </dgm:t>
    </dgm:pt>
    <dgm:pt modelId="{6F5B28F4-9CAE-48BB-8A0A-56215C80AADF}" type="pres">
      <dgm:prSet presAssocID="{9DC5C4CB-7E4F-428D-8D21-68490D22949E}" presName="rootConnector" presStyleLbl="node3" presStyleIdx="1" presStyleCnt="9"/>
      <dgm:spPr/>
      <dgm:t>
        <a:bodyPr/>
        <a:lstStyle/>
        <a:p>
          <a:endParaRPr lang="en-US"/>
        </a:p>
      </dgm:t>
    </dgm:pt>
    <dgm:pt modelId="{BDD3AE9B-5ADC-4C92-B997-4775E3CA579F}" type="pres">
      <dgm:prSet presAssocID="{9DC5C4CB-7E4F-428D-8D21-68490D22949E}" presName="hierChild4" presStyleCnt="0"/>
      <dgm:spPr/>
    </dgm:pt>
    <dgm:pt modelId="{0C83F30D-2D47-4FF8-A1BC-43C7472ADEFC}" type="pres">
      <dgm:prSet presAssocID="{9DC5C4CB-7E4F-428D-8D21-68490D22949E}" presName="hierChild5" presStyleCnt="0"/>
      <dgm:spPr/>
    </dgm:pt>
    <dgm:pt modelId="{A39A6C95-C8E5-41C4-A805-C81F9E1AEF2A}" type="pres">
      <dgm:prSet presAssocID="{A3507D87-B368-43BA-B27C-A2939C27BEA7}" presName="Name37" presStyleLbl="parChTrans1D3" presStyleIdx="2" presStyleCnt="9"/>
      <dgm:spPr/>
      <dgm:t>
        <a:bodyPr/>
        <a:lstStyle/>
        <a:p>
          <a:endParaRPr lang="en-US"/>
        </a:p>
      </dgm:t>
    </dgm:pt>
    <dgm:pt modelId="{4D528655-4BA1-44AA-91F7-46A47714C391}" type="pres">
      <dgm:prSet presAssocID="{DA2456C4-EB44-4B31-837D-3A01CD621E94}" presName="hierRoot2" presStyleCnt="0">
        <dgm:presLayoutVars>
          <dgm:hierBranch val="init"/>
        </dgm:presLayoutVars>
      </dgm:prSet>
      <dgm:spPr/>
    </dgm:pt>
    <dgm:pt modelId="{E33AA4BC-BD58-4F80-9EC1-809E2CD3EDD5}" type="pres">
      <dgm:prSet presAssocID="{DA2456C4-EB44-4B31-837D-3A01CD621E94}" presName="rootComposite" presStyleCnt="0"/>
      <dgm:spPr/>
    </dgm:pt>
    <dgm:pt modelId="{D94CB881-81CC-42EE-8BA6-9C13CC01755C}" type="pres">
      <dgm:prSet presAssocID="{DA2456C4-EB44-4B31-837D-3A01CD621E94}" presName="rootText" presStyleLbl="node3" presStyleIdx="2" presStyleCnt="9">
        <dgm:presLayoutVars>
          <dgm:chPref val="3"/>
        </dgm:presLayoutVars>
      </dgm:prSet>
      <dgm:spPr/>
      <dgm:t>
        <a:bodyPr/>
        <a:lstStyle/>
        <a:p>
          <a:endParaRPr lang="en-US"/>
        </a:p>
      </dgm:t>
    </dgm:pt>
    <dgm:pt modelId="{E92B8115-FA96-41F0-AC34-57FBAE79D059}" type="pres">
      <dgm:prSet presAssocID="{DA2456C4-EB44-4B31-837D-3A01CD621E94}" presName="rootConnector" presStyleLbl="node3" presStyleIdx="2" presStyleCnt="9"/>
      <dgm:spPr/>
      <dgm:t>
        <a:bodyPr/>
        <a:lstStyle/>
        <a:p>
          <a:endParaRPr lang="en-US"/>
        </a:p>
      </dgm:t>
    </dgm:pt>
    <dgm:pt modelId="{5EF9FCBA-FA64-41A6-9DA7-8A92C4B895D7}" type="pres">
      <dgm:prSet presAssocID="{DA2456C4-EB44-4B31-837D-3A01CD621E94}" presName="hierChild4" presStyleCnt="0"/>
      <dgm:spPr/>
    </dgm:pt>
    <dgm:pt modelId="{EFD6DC2A-A907-4E0A-B4EB-681436D31D44}" type="pres">
      <dgm:prSet presAssocID="{DA2456C4-EB44-4B31-837D-3A01CD621E94}" presName="hierChild5" presStyleCnt="0"/>
      <dgm:spPr/>
    </dgm:pt>
    <dgm:pt modelId="{656C7C7A-844D-4AE6-8682-630A7CB16E1A}" type="pres">
      <dgm:prSet presAssocID="{CB2789C4-E60F-497A-9B4B-14564CBCC125}" presName="hierChild5" presStyleCnt="0"/>
      <dgm:spPr/>
    </dgm:pt>
    <dgm:pt modelId="{C9F2881C-FFA3-4FC0-8048-2D669686F00C}" type="pres">
      <dgm:prSet presAssocID="{27D1E8C5-6BDF-40E7-8A20-045E2CFA0B83}" presName="Name37" presStyleLbl="parChTrans1D2" presStyleIdx="1" presStyleCnt="3"/>
      <dgm:spPr/>
      <dgm:t>
        <a:bodyPr/>
        <a:lstStyle/>
        <a:p>
          <a:endParaRPr lang="en-US"/>
        </a:p>
      </dgm:t>
    </dgm:pt>
    <dgm:pt modelId="{C9F53BB4-A513-4AD3-A1D1-772CE98FF13B}" type="pres">
      <dgm:prSet presAssocID="{2631ADB6-E87B-4216-A47F-C75F43224960}" presName="hierRoot2" presStyleCnt="0">
        <dgm:presLayoutVars>
          <dgm:hierBranch val="init"/>
        </dgm:presLayoutVars>
      </dgm:prSet>
      <dgm:spPr/>
    </dgm:pt>
    <dgm:pt modelId="{5835B884-C628-43CF-BEEA-D5857654A5FB}" type="pres">
      <dgm:prSet presAssocID="{2631ADB6-E87B-4216-A47F-C75F43224960}" presName="rootComposite" presStyleCnt="0"/>
      <dgm:spPr/>
    </dgm:pt>
    <dgm:pt modelId="{FCA98DBF-3151-41C2-A449-D652610533C7}" type="pres">
      <dgm:prSet presAssocID="{2631ADB6-E87B-4216-A47F-C75F43224960}" presName="rootText" presStyleLbl="node2" presStyleIdx="1" presStyleCnt="3">
        <dgm:presLayoutVars>
          <dgm:chPref val="3"/>
        </dgm:presLayoutVars>
      </dgm:prSet>
      <dgm:spPr/>
      <dgm:t>
        <a:bodyPr/>
        <a:lstStyle/>
        <a:p>
          <a:endParaRPr lang="en-US"/>
        </a:p>
      </dgm:t>
    </dgm:pt>
    <dgm:pt modelId="{3791C08E-B6F1-4817-BA48-E13266EF4CCF}" type="pres">
      <dgm:prSet presAssocID="{2631ADB6-E87B-4216-A47F-C75F43224960}" presName="rootConnector" presStyleLbl="node2" presStyleIdx="1" presStyleCnt="3"/>
      <dgm:spPr/>
      <dgm:t>
        <a:bodyPr/>
        <a:lstStyle/>
        <a:p>
          <a:endParaRPr lang="en-US"/>
        </a:p>
      </dgm:t>
    </dgm:pt>
    <dgm:pt modelId="{D475D624-B1A8-4BCE-9758-C3394C25E183}" type="pres">
      <dgm:prSet presAssocID="{2631ADB6-E87B-4216-A47F-C75F43224960}" presName="hierChild4" presStyleCnt="0"/>
      <dgm:spPr/>
    </dgm:pt>
    <dgm:pt modelId="{E027C248-A075-42B7-8C40-F23FF9C47EE8}" type="pres">
      <dgm:prSet presAssocID="{15C9C862-BC58-4640-8471-2D38630D6796}" presName="Name37" presStyleLbl="parChTrans1D3" presStyleIdx="3" presStyleCnt="9"/>
      <dgm:spPr/>
      <dgm:t>
        <a:bodyPr/>
        <a:lstStyle/>
        <a:p>
          <a:endParaRPr lang="en-US"/>
        </a:p>
      </dgm:t>
    </dgm:pt>
    <dgm:pt modelId="{AAFC4E39-60B9-4855-84FF-F5013DE91FB5}" type="pres">
      <dgm:prSet presAssocID="{811A92B1-05F1-45C3-B13A-ECC8187269EB}" presName="hierRoot2" presStyleCnt="0">
        <dgm:presLayoutVars>
          <dgm:hierBranch val="init"/>
        </dgm:presLayoutVars>
      </dgm:prSet>
      <dgm:spPr/>
    </dgm:pt>
    <dgm:pt modelId="{E4F6F255-F5D0-41A9-B7A7-9AACD09AFD5B}" type="pres">
      <dgm:prSet presAssocID="{811A92B1-05F1-45C3-B13A-ECC8187269EB}" presName="rootComposite" presStyleCnt="0"/>
      <dgm:spPr/>
    </dgm:pt>
    <dgm:pt modelId="{FACE6E0E-BEDA-4279-8359-E4199305E5B9}" type="pres">
      <dgm:prSet presAssocID="{811A92B1-05F1-45C3-B13A-ECC8187269EB}" presName="rootText" presStyleLbl="node3" presStyleIdx="3" presStyleCnt="9">
        <dgm:presLayoutVars>
          <dgm:chPref val="3"/>
        </dgm:presLayoutVars>
      </dgm:prSet>
      <dgm:spPr/>
      <dgm:t>
        <a:bodyPr/>
        <a:lstStyle/>
        <a:p>
          <a:endParaRPr lang="en-US"/>
        </a:p>
      </dgm:t>
    </dgm:pt>
    <dgm:pt modelId="{C2B3DA4C-7068-49B7-BFF6-BB0177F5BC22}" type="pres">
      <dgm:prSet presAssocID="{811A92B1-05F1-45C3-B13A-ECC8187269EB}" presName="rootConnector" presStyleLbl="node3" presStyleIdx="3" presStyleCnt="9"/>
      <dgm:spPr/>
      <dgm:t>
        <a:bodyPr/>
        <a:lstStyle/>
        <a:p>
          <a:endParaRPr lang="en-US"/>
        </a:p>
      </dgm:t>
    </dgm:pt>
    <dgm:pt modelId="{2721A809-E6B9-4DC8-9981-45AFE33F25DA}" type="pres">
      <dgm:prSet presAssocID="{811A92B1-05F1-45C3-B13A-ECC8187269EB}" presName="hierChild4" presStyleCnt="0"/>
      <dgm:spPr/>
    </dgm:pt>
    <dgm:pt modelId="{76E06BD6-A0EC-4480-9FB1-BBEB91C54E7C}" type="pres">
      <dgm:prSet presAssocID="{811A92B1-05F1-45C3-B13A-ECC8187269EB}" presName="hierChild5" presStyleCnt="0"/>
      <dgm:spPr/>
    </dgm:pt>
    <dgm:pt modelId="{FC50AF85-328B-456A-B13B-B47A66D1653B}" type="pres">
      <dgm:prSet presAssocID="{072C37E2-C404-4A60-AFCA-659010D7E22C}" presName="Name37" presStyleLbl="parChTrans1D3" presStyleIdx="4" presStyleCnt="9"/>
      <dgm:spPr/>
      <dgm:t>
        <a:bodyPr/>
        <a:lstStyle/>
        <a:p>
          <a:endParaRPr lang="en-US"/>
        </a:p>
      </dgm:t>
    </dgm:pt>
    <dgm:pt modelId="{27081EDA-1683-4F88-8D63-AFD7469D2604}" type="pres">
      <dgm:prSet presAssocID="{0DD48B0C-E32C-4EE7-AAB6-FF2B56FFCEDB}" presName="hierRoot2" presStyleCnt="0">
        <dgm:presLayoutVars>
          <dgm:hierBranch val="init"/>
        </dgm:presLayoutVars>
      </dgm:prSet>
      <dgm:spPr/>
    </dgm:pt>
    <dgm:pt modelId="{7FC9AD79-817D-431B-B697-4D5E1AAD9BE2}" type="pres">
      <dgm:prSet presAssocID="{0DD48B0C-E32C-4EE7-AAB6-FF2B56FFCEDB}" presName="rootComposite" presStyleCnt="0"/>
      <dgm:spPr/>
    </dgm:pt>
    <dgm:pt modelId="{5C493CEE-69BF-4966-A108-2D5F191607F1}" type="pres">
      <dgm:prSet presAssocID="{0DD48B0C-E32C-4EE7-AAB6-FF2B56FFCEDB}" presName="rootText" presStyleLbl="node3" presStyleIdx="4" presStyleCnt="9">
        <dgm:presLayoutVars>
          <dgm:chPref val="3"/>
        </dgm:presLayoutVars>
      </dgm:prSet>
      <dgm:spPr/>
      <dgm:t>
        <a:bodyPr/>
        <a:lstStyle/>
        <a:p>
          <a:endParaRPr lang="en-US"/>
        </a:p>
      </dgm:t>
    </dgm:pt>
    <dgm:pt modelId="{245E38B8-C394-4F43-A68B-0A2E221F967F}" type="pres">
      <dgm:prSet presAssocID="{0DD48B0C-E32C-4EE7-AAB6-FF2B56FFCEDB}" presName="rootConnector" presStyleLbl="node3" presStyleIdx="4" presStyleCnt="9"/>
      <dgm:spPr/>
      <dgm:t>
        <a:bodyPr/>
        <a:lstStyle/>
        <a:p>
          <a:endParaRPr lang="en-US"/>
        </a:p>
      </dgm:t>
    </dgm:pt>
    <dgm:pt modelId="{BC24AC82-8FA4-4E5A-B45D-C14225E77683}" type="pres">
      <dgm:prSet presAssocID="{0DD48B0C-E32C-4EE7-AAB6-FF2B56FFCEDB}" presName="hierChild4" presStyleCnt="0"/>
      <dgm:spPr/>
    </dgm:pt>
    <dgm:pt modelId="{60C94C00-AAE8-4381-9E59-08CE4E1A20E7}" type="pres">
      <dgm:prSet presAssocID="{0DD48B0C-E32C-4EE7-AAB6-FF2B56FFCEDB}" presName="hierChild5" presStyleCnt="0"/>
      <dgm:spPr/>
    </dgm:pt>
    <dgm:pt modelId="{A2A451BD-7D63-4074-8DB9-1FF96A53E221}" type="pres">
      <dgm:prSet presAssocID="{79BA8683-AF86-4EA0-82D6-7F69894DD017}" presName="Name37" presStyleLbl="parChTrans1D3" presStyleIdx="5" presStyleCnt="9"/>
      <dgm:spPr/>
      <dgm:t>
        <a:bodyPr/>
        <a:lstStyle/>
        <a:p>
          <a:endParaRPr lang="en-US"/>
        </a:p>
      </dgm:t>
    </dgm:pt>
    <dgm:pt modelId="{758D4968-DC59-4C84-9B69-1686F3065EE0}" type="pres">
      <dgm:prSet presAssocID="{917854CA-CEF3-4B42-B90C-D68D36B1168F}" presName="hierRoot2" presStyleCnt="0">
        <dgm:presLayoutVars>
          <dgm:hierBranch val="init"/>
        </dgm:presLayoutVars>
      </dgm:prSet>
      <dgm:spPr/>
    </dgm:pt>
    <dgm:pt modelId="{5954AD60-770A-417F-A15A-441850F55504}" type="pres">
      <dgm:prSet presAssocID="{917854CA-CEF3-4B42-B90C-D68D36B1168F}" presName="rootComposite" presStyleCnt="0"/>
      <dgm:spPr/>
    </dgm:pt>
    <dgm:pt modelId="{D3A52174-80E3-4A5D-BE67-575268DCD9C9}" type="pres">
      <dgm:prSet presAssocID="{917854CA-CEF3-4B42-B90C-D68D36B1168F}" presName="rootText" presStyleLbl="node3" presStyleIdx="5" presStyleCnt="9">
        <dgm:presLayoutVars>
          <dgm:chPref val="3"/>
        </dgm:presLayoutVars>
      </dgm:prSet>
      <dgm:spPr/>
      <dgm:t>
        <a:bodyPr/>
        <a:lstStyle/>
        <a:p>
          <a:endParaRPr lang="en-US"/>
        </a:p>
      </dgm:t>
    </dgm:pt>
    <dgm:pt modelId="{04C03AFB-EE6A-4C33-84A4-DDFA9CB5CCEB}" type="pres">
      <dgm:prSet presAssocID="{917854CA-CEF3-4B42-B90C-D68D36B1168F}" presName="rootConnector" presStyleLbl="node3" presStyleIdx="5" presStyleCnt="9"/>
      <dgm:spPr/>
      <dgm:t>
        <a:bodyPr/>
        <a:lstStyle/>
        <a:p>
          <a:endParaRPr lang="en-US"/>
        </a:p>
      </dgm:t>
    </dgm:pt>
    <dgm:pt modelId="{8D0F57EE-5144-4D14-8EF6-0218EC0E9E1C}" type="pres">
      <dgm:prSet presAssocID="{917854CA-CEF3-4B42-B90C-D68D36B1168F}" presName="hierChild4" presStyleCnt="0"/>
      <dgm:spPr/>
    </dgm:pt>
    <dgm:pt modelId="{5CF1235D-414E-425B-BB33-DB1802973DC7}" type="pres">
      <dgm:prSet presAssocID="{917854CA-CEF3-4B42-B90C-D68D36B1168F}" presName="hierChild5" presStyleCnt="0"/>
      <dgm:spPr/>
    </dgm:pt>
    <dgm:pt modelId="{3364F020-8C18-44C7-8606-7DA6B2BE0777}" type="pres">
      <dgm:prSet presAssocID="{2631ADB6-E87B-4216-A47F-C75F43224960}" presName="hierChild5" presStyleCnt="0"/>
      <dgm:spPr/>
    </dgm:pt>
    <dgm:pt modelId="{DFBCF022-DDAD-415A-B0F1-D77251010EB9}" type="pres">
      <dgm:prSet presAssocID="{C619BBF0-001B-4655-8741-8CB3F944FA98}" presName="Name37" presStyleLbl="parChTrans1D2" presStyleIdx="2" presStyleCnt="3"/>
      <dgm:spPr/>
      <dgm:t>
        <a:bodyPr/>
        <a:lstStyle/>
        <a:p>
          <a:endParaRPr lang="en-US"/>
        </a:p>
      </dgm:t>
    </dgm:pt>
    <dgm:pt modelId="{DA228609-98BC-44EF-8EEB-8E5874CA87D4}" type="pres">
      <dgm:prSet presAssocID="{7C7CFE2C-2A25-4D9C-8072-95B9F5FBB2EB}" presName="hierRoot2" presStyleCnt="0">
        <dgm:presLayoutVars>
          <dgm:hierBranch val="init"/>
        </dgm:presLayoutVars>
      </dgm:prSet>
      <dgm:spPr/>
    </dgm:pt>
    <dgm:pt modelId="{DF38F389-E642-446B-A87D-7FAF3C38E5DE}" type="pres">
      <dgm:prSet presAssocID="{7C7CFE2C-2A25-4D9C-8072-95B9F5FBB2EB}" presName="rootComposite" presStyleCnt="0"/>
      <dgm:spPr/>
    </dgm:pt>
    <dgm:pt modelId="{939BDF8E-EC3E-457D-86DD-2C2B6FA4FC48}" type="pres">
      <dgm:prSet presAssocID="{7C7CFE2C-2A25-4D9C-8072-95B9F5FBB2EB}" presName="rootText" presStyleLbl="node2" presStyleIdx="2" presStyleCnt="3">
        <dgm:presLayoutVars>
          <dgm:chPref val="3"/>
        </dgm:presLayoutVars>
      </dgm:prSet>
      <dgm:spPr/>
      <dgm:t>
        <a:bodyPr/>
        <a:lstStyle/>
        <a:p>
          <a:endParaRPr lang="en-US"/>
        </a:p>
      </dgm:t>
    </dgm:pt>
    <dgm:pt modelId="{9A45569F-B13E-402B-B548-C6641D1377F4}" type="pres">
      <dgm:prSet presAssocID="{7C7CFE2C-2A25-4D9C-8072-95B9F5FBB2EB}" presName="rootConnector" presStyleLbl="node2" presStyleIdx="2" presStyleCnt="3"/>
      <dgm:spPr/>
      <dgm:t>
        <a:bodyPr/>
        <a:lstStyle/>
        <a:p>
          <a:endParaRPr lang="en-US"/>
        </a:p>
      </dgm:t>
    </dgm:pt>
    <dgm:pt modelId="{F505EC7D-8C67-4082-9908-098669381822}" type="pres">
      <dgm:prSet presAssocID="{7C7CFE2C-2A25-4D9C-8072-95B9F5FBB2EB}" presName="hierChild4" presStyleCnt="0"/>
      <dgm:spPr/>
    </dgm:pt>
    <dgm:pt modelId="{3AD52897-C61C-462F-876E-099CC6C8EC7C}" type="pres">
      <dgm:prSet presAssocID="{F284DA76-EF80-4630-A442-A2DB7733D4BA}" presName="Name37" presStyleLbl="parChTrans1D3" presStyleIdx="6" presStyleCnt="9"/>
      <dgm:spPr/>
      <dgm:t>
        <a:bodyPr/>
        <a:lstStyle/>
        <a:p>
          <a:endParaRPr lang="en-US"/>
        </a:p>
      </dgm:t>
    </dgm:pt>
    <dgm:pt modelId="{33ACF78F-38A1-4AC6-859A-B6FEB4538642}" type="pres">
      <dgm:prSet presAssocID="{7167D858-64D9-4568-B434-7E606A892F8B}" presName="hierRoot2" presStyleCnt="0">
        <dgm:presLayoutVars>
          <dgm:hierBranch val="init"/>
        </dgm:presLayoutVars>
      </dgm:prSet>
      <dgm:spPr/>
    </dgm:pt>
    <dgm:pt modelId="{DBCD92BB-A3A4-4DB3-BC6C-49A611DD5474}" type="pres">
      <dgm:prSet presAssocID="{7167D858-64D9-4568-B434-7E606A892F8B}" presName="rootComposite" presStyleCnt="0"/>
      <dgm:spPr/>
    </dgm:pt>
    <dgm:pt modelId="{C119C3E2-BC0F-450A-8005-B48829C78D1D}" type="pres">
      <dgm:prSet presAssocID="{7167D858-64D9-4568-B434-7E606A892F8B}" presName="rootText" presStyleLbl="node3" presStyleIdx="6" presStyleCnt="9">
        <dgm:presLayoutVars>
          <dgm:chPref val="3"/>
        </dgm:presLayoutVars>
      </dgm:prSet>
      <dgm:spPr/>
      <dgm:t>
        <a:bodyPr/>
        <a:lstStyle/>
        <a:p>
          <a:endParaRPr lang="en-US"/>
        </a:p>
      </dgm:t>
    </dgm:pt>
    <dgm:pt modelId="{23D525A6-87B7-4C86-A12B-CE9C66F22CB0}" type="pres">
      <dgm:prSet presAssocID="{7167D858-64D9-4568-B434-7E606A892F8B}" presName="rootConnector" presStyleLbl="node3" presStyleIdx="6" presStyleCnt="9"/>
      <dgm:spPr/>
      <dgm:t>
        <a:bodyPr/>
        <a:lstStyle/>
        <a:p>
          <a:endParaRPr lang="en-US"/>
        </a:p>
      </dgm:t>
    </dgm:pt>
    <dgm:pt modelId="{4C8E0983-E6A0-4FAB-A545-704AEB79093B}" type="pres">
      <dgm:prSet presAssocID="{7167D858-64D9-4568-B434-7E606A892F8B}" presName="hierChild4" presStyleCnt="0"/>
      <dgm:spPr/>
    </dgm:pt>
    <dgm:pt modelId="{5674827F-DB04-4489-8183-F36A6D787021}" type="pres">
      <dgm:prSet presAssocID="{7167D858-64D9-4568-B434-7E606A892F8B}" presName="hierChild5" presStyleCnt="0"/>
      <dgm:spPr/>
    </dgm:pt>
    <dgm:pt modelId="{84D88C3A-ADDF-4D92-B14A-28F669DC7858}" type="pres">
      <dgm:prSet presAssocID="{9447E3BF-6B22-4285-8C32-4BFEE15E1570}" presName="Name37" presStyleLbl="parChTrans1D3" presStyleIdx="7" presStyleCnt="9"/>
      <dgm:spPr/>
      <dgm:t>
        <a:bodyPr/>
        <a:lstStyle/>
        <a:p>
          <a:endParaRPr lang="en-US"/>
        </a:p>
      </dgm:t>
    </dgm:pt>
    <dgm:pt modelId="{12AE9C6B-6E1A-4F8F-BC44-D7E9A67DE323}" type="pres">
      <dgm:prSet presAssocID="{EF561CE0-92CC-4D85-B281-1304200C5F06}" presName="hierRoot2" presStyleCnt="0">
        <dgm:presLayoutVars>
          <dgm:hierBranch val="init"/>
        </dgm:presLayoutVars>
      </dgm:prSet>
      <dgm:spPr/>
    </dgm:pt>
    <dgm:pt modelId="{62C32DA2-384C-4F56-847B-71AD731B6420}" type="pres">
      <dgm:prSet presAssocID="{EF561CE0-92CC-4D85-B281-1304200C5F06}" presName="rootComposite" presStyleCnt="0"/>
      <dgm:spPr/>
    </dgm:pt>
    <dgm:pt modelId="{D568CBCE-57B2-44CF-A79F-9AEAF6F872E3}" type="pres">
      <dgm:prSet presAssocID="{EF561CE0-92CC-4D85-B281-1304200C5F06}" presName="rootText" presStyleLbl="node3" presStyleIdx="7" presStyleCnt="9">
        <dgm:presLayoutVars>
          <dgm:chPref val="3"/>
        </dgm:presLayoutVars>
      </dgm:prSet>
      <dgm:spPr/>
      <dgm:t>
        <a:bodyPr/>
        <a:lstStyle/>
        <a:p>
          <a:endParaRPr lang="en-US"/>
        </a:p>
      </dgm:t>
    </dgm:pt>
    <dgm:pt modelId="{359E7D0A-2A83-459C-B340-26F6FACFAFC8}" type="pres">
      <dgm:prSet presAssocID="{EF561CE0-92CC-4D85-B281-1304200C5F06}" presName="rootConnector" presStyleLbl="node3" presStyleIdx="7" presStyleCnt="9"/>
      <dgm:spPr/>
      <dgm:t>
        <a:bodyPr/>
        <a:lstStyle/>
        <a:p>
          <a:endParaRPr lang="en-US"/>
        </a:p>
      </dgm:t>
    </dgm:pt>
    <dgm:pt modelId="{DD69B59A-511E-441F-BA72-DD0F0522A62E}" type="pres">
      <dgm:prSet presAssocID="{EF561CE0-92CC-4D85-B281-1304200C5F06}" presName="hierChild4" presStyleCnt="0"/>
      <dgm:spPr/>
    </dgm:pt>
    <dgm:pt modelId="{6D66B35D-EF4E-4C3B-9BAB-59371A55E80C}" type="pres">
      <dgm:prSet presAssocID="{EF561CE0-92CC-4D85-B281-1304200C5F06}" presName="hierChild5" presStyleCnt="0"/>
      <dgm:spPr/>
    </dgm:pt>
    <dgm:pt modelId="{C2F5CF10-82BD-4C73-B5BD-975D2E41CF9E}" type="pres">
      <dgm:prSet presAssocID="{E5FF56AB-BEEC-4DD0-A53F-805B272525CE}" presName="Name37" presStyleLbl="parChTrans1D3" presStyleIdx="8" presStyleCnt="9"/>
      <dgm:spPr/>
      <dgm:t>
        <a:bodyPr/>
        <a:lstStyle/>
        <a:p>
          <a:endParaRPr lang="en-US"/>
        </a:p>
      </dgm:t>
    </dgm:pt>
    <dgm:pt modelId="{37E5DB90-776A-48B2-91C2-F6F35C606B52}" type="pres">
      <dgm:prSet presAssocID="{AA4BBC44-9C3D-426E-9C5D-ECE0051357F2}" presName="hierRoot2" presStyleCnt="0">
        <dgm:presLayoutVars>
          <dgm:hierBranch val="init"/>
        </dgm:presLayoutVars>
      </dgm:prSet>
      <dgm:spPr/>
    </dgm:pt>
    <dgm:pt modelId="{E4E3FAF9-F5F0-4388-BF8F-976F590AFF2E}" type="pres">
      <dgm:prSet presAssocID="{AA4BBC44-9C3D-426E-9C5D-ECE0051357F2}" presName="rootComposite" presStyleCnt="0"/>
      <dgm:spPr/>
    </dgm:pt>
    <dgm:pt modelId="{5D65CC50-30DD-4FD0-A295-C0C28F6C4F30}" type="pres">
      <dgm:prSet presAssocID="{AA4BBC44-9C3D-426E-9C5D-ECE0051357F2}" presName="rootText" presStyleLbl="node3" presStyleIdx="8" presStyleCnt="9">
        <dgm:presLayoutVars>
          <dgm:chPref val="3"/>
        </dgm:presLayoutVars>
      </dgm:prSet>
      <dgm:spPr/>
      <dgm:t>
        <a:bodyPr/>
        <a:lstStyle/>
        <a:p>
          <a:endParaRPr lang="en-US"/>
        </a:p>
      </dgm:t>
    </dgm:pt>
    <dgm:pt modelId="{E20D0C93-62FC-411C-9A44-9C83C0FDE29C}" type="pres">
      <dgm:prSet presAssocID="{AA4BBC44-9C3D-426E-9C5D-ECE0051357F2}" presName="rootConnector" presStyleLbl="node3" presStyleIdx="8" presStyleCnt="9"/>
      <dgm:spPr/>
      <dgm:t>
        <a:bodyPr/>
        <a:lstStyle/>
        <a:p>
          <a:endParaRPr lang="en-US"/>
        </a:p>
      </dgm:t>
    </dgm:pt>
    <dgm:pt modelId="{106333A0-1C41-4024-8377-8AF878BC5C84}" type="pres">
      <dgm:prSet presAssocID="{AA4BBC44-9C3D-426E-9C5D-ECE0051357F2}" presName="hierChild4" presStyleCnt="0"/>
      <dgm:spPr/>
    </dgm:pt>
    <dgm:pt modelId="{CDC423E4-BB9D-4663-95AE-C3D4F4F8EBDD}" type="pres">
      <dgm:prSet presAssocID="{AA4BBC44-9C3D-426E-9C5D-ECE0051357F2}" presName="hierChild5" presStyleCnt="0"/>
      <dgm:spPr/>
    </dgm:pt>
    <dgm:pt modelId="{D915B845-BBD7-49D4-A879-748173FD2915}" type="pres">
      <dgm:prSet presAssocID="{7C7CFE2C-2A25-4D9C-8072-95B9F5FBB2EB}" presName="hierChild5" presStyleCnt="0"/>
      <dgm:spPr/>
    </dgm:pt>
    <dgm:pt modelId="{8AB5EDAA-30EA-4FB7-828B-88C519883565}" type="pres">
      <dgm:prSet presAssocID="{3095D5C8-1277-4451-B46A-CDF07365CF7D}" presName="hierChild3" presStyleCnt="0"/>
      <dgm:spPr/>
    </dgm:pt>
  </dgm:ptLst>
  <dgm:cxnLst>
    <dgm:cxn modelId="{7617B7CC-B5C5-40E2-BC05-87C12A83C598}" srcId="{2631ADB6-E87B-4216-A47F-C75F43224960}" destId="{811A92B1-05F1-45C3-B13A-ECC8187269EB}" srcOrd="0" destOrd="0" parTransId="{15C9C862-BC58-4640-8471-2D38630D6796}" sibTransId="{729DD5B9-0127-486D-B9CB-9B36A93F853F}"/>
    <dgm:cxn modelId="{9B8DA877-5A14-4BF9-9A8F-89B0FEC7F368}" type="presOf" srcId="{166FF239-EEA4-4694-A8AE-A2D5101A02F5}" destId="{6AD03CE1-FEB8-40E6-8A66-9A29550FFE53}" srcOrd="0" destOrd="0" presId="urn:microsoft.com/office/officeart/2005/8/layout/orgChart1"/>
    <dgm:cxn modelId="{2B79F492-B193-46F3-B616-0D8AF4656C81}" type="presOf" srcId="{EF561CE0-92CC-4D85-B281-1304200C5F06}" destId="{359E7D0A-2A83-459C-B340-26F6FACFAFC8}" srcOrd="1" destOrd="0" presId="urn:microsoft.com/office/officeart/2005/8/layout/orgChart1"/>
    <dgm:cxn modelId="{B09465A7-5F39-4E2C-8A8D-BFBE989477CD}" type="presOf" srcId="{EF561CE0-92CC-4D85-B281-1304200C5F06}" destId="{D568CBCE-57B2-44CF-A79F-9AEAF6F872E3}" srcOrd="0" destOrd="0" presId="urn:microsoft.com/office/officeart/2005/8/layout/orgChart1"/>
    <dgm:cxn modelId="{7DA9C6C6-E7C8-4C3D-B394-942D4B174D24}" type="presOf" srcId="{7C7CFE2C-2A25-4D9C-8072-95B9F5FBB2EB}" destId="{9A45569F-B13E-402B-B548-C6641D1377F4}" srcOrd="1" destOrd="0" presId="urn:microsoft.com/office/officeart/2005/8/layout/orgChart1"/>
    <dgm:cxn modelId="{276CBC6A-E882-4338-999F-B31999DB3AED}" type="presOf" srcId="{3095D5C8-1277-4451-B46A-CDF07365CF7D}" destId="{91F1840B-6139-4B48-9C14-914841C1177A}" srcOrd="0" destOrd="0" presId="urn:microsoft.com/office/officeart/2005/8/layout/orgChart1"/>
    <dgm:cxn modelId="{1579F624-D289-4E94-BCFF-1ED53FB23AF2}" type="presOf" srcId="{811A92B1-05F1-45C3-B13A-ECC8187269EB}" destId="{FACE6E0E-BEDA-4279-8359-E4199305E5B9}" srcOrd="0" destOrd="0" presId="urn:microsoft.com/office/officeart/2005/8/layout/orgChart1"/>
    <dgm:cxn modelId="{853F18F4-E23F-4AC2-8D4F-3E90E3C2A101}" type="presOf" srcId="{DA2456C4-EB44-4B31-837D-3A01CD621E94}" destId="{D94CB881-81CC-42EE-8BA6-9C13CC01755C}" srcOrd="0" destOrd="0" presId="urn:microsoft.com/office/officeart/2005/8/layout/orgChart1"/>
    <dgm:cxn modelId="{3587BEE2-9F79-4813-A301-BAB210870B8A}" type="presOf" srcId="{917854CA-CEF3-4B42-B90C-D68D36B1168F}" destId="{04C03AFB-EE6A-4C33-84A4-DDFA9CB5CCEB}" srcOrd="1" destOrd="0" presId="urn:microsoft.com/office/officeart/2005/8/layout/orgChart1"/>
    <dgm:cxn modelId="{812EEB68-17D9-4CFA-946C-585420D6A6DA}" type="presOf" srcId="{9447E3BF-6B22-4285-8C32-4BFEE15E1570}" destId="{84D88C3A-ADDF-4D92-B14A-28F669DC7858}" srcOrd="0" destOrd="0" presId="urn:microsoft.com/office/officeart/2005/8/layout/orgChart1"/>
    <dgm:cxn modelId="{08E3CC15-653A-4A9C-B304-DA19E9E500B4}" type="presOf" srcId="{CB2789C4-E60F-497A-9B4B-14564CBCC125}" destId="{9F401F23-4125-4DF7-9E49-921C1211EF44}" srcOrd="1" destOrd="0" presId="urn:microsoft.com/office/officeart/2005/8/layout/orgChart1"/>
    <dgm:cxn modelId="{632126FC-8A2A-499B-A617-6B7A87890141}" srcId="{3095D5C8-1277-4451-B46A-CDF07365CF7D}" destId="{7C7CFE2C-2A25-4D9C-8072-95B9F5FBB2EB}" srcOrd="2" destOrd="0" parTransId="{C619BBF0-001B-4655-8741-8CB3F944FA98}" sibTransId="{8B7A3E11-94C5-446A-A5DA-6BAFC8EA24FD}"/>
    <dgm:cxn modelId="{01E9EC60-3D58-4F8B-A666-1EE5FE977E3A}" type="presOf" srcId="{AA4BBC44-9C3D-426E-9C5D-ECE0051357F2}" destId="{E20D0C93-62FC-411C-9A44-9C83C0FDE29C}" srcOrd="1" destOrd="0" presId="urn:microsoft.com/office/officeart/2005/8/layout/orgChart1"/>
    <dgm:cxn modelId="{E47C6E02-24CA-415D-8132-77015CB19D9C}" type="presOf" srcId="{CB2789C4-E60F-497A-9B4B-14564CBCC125}" destId="{FB049D0B-F900-4F9F-B4F4-0A8AA9576BEA}" srcOrd="0" destOrd="0" presId="urn:microsoft.com/office/officeart/2005/8/layout/orgChart1"/>
    <dgm:cxn modelId="{E782DB94-A7AB-4814-949B-EC8549064317}" type="presOf" srcId="{917854CA-CEF3-4B42-B90C-D68D36B1168F}" destId="{D3A52174-80E3-4A5D-BE67-575268DCD9C9}" srcOrd="0" destOrd="0" presId="urn:microsoft.com/office/officeart/2005/8/layout/orgChart1"/>
    <dgm:cxn modelId="{781A2A7B-D6D9-446D-B4A6-A5CEEDD24604}" srcId="{3095D5C8-1277-4451-B46A-CDF07365CF7D}" destId="{2631ADB6-E87B-4216-A47F-C75F43224960}" srcOrd="1" destOrd="0" parTransId="{27D1E8C5-6BDF-40E7-8A20-045E2CFA0B83}" sibTransId="{06132DF9-5CFE-4F3B-A918-24EE74CEC070}"/>
    <dgm:cxn modelId="{1B51AE64-256E-46DF-A450-46F180CF2BA6}" type="presOf" srcId="{15C9C862-BC58-4640-8471-2D38630D6796}" destId="{E027C248-A075-42B7-8C40-F23FF9C47EE8}" srcOrd="0" destOrd="0" presId="urn:microsoft.com/office/officeart/2005/8/layout/orgChart1"/>
    <dgm:cxn modelId="{F7FCD2D4-61F4-4FE2-B50B-C1381242C641}" type="presOf" srcId="{9DC5C4CB-7E4F-428D-8D21-68490D22949E}" destId="{E4F741AF-E495-413C-A777-65945596A16A}" srcOrd="0" destOrd="0" presId="urn:microsoft.com/office/officeart/2005/8/layout/orgChart1"/>
    <dgm:cxn modelId="{DEC81950-0406-4256-98BD-E778E96A12FC}" type="presOf" srcId="{79BA8683-AF86-4EA0-82D6-7F69894DD017}" destId="{A2A451BD-7D63-4074-8DB9-1FF96A53E221}" srcOrd="0" destOrd="0" presId="urn:microsoft.com/office/officeart/2005/8/layout/orgChart1"/>
    <dgm:cxn modelId="{F66C431A-EE63-44BC-89C3-3033D449271F}" type="presOf" srcId="{AA4BBC44-9C3D-426E-9C5D-ECE0051357F2}" destId="{5D65CC50-30DD-4FD0-A295-C0C28F6C4F30}" srcOrd="0" destOrd="0" presId="urn:microsoft.com/office/officeart/2005/8/layout/orgChart1"/>
    <dgm:cxn modelId="{0E686F2F-EC30-47F6-8945-C80B703D3A41}" type="presOf" srcId="{811A92B1-05F1-45C3-B13A-ECC8187269EB}" destId="{C2B3DA4C-7068-49B7-BFF6-BB0177F5BC22}" srcOrd="1" destOrd="0" presId="urn:microsoft.com/office/officeart/2005/8/layout/orgChart1"/>
    <dgm:cxn modelId="{86D09B45-4112-44A4-A0FE-AA362ADF4010}" type="presOf" srcId="{2631ADB6-E87B-4216-A47F-C75F43224960}" destId="{FCA98DBF-3151-41C2-A449-D652610533C7}" srcOrd="0" destOrd="0" presId="urn:microsoft.com/office/officeart/2005/8/layout/orgChart1"/>
    <dgm:cxn modelId="{FE6E0FBA-636C-44E7-AFC4-58A5B275D7EA}" srcId="{3095D5C8-1277-4451-B46A-CDF07365CF7D}" destId="{CB2789C4-E60F-497A-9B4B-14564CBCC125}" srcOrd="0" destOrd="0" parTransId="{1FFDB1E9-BBD6-415A-B9C0-CEF685253663}" sibTransId="{F97C81E0-6B4A-4DF4-9AFB-B8B57E01EBD6}"/>
    <dgm:cxn modelId="{E10E65A2-7CFE-4CFC-BBAB-F7E389C66C4C}" srcId="{2631ADB6-E87B-4216-A47F-C75F43224960}" destId="{917854CA-CEF3-4B42-B90C-D68D36B1168F}" srcOrd="2" destOrd="0" parTransId="{79BA8683-AF86-4EA0-82D6-7F69894DD017}" sibTransId="{64BCD32F-0889-4216-8390-7F27FF1D5B31}"/>
    <dgm:cxn modelId="{8DEC098C-583D-43E9-9C85-BFC1366E10E9}" type="presOf" srcId="{7FECDB36-2C57-4857-8358-7EAC18465FDE}" destId="{2FF60DAC-A26B-4B33-9A50-EC4FBF73D8EA}" srcOrd="0" destOrd="0" presId="urn:microsoft.com/office/officeart/2005/8/layout/orgChart1"/>
    <dgm:cxn modelId="{7DCE6AAB-55DC-4B4D-9D27-75E1328B9F17}" type="presOf" srcId="{FEA79162-8B6F-4F56-9B4F-3368A61C4918}" destId="{12EA55D5-FF4B-4BE8-B5D2-BFC29D165F1C}" srcOrd="1" destOrd="0" presId="urn:microsoft.com/office/officeart/2005/8/layout/orgChart1"/>
    <dgm:cxn modelId="{CEC84EA2-CC8C-4EFF-9ABA-EF6D6F21E30F}" srcId="{CB2789C4-E60F-497A-9B4B-14564CBCC125}" destId="{FEA79162-8B6F-4F56-9B4F-3368A61C4918}" srcOrd="0" destOrd="0" parTransId="{166FF239-EEA4-4694-A8AE-A2D5101A02F5}" sibTransId="{57AA159C-5BA0-4128-8FCE-8C161202BAD2}"/>
    <dgm:cxn modelId="{AEC02522-B470-4F88-8428-39C465757495}" srcId="{7C7CFE2C-2A25-4D9C-8072-95B9F5FBB2EB}" destId="{EF561CE0-92CC-4D85-B281-1304200C5F06}" srcOrd="1" destOrd="0" parTransId="{9447E3BF-6B22-4285-8C32-4BFEE15E1570}" sibTransId="{1A20E388-3064-49FB-9565-FE9F837E1D38}"/>
    <dgm:cxn modelId="{99FF200B-6237-4BE6-8A63-6C1454D29579}" type="presOf" srcId="{9DC5C4CB-7E4F-428D-8D21-68490D22949E}" destId="{6F5B28F4-9CAE-48BB-8A0A-56215C80AADF}" srcOrd="1" destOrd="0" presId="urn:microsoft.com/office/officeart/2005/8/layout/orgChart1"/>
    <dgm:cxn modelId="{C2B42E31-8580-42FD-B388-5EF983BACAB9}" srcId="{2631ADB6-E87B-4216-A47F-C75F43224960}" destId="{0DD48B0C-E32C-4EE7-AAB6-FF2B56FFCEDB}" srcOrd="1" destOrd="0" parTransId="{072C37E2-C404-4A60-AFCA-659010D7E22C}" sibTransId="{CC66D20A-EB7A-4982-8AB0-BF1375C23D99}"/>
    <dgm:cxn modelId="{4E9B4B81-1C7E-471A-8911-766534307184}" type="presOf" srcId="{7C7CFE2C-2A25-4D9C-8072-95B9F5FBB2EB}" destId="{939BDF8E-EC3E-457D-86DD-2C2B6FA4FC48}" srcOrd="0" destOrd="0" presId="urn:microsoft.com/office/officeart/2005/8/layout/orgChart1"/>
    <dgm:cxn modelId="{BCAA234E-A894-47A0-B3EB-B24FC164FB81}" type="presOf" srcId="{072C37E2-C404-4A60-AFCA-659010D7E22C}" destId="{FC50AF85-328B-456A-B13B-B47A66D1653B}" srcOrd="0" destOrd="0" presId="urn:microsoft.com/office/officeart/2005/8/layout/orgChart1"/>
    <dgm:cxn modelId="{E9BBA78F-48EE-4317-ACB9-58FC81CD5056}" type="presOf" srcId="{C619BBF0-001B-4655-8741-8CB3F944FA98}" destId="{DFBCF022-DDAD-415A-B0F1-D77251010EB9}" srcOrd="0" destOrd="0" presId="urn:microsoft.com/office/officeart/2005/8/layout/orgChart1"/>
    <dgm:cxn modelId="{39C33DC8-AAE6-4BBC-B9BF-BAAB3DAC8F1F}" type="presOf" srcId="{DA2456C4-EB44-4B31-837D-3A01CD621E94}" destId="{E92B8115-FA96-41F0-AC34-57FBAE79D059}" srcOrd="1" destOrd="0" presId="urn:microsoft.com/office/officeart/2005/8/layout/orgChart1"/>
    <dgm:cxn modelId="{65BB1218-350E-4250-8FB0-9C7DD5AA69C0}" type="presOf" srcId="{3095D5C8-1277-4451-B46A-CDF07365CF7D}" destId="{056A6D66-410A-40F0-BC3A-E8FA044E8CA8}" srcOrd="1" destOrd="0" presId="urn:microsoft.com/office/officeart/2005/8/layout/orgChart1"/>
    <dgm:cxn modelId="{8E1ECD1D-E6CE-4742-A5D0-53525C2A88E4}" srcId="{7C7CFE2C-2A25-4D9C-8072-95B9F5FBB2EB}" destId="{7167D858-64D9-4568-B434-7E606A892F8B}" srcOrd="0" destOrd="0" parTransId="{F284DA76-EF80-4630-A442-A2DB7733D4BA}" sibTransId="{2708AC0A-417B-4E9D-925B-BCD8B857EF95}"/>
    <dgm:cxn modelId="{B35C7774-69F7-4413-B084-ACC13CFAC4CC}" type="presOf" srcId="{0DD48B0C-E32C-4EE7-AAB6-FF2B56FFCEDB}" destId="{5C493CEE-69BF-4966-A108-2D5F191607F1}" srcOrd="0" destOrd="0" presId="urn:microsoft.com/office/officeart/2005/8/layout/orgChart1"/>
    <dgm:cxn modelId="{3F3C04E1-844B-40F7-A1B8-937C00DCBDB0}" srcId="{617AC12C-C84F-479F-A0FD-C1CCA20BF1FA}" destId="{3095D5C8-1277-4451-B46A-CDF07365CF7D}" srcOrd="0" destOrd="0" parTransId="{550D81FC-57AD-4128-8F3D-066153EBBAF6}" sibTransId="{18E0F1A6-EDBC-4A7E-8F99-65C43E0EB14E}"/>
    <dgm:cxn modelId="{2D1FC85E-E332-4F80-950C-E9818CEA0A34}" type="presOf" srcId="{1FFDB1E9-BBD6-415A-B9C0-CEF685253663}" destId="{8600F40A-AAEC-4163-AC78-989CFB88E8EC}" srcOrd="0" destOrd="0" presId="urn:microsoft.com/office/officeart/2005/8/layout/orgChart1"/>
    <dgm:cxn modelId="{8DE0A45C-9FF2-4D8E-86B1-4ADDAC3A84E1}" type="presOf" srcId="{FEA79162-8B6F-4F56-9B4F-3368A61C4918}" destId="{FCC34B86-E524-4C87-ABAF-53EE1B25762E}" srcOrd="0" destOrd="0" presId="urn:microsoft.com/office/officeart/2005/8/layout/orgChart1"/>
    <dgm:cxn modelId="{5F8244F0-D6B1-4AA3-B6A0-1D59F135C08D}" type="presOf" srcId="{617AC12C-C84F-479F-A0FD-C1CCA20BF1FA}" destId="{3B185722-997F-41C3-B4F4-F6B8E42B21A7}" srcOrd="0" destOrd="0" presId="urn:microsoft.com/office/officeart/2005/8/layout/orgChart1"/>
    <dgm:cxn modelId="{957E19DF-6C87-40B7-945E-0DDE14EF6AD5}" type="presOf" srcId="{0DD48B0C-E32C-4EE7-AAB6-FF2B56FFCEDB}" destId="{245E38B8-C394-4F43-A68B-0A2E221F967F}" srcOrd="1" destOrd="0" presId="urn:microsoft.com/office/officeart/2005/8/layout/orgChart1"/>
    <dgm:cxn modelId="{E4C74343-31CC-4C7C-88AB-A1FEA69B8D09}" type="presOf" srcId="{A3507D87-B368-43BA-B27C-A2939C27BEA7}" destId="{A39A6C95-C8E5-41C4-A805-C81F9E1AEF2A}" srcOrd="0" destOrd="0" presId="urn:microsoft.com/office/officeart/2005/8/layout/orgChart1"/>
    <dgm:cxn modelId="{0919DE51-3D4E-4C1C-9780-835245F3B2E1}" type="presOf" srcId="{E5FF56AB-BEEC-4DD0-A53F-805B272525CE}" destId="{C2F5CF10-82BD-4C73-B5BD-975D2E41CF9E}" srcOrd="0" destOrd="0" presId="urn:microsoft.com/office/officeart/2005/8/layout/orgChart1"/>
    <dgm:cxn modelId="{AC109154-9831-461C-88EF-F6E8EB6BBD3A}" type="presOf" srcId="{7167D858-64D9-4568-B434-7E606A892F8B}" destId="{C119C3E2-BC0F-450A-8005-B48829C78D1D}" srcOrd="0" destOrd="0" presId="urn:microsoft.com/office/officeart/2005/8/layout/orgChart1"/>
    <dgm:cxn modelId="{F4B06917-B79B-4A76-8DFB-82848E425165}" type="presOf" srcId="{2631ADB6-E87B-4216-A47F-C75F43224960}" destId="{3791C08E-B6F1-4817-BA48-E13266EF4CCF}" srcOrd="1" destOrd="0" presId="urn:microsoft.com/office/officeart/2005/8/layout/orgChart1"/>
    <dgm:cxn modelId="{6F5C4CD7-89BA-4A9F-8AED-D75F2014E7F7}" type="presOf" srcId="{7167D858-64D9-4568-B434-7E606A892F8B}" destId="{23D525A6-87B7-4C86-A12B-CE9C66F22CB0}" srcOrd="1" destOrd="0" presId="urn:microsoft.com/office/officeart/2005/8/layout/orgChart1"/>
    <dgm:cxn modelId="{FBD3A8B1-F8B3-4F95-9928-540A3741B9DE}" srcId="{7C7CFE2C-2A25-4D9C-8072-95B9F5FBB2EB}" destId="{AA4BBC44-9C3D-426E-9C5D-ECE0051357F2}" srcOrd="2" destOrd="0" parTransId="{E5FF56AB-BEEC-4DD0-A53F-805B272525CE}" sibTransId="{8FE6168C-11DC-48D0-9E97-D5C8A3F7C33E}"/>
    <dgm:cxn modelId="{EA88851B-F2AE-44BF-A62E-F50413E677EE}" type="presOf" srcId="{27D1E8C5-6BDF-40E7-8A20-045E2CFA0B83}" destId="{C9F2881C-FFA3-4FC0-8048-2D669686F00C}" srcOrd="0" destOrd="0" presId="urn:microsoft.com/office/officeart/2005/8/layout/orgChart1"/>
    <dgm:cxn modelId="{4007122E-6D4B-489C-89D5-1061D84DDC79}" srcId="{CB2789C4-E60F-497A-9B4B-14564CBCC125}" destId="{DA2456C4-EB44-4B31-837D-3A01CD621E94}" srcOrd="2" destOrd="0" parTransId="{A3507D87-B368-43BA-B27C-A2939C27BEA7}" sibTransId="{EAEFC8E0-A934-48DC-AC23-613DE5FAB416}"/>
    <dgm:cxn modelId="{5F7D4482-2F36-43D4-BF4E-A7B231666AE7}" type="presOf" srcId="{F284DA76-EF80-4630-A442-A2DB7733D4BA}" destId="{3AD52897-C61C-462F-876E-099CC6C8EC7C}" srcOrd="0" destOrd="0" presId="urn:microsoft.com/office/officeart/2005/8/layout/orgChart1"/>
    <dgm:cxn modelId="{0BEEA1E5-0FF2-4E93-B615-71FDBC7AD93E}" srcId="{CB2789C4-E60F-497A-9B4B-14564CBCC125}" destId="{9DC5C4CB-7E4F-428D-8D21-68490D22949E}" srcOrd="1" destOrd="0" parTransId="{7FECDB36-2C57-4857-8358-7EAC18465FDE}" sibTransId="{263B936D-D140-4265-8D71-41E839E596DD}"/>
    <dgm:cxn modelId="{38DDA7EB-DFE5-4459-A3AD-0FEB15D6695C}" type="presParOf" srcId="{3B185722-997F-41C3-B4F4-F6B8E42B21A7}" destId="{A2E26F28-EF1A-4BDD-B590-02DA2C682471}" srcOrd="0" destOrd="0" presId="urn:microsoft.com/office/officeart/2005/8/layout/orgChart1"/>
    <dgm:cxn modelId="{F5875233-58EC-4494-918C-C9958085E8BA}" type="presParOf" srcId="{A2E26F28-EF1A-4BDD-B590-02DA2C682471}" destId="{3700599C-ED30-4B1C-9A87-9E1AFA48AFDD}" srcOrd="0" destOrd="0" presId="urn:microsoft.com/office/officeart/2005/8/layout/orgChart1"/>
    <dgm:cxn modelId="{FDC7D944-C169-4F63-94F6-31E16D8609E6}" type="presParOf" srcId="{3700599C-ED30-4B1C-9A87-9E1AFA48AFDD}" destId="{91F1840B-6139-4B48-9C14-914841C1177A}" srcOrd="0" destOrd="0" presId="urn:microsoft.com/office/officeart/2005/8/layout/orgChart1"/>
    <dgm:cxn modelId="{F0CD977B-7CC3-431F-9238-002D13E1A4C7}" type="presParOf" srcId="{3700599C-ED30-4B1C-9A87-9E1AFA48AFDD}" destId="{056A6D66-410A-40F0-BC3A-E8FA044E8CA8}" srcOrd="1" destOrd="0" presId="urn:microsoft.com/office/officeart/2005/8/layout/orgChart1"/>
    <dgm:cxn modelId="{A2A3D36E-93FB-4542-90EE-45A8C96632B1}" type="presParOf" srcId="{A2E26F28-EF1A-4BDD-B590-02DA2C682471}" destId="{5DC34E8C-F584-4DC5-BEF6-9B0D7B1932E7}" srcOrd="1" destOrd="0" presId="urn:microsoft.com/office/officeart/2005/8/layout/orgChart1"/>
    <dgm:cxn modelId="{33690215-4225-4102-835C-643EE9226DBA}" type="presParOf" srcId="{5DC34E8C-F584-4DC5-BEF6-9B0D7B1932E7}" destId="{8600F40A-AAEC-4163-AC78-989CFB88E8EC}" srcOrd="0" destOrd="0" presId="urn:microsoft.com/office/officeart/2005/8/layout/orgChart1"/>
    <dgm:cxn modelId="{43994DF5-B142-4349-B2E8-9B2D7792ADEC}" type="presParOf" srcId="{5DC34E8C-F584-4DC5-BEF6-9B0D7B1932E7}" destId="{BAAE27FC-FDDA-4D29-B625-B5C285ED1C2C}" srcOrd="1" destOrd="0" presId="urn:microsoft.com/office/officeart/2005/8/layout/orgChart1"/>
    <dgm:cxn modelId="{0D3E55C4-5143-448E-8406-64FD0302F046}" type="presParOf" srcId="{BAAE27FC-FDDA-4D29-B625-B5C285ED1C2C}" destId="{98C28BBF-2CC6-4E45-A561-025CD99D1DEF}" srcOrd="0" destOrd="0" presId="urn:microsoft.com/office/officeart/2005/8/layout/orgChart1"/>
    <dgm:cxn modelId="{28444A24-A54B-4B20-86E2-F3251238B861}" type="presParOf" srcId="{98C28BBF-2CC6-4E45-A561-025CD99D1DEF}" destId="{FB049D0B-F900-4F9F-B4F4-0A8AA9576BEA}" srcOrd="0" destOrd="0" presId="urn:microsoft.com/office/officeart/2005/8/layout/orgChart1"/>
    <dgm:cxn modelId="{9093300A-11DC-4213-A97B-923DDB5F2F37}" type="presParOf" srcId="{98C28BBF-2CC6-4E45-A561-025CD99D1DEF}" destId="{9F401F23-4125-4DF7-9E49-921C1211EF44}" srcOrd="1" destOrd="0" presId="urn:microsoft.com/office/officeart/2005/8/layout/orgChart1"/>
    <dgm:cxn modelId="{ADE0BCC0-4101-4178-BFDC-7B56F77C1AE3}" type="presParOf" srcId="{BAAE27FC-FDDA-4D29-B625-B5C285ED1C2C}" destId="{FD4FD393-BDF0-45B9-8D50-AEA4165249FF}" srcOrd="1" destOrd="0" presId="urn:microsoft.com/office/officeart/2005/8/layout/orgChart1"/>
    <dgm:cxn modelId="{1174CD98-A92C-40A1-9133-C2ACBB32989E}" type="presParOf" srcId="{FD4FD393-BDF0-45B9-8D50-AEA4165249FF}" destId="{6AD03CE1-FEB8-40E6-8A66-9A29550FFE53}" srcOrd="0" destOrd="0" presId="urn:microsoft.com/office/officeart/2005/8/layout/orgChart1"/>
    <dgm:cxn modelId="{D736FBCA-4485-4090-B93F-CA94ED9D6466}" type="presParOf" srcId="{FD4FD393-BDF0-45B9-8D50-AEA4165249FF}" destId="{05EBFF97-407E-49DE-973D-4A74B222AB7A}" srcOrd="1" destOrd="0" presId="urn:microsoft.com/office/officeart/2005/8/layout/orgChart1"/>
    <dgm:cxn modelId="{48726498-943E-431B-9CD8-81ECF0831B1F}" type="presParOf" srcId="{05EBFF97-407E-49DE-973D-4A74B222AB7A}" destId="{49694462-9376-493F-9A33-D0A5B22FDF75}" srcOrd="0" destOrd="0" presId="urn:microsoft.com/office/officeart/2005/8/layout/orgChart1"/>
    <dgm:cxn modelId="{EA26C3D1-F1B4-44A9-A9A0-FDB3BB365A19}" type="presParOf" srcId="{49694462-9376-493F-9A33-D0A5B22FDF75}" destId="{FCC34B86-E524-4C87-ABAF-53EE1B25762E}" srcOrd="0" destOrd="0" presId="urn:microsoft.com/office/officeart/2005/8/layout/orgChart1"/>
    <dgm:cxn modelId="{55DAA78F-8834-4FD7-9ED2-93D58225AE96}" type="presParOf" srcId="{49694462-9376-493F-9A33-D0A5B22FDF75}" destId="{12EA55D5-FF4B-4BE8-B5D2-BFC29D165F1C}" srcOrd="1" destOrd="0" presId="urn:microsoft.com/office/officeart/2005/8/layout/orgChart1"/>
    <dgm:cxn modelId="{67D37D65-3DE5-4BE2-BA93-80D8381043B7}" type="presParOf" srcId="{05EBFF97-407E-49DE-973D-4A74B222AB7A}" destId="{E565C598-3604-48CD-85B2-F9AC2799B559}" srcOrd="1" destOrd="0" presId="urn:microsoft.com/office/officeart/2005/8/layout/orgChart1"/>
    <dgm:cxn modelId="{F4D264E4-532E-4BD7-8F8B-3A38D57D941F}" type="presParOf" srcId="{05EBFF97-407E-49DE-973D-4A74B222AB7A}" destId="{0FF4AB54-C671-4CA9-992B-3C096D10ACE7}" srcOrd="2" destOrd="0" presId="urn:microsoft.com/office/officeart/2005/8/layout/orgChart1"/>
    <dgm:cxn modelId="{1459E7AD-BE86-47C8-835C-ABFC5BD87745}" type="presParOf" srcId="{FD4FD393-BDF0-45B9-8D50-AEA4165249FF}" destId="{2FF60DAC-A26B-4B33-9A50-EC4FBF73D8EA}" srcOrd="2" destOrd="0" presId="urn:microsoft.com/office/officeart/2005/8/layout/orgChart1"/>
    <dgm:cxn modelId="{BBF9C982-DD14-4E91-8F7B-F32371A1CCDA}" type="presParOf" srcId="{FD4FD393-BDF0-45B9-8D50-AEA4165249FF}" destId="{EAFF8AA5-9B3D-4FEF-A313-615A566E4AC2}" srcOrd="3" destOrd="0" presId="urn:microsoft.com/office/officeart/2005/8/layout/orgChart1"/>
    <dgm:cxn modelId="{E709CE39-B667-4514-B90F-EF804E65BD31}" type="presParOf" srcId="{EAFF8AA5-9B3D-4FEF-A313-615A566E4AC2}" destId="{B8DC2BB0-E35D-467D-9BC1-A426CB0C24B8}" srcOrd="0" destOrd="0" presId="urn:microsoft.com/office/officeart/2005/8/layout/orgChart1"/>
    <dgm:cxn modelId="{490A7BD1-700E-47DC-8A0C-31CDBE1EAF7E}" type="presParOf" srcId="{B8DC2BB0-E35D-467D-9BC1-A426CB0C24B8}" destId="{E4F741AF-E495-413C-A777-65945596A16A}" srcOrd="0" destOrd="0" presId="urn:microsoft.com/office/officeart/2005/8/layout/orgChart1"/>
    <dgm:cxn modelId="{F1C5C8EC-13C9-4CA9-9F75-407CD8AB0411}" type="presParOf" srcId="{B8DC2BB0-E35D-467D-9BC1-A426CB0C24B8}" destId="{6F5B28F4-9CAE-48BB-8A0A-56215C80AADF}" srcOrd="1" destOrd="0" presId="urn:microsoft.com/office/officeart/2005/8/layout/orgChart1"/>
    <dgm:cxn modelId="{4A38DE20-00FE-43B5-A58F-E0A99108AC2A}" type="presParOf" srcId="{EAFF8AA5-9B3D-4FEF-A313-615A566E4AC2}" destId="{BDD3AE9B-5ADC-4C92-B997-4775E3CA579F}" srcOrd="1" destOrd="0" presId="urn:microsoft.com/office/officeart/2005/8/layout/orgChart1"/>
    <dgm:cxn modelId="{37A89767-6CC1-4BEB-8109-D77829A52F75}" type="presParOf" srcId="{EAFF8AA5-9B3D-4FEF-A313-615A566E4AC2}" destId="{0C83F30D-2D47-4FF8-A1BC-43C7472ADEFC}" srcOrd="2" destOrd="0" presId="urn:microsoft.com/office/officeart/2005/8/layout/orgChart1"/>
    <dgm:cxn modelId="{182C2978-1198-4D27-A717-4FFAD503921F}" type="presParOf" srcId="{FD4FD393-BDF0-45B9-8D50-AEA4165249FF}" destId="{A39A6C95-C8E5-41C4-A805-C81F9E1AEF2A}" srcOrd="4" destOrd="0" presId="urn:microsoft.com/office/officeart/2005/8/layout/orgChart1"/>
    <dgm:cxn modelId="{B327838A-B4A6-4164-B020-DFFE88A19FCF}" type="presParOf" srcId="{FD4FD393-BDF0-45B9-8D50-AEA4165249FF}" destId="{4D528655-4BA1-44AA-91F7-46A47714C391}" srcOrd="5" destOrd="0" presId="urn:microsoft.com/office/officeart/2005/8/layout/orgChart1"/>
    <dgm:cxn modelId="{0EA43C19-CD06-434E-B7FE-D18FB13AF137}" type="presParOf" srcId="{4D528655-4BA1-44AA-91F7-46A47714C391}" destId="{E33AA4BC-BD58-4F80-9EC1-809E2CD3EDD5}" srcOrd="0" destOrd="0" presId="urn:microsoft.com/office/officeart/2005/8/layout/orgChart1"/>
    <dgm:cxn modelId="{BC7FA5C3-DDDD-407F-8872-121964874509}" type="presParOf" srcId="{E33AA4BC-BD58-4F80-9EC1-809E2CD3EDD5}" destId="{D94CB881-81CC-42EE-8BA6-9C13CC01755C}" srcOrd="0" destOrd="0" presId="urn:microsoft.com/office/officeart/2005/8/layout/orgChart1"/>
    <dgm:cxn modelId="{DAB2C525-B2B3-43C9-A3B7-4B80817F41CB}" type="presParOf" srcId="{E33AA4BC-BD58-4F80-9EC1-809E2CD3EDD5}" destId="{E92B8115-FA96-41F0-AC34-57FBAE79D059}" srcOrd="1" destOrd="0" presId="urn:microsoft.com/office/officeart/2005/8/layout/orgChart1"/>
    <dgm:cxn modelId="{13C19AFB-F3A1-4008-8355-2411335ADA7B}" type="presParOf" srcId="{4D528655-4BA1-44AA-91F7-46A47714C391}" destId="{5EF9FCBA-FA64-41A6-9DA7-8A92C4B895D7}" srcOrd="1" destOrd="0" presId="urn:microsoft.com/office/officeart/2005/8/layout/orgChart1"/>
    <dgm:cxn modelId="{35201236-5103-47A3-8523-B1F9BD2797A2}" type="presParOf" srcId="{4D528655-4BA1-44AA-91F7-46A47714C391}" destId="{EFD6DC2A-A907-4E0A-B4EB-681436D31D44}" srcOrd="2" destOrd="0" presId="urn:microsoft.com/office/officeart/2005/8/layout/orgChart1"/>
    <dgm:cxn modelId="{592037D5-3F61-46D3-98FB-F0DDD270D195}" type="presParOf" srcId="{BAAE27FC-FDDA-4D29-B625-B5C285ED1C2C}" destId="{656C7C7A-844D-4AE6-8682-630A7CB16E1A}" srcOrd="2" destOrd="0" presId="urn:microsoft.com/office/officeart/2005/8/layout/orgChart1"/>
    <dgm:cxn modelId="{12130765-B1F4-4936-9B83-8B7E463CB82B}" type="presParOf" srcId="{5DC34E8C-F584-4DC5-BEF6-9B0D7B1932E7}" destId="{C9F2881C-FFA3-4FC0-8048-2D669686F00C}" srcOrd="2" destOrd="0" presId="urn:microsoft.com/office/officeart/2005/8/layout/orgChart1"/>
    <dgm:cxn modelId="{088414DF-D9EF-4F87-8E2E-55F31C8BB130}" type="presParOf" srcId="{5DC34E8C-F584-4DC5-BEF6-9B0D7B1932E7}" destId="{C9F53BB4-A513-4AD3-A1D1-772CE98FF13B}" srcOrd="3" destOrd="0" presId="urn:microsoft.com/office/officeart/2005/8/layout/orgChart1"/>
    <dgm:cxn modelId="{82DB8314-5606-40A7-9ABA-11CDCCE89F81}" type="presParOf" srcId="{C9F53BB4-A513-4AD3-A1D1-772CE98FF13B}" destId="{5835B884-C628-43CF-BEEA-D5857654A5FB}" srcOrd="0" destOrd="0" presId="urn:microsoft.com/office/officeart/2005/8/layout/orgChart1"/>
    <dgm:cxn modelId="{B1FB6A3A-40DE-43F9-9A94-2767A8AE983E}" type="presParOf" srcId="{5835B884-C628-43CF-BEEA-D5857654A5FB}" destId="{FCA98DBF-3151-41C2-A449-D652610533C7}" srcOrd="0" destOrd="0" presId="urn:microsoft.com/office/officeart/2005/8/layout/orgChart1"/>
    <dgm:cxn modelId="{90CDFD03-F215-4C8A-85C7-9E00046F918F}" type="presParOf" srcId="{5835B884-C628-43CF-BEEA-D5857654A5FB}" destId="{3791C08E-B6F1-4817-BA48-E13266EF4CCF}" srcOrd="1" destOrd="0" presId="urn:microsoft.com/office/officeart/2005/8/layout/orgChart1"/>
    <dgm:cxn modelId="{D35DA98B-75A9-4540-ADA5-1FC466B213F6}" type="presParOf" srcId="{C9F53BB4-A513-4AD3-A1D1-772CE98FF13B}" destId="{D475D624-B1A8-4BCE-9758-C3394C25E183}" srcOrd="1" destOrd="0" presId="urn:microsoft.com/office/officeart/2005/8/layout/orgChart1"/>
    <dgm:cxn modelId="{6208CE33-5C23-4D22-9F93-9B6ADD5EB880}" type="presParOf" srcId="{D475D624-B1A8-4BCE-9758-C3394C25E183}" destId="{E027C248-A075-42B7-8C40-F23FF9C47EE8}" srcOrd="0" destOrd="0" presId="urn:microsoft.com/office/officeart/2005/8/layout/orgChart1"/>
    <dgm:cxn modelId="{73B2F8B7-77A8-4DF7-B3DA-40951CC24BA7}" type="presParOf" srcId="{D475D624-B1A8-4BCE-9758-C3394C25E183}" destId="{AAFC4E39-60B9-4855-84FF-F5013DE91FB5}" srcOrd="1" destOrd="0" presId="urn:microsoft.com/office/officeart/2005/8/layout/orgChart1"/>
    <dgm:cxn modelId="{90B31555-B7F9-4FE4-8E0C-5E4E37AF8713}" type="presParOf" srcId="{AAFC4E39-60B9-4855-84FF-F5013DE91FB5}" destId="{E4F6F255-F5D0-41A9-B7A7-9AACD09AFD5B}" srcOrd="0" destOrd="0" presId="urn:microsoft.com/office/officeart/2005/8/layout/orgChart1"/>
    <dgm:cxn modelId="{B35614EB-DD2A-467B-858D-54CE6078A4EE}" type="presParOf" srcId="{E4F6F255-F5D0-41A9-B7A7-9AACD09AFD5B}" destId="{FACE6E0E-BEDA-4279-8359-E4199305E5B9}" srcOrd="0" destOrd="0" presId="urn:microsoft.com/office/officeart/2005/8/layout/orgChart1"/>
    <dgm:cxn modelId="{5384E42F-2F4D-4389-907E-E3361CEFAA69}" type="presParOf" srcId="{E4F6F255-F5D0-41A9-B7A7-9AACD09AFD5B}" destId="{C2B3DA4C-7068-49B7-BFF6-BB0177F5BC22}" srcOrd="1" destOrd="0" presId="urn:microsoft.com/office/officeart/2005/8/layout/orgChart1"/>
    <dgm:cxn modelId="{210A38A2-A72D-4836-837D-EE7959401A91}" type="presParOf" srcId="{AAFC4E39-60B9-4855-84FF-F5013DE91FB5}" destId="{2721A809-E6B9-4DC8-9981-45AFE33F25DA}" srcOrd="1" destOrd="0" presId="urn:microsoft.com/office/officeart/2005/8/layout/orgChart1"/>
    <dgm:cxn modelId="{C82524B8-C770-4023-BAE0-755CD8E0475E}" type="presParOf" srcId="{AAFC4E39-60B9-4855-84FF-F5013DE91FB5}" destId="{76E06BD6-A0EC-4480-9FB1-BBEB91C54E7C}" srcOrd="2" destOrd="0" presId="urn:microsoft.com/office/officeart/2005/8/layout/orgChart1"/>
    <dgm:cxn modelId="{44FEF713-43B2-4648-87F6-A305EEF034D8}" type="presParOf" srcId="{D475D624-B1A8-4BCE-9758-C3394C25E183}" destId="{FC50AF85-328B-456A-B13B-B47A66D1653B}" srcOrd="2" destOrd="0" presId="urn:microsoft.com/office/officeart/2005/8/layout/orgChart1"/>
    <dgm:cxn modelId="{D2FC8A77-C14C-40D8-8A80-FB5009012A5A}" type="presParOf" srcId="{D475D624-B1A8-4BCE-9758-C3394C25E183}" destId="{27081EDA-1683-4F88-8D63-AFD7469D2604}" srcOrd="3" destOrd="0" presId="urn:microsoft.com/office/officeart/2005/8/layout/orgChart1"/>
    <dgm:cxn modelId="{A5BDBE4B-10D1-4E35-BAC5-D8DDA26190D6}" type="presParOf" srcId="{27081EDA-1683-4F88-8D63-AFD7469D2604}" destId="{7FC9AD79-817D-431B-B697-4D5E1AAD9BE2}" srcOrd="0" destOrd="0" presId="urn:microsoft.com/office/officeart/2005/8/layout/orgChart1"/>
    <dgm:cxn modelId="{A9C11C8F-9A6D-4907-A81F-116F1D53D56D}" type="presParOf" srcId="{7FC9AD79-817D-431B-B697-4D5E1AAD9BE2}" destId="{5C493CEE-69BF-4966-A108-2D5F191607F1}" srcOrd="0" destOrd="0" presId="urn:microsoft.com/office/officeart/2005/8/layout/orgChart1"/>
    <dgm:cxn modelId="{0E54B1B9-90F6-49B3-A85B-7845BF91F348}" type="presParOf" srcId="{7FC9AD79-817D-431B-B697-4D5E1AAD9BE2}" destId="{245E38B8-C394-4F43-A68B-0A2E221F967F}" srcOrd="1" destOrd="0" presId="urn:microsoft.com/office/officeart/2005/8/layout/orgChart1"/>
    <dgm:cxn modelId="{7F0FFD4D-9025-4BAC-A472-BDBA35A91F5B}" type="presParOf" srcId="{27081EDA-1683-4F88-8D63-AFD7469D2604}" destId="{BC24AC82-8FA4-4E5A-B45D-C14225E77683}" srcOrd="1" destOrd="0" presId="urn:microsoft.com/office/officeart/2005/8/layout/orgChart1"/>
    <dgm:cxn modelId="{6AE424D6-2C1A-4914-AA59-448FA0154533}" type="presParOf" srcId="{27081EDA-1683-4F88-8D63-AFD7469D2604}" destId="{60C94C00-AAE8-4381-9E59-08CE4E1A20E7}" srcOrd="2" destOrd="0" presId="urn:microsoft.com/office/officeart/2005/8/layout/orgChart1"/>
    <dgm:cxn modelId="{FA51E2AA-28D6-4321-B544-2445B0AB9EF0}" type="presParOf" srcId="{D475D624-B1A8-4BCE-9758-C3394C25E183}" destId="{A2A451BD-7D63-4074-8DB9-1FF96A53E221}" srcOrd="4" destOrd="0" presId="urn:microsoft.com/office/officeart/2005/8/layout/orgChart1"/>
    <dgm:cxn modelId="{7F9DD6C8-A09A-4E0C-A6F0-B916B9833C85}" type="presParOf" srcId="{D475D624-B1A8-4BCE-9758-C3394C25E183}" destId="{758D4968-DC59-4C84-9B69-1686F3065EE0}" srcOrd="5" destOrd="0" presId="urn:microsoft.com/office/officeart/2005/8/layout/orgChart1"/>
    <dgm:cxn modelId="{4BB29BB4-AA41-4739-8CD5-A2F906B718C5}" type="presParOf" srcId="{758D4968-DC59-4C84-9B69-1686F3065EE0}" destId="{5954AD60-770A-417F-A15A-441850F55504}" srcOrd="0" destOrd="0" presId="urn:microsoft.com/office/officeart/2005/8/layout/orgChart1"/>
    <dgm:cxn modelId="{19C6F52E-5E63-44D4-8149-7D00E45B293C}" type="presParOf" srcId="{5954AD60-770A-417F-A15A-441850F55504}" destId="{D3A52174-80E3-4A5D-BE67-575268DCD9C9}" srcOrd="0" destOrd="0" presId="urn:microsoft.com/office/officeart/2005/8/layout/orgChart1"/>
    <dgm:cxn modelId="{D12AD365-B7B8-4481-B1C4-20D46C99FEDB}" type="presParOf" srcId="{5954AD60-770A-417F-A15A-441850F55504}" destId="{04C03AFB-EE6A-4C33-84A4-DDFA9CB5CCEB}" srcOrd="1" destOrd="0" presId="urn:microsoft.com/office/officeart/2005/8/layout/orgChart1"/>
    <dgm:cxn modelId="{1D2E9EBB-49F7-4B3E-BDB0-DEC16C12FA4F}" type="presParOf" srcId="{758D4968-DC59-4C84-9B69-1686F3065EE0}" destId="{8D0F57EE-5144-4D14-8EF6-0218EC0E9E1C}" srcOrd="1" destOrd="0" presId="urn:microsoft.com/office/officeart/2005/8/layout/orgChart1"/>
    <dgm:cxn modelId="{4EF62B04-4318-4570-AC52-3C3B55ECF40E}" type="presParOf" srcId="{758D4968-DC59-4C84-9B69-1686F3065EE0}" destId="{5CF1235D-414E-425B-BB33-DB1802973DC7}" srcOrd="2" destOrd="0" presId="urn:microsoft.com/office/officeart/2005/8/layout/orgChart1"/>
    <dgm:cxn modelId="{327FBFB0-3F75-4C3C-8C63-98DE62886A85}" type="presParOf" srcId="{C9F53BB4-A513-4AD3-A1D1-772CE98FF13B}" destId="{3364F020-8C18-44C7-8606-7DA6B2BE0777}" srcOrd="2" destOrd="0" presId="urn:microsoft.com/office/officeart/2005/8/layout/orgChart1"/>
    <dgm:cxn modelId="{81CC864E-FF57-4F33-8328-C7F8C3F555A6}" type="presParOf" srcId="{5DC34E8C-F584-4DC5-BEF6-9B0D7B1932E7}" destId="{DFBCF022-DDAD-415A-B0F1-D77251010EB9}" srcOrd="4" destOrd="0" presId="urn:microsoft.com/office/officeart/2005/8/layout/orgChart1"/>
    <dgm:cxn modelId="{2631DC93-5663-46F3-9A4A-FC66C6657824}" type="presParOf" srcId="{5DC34E8C-F584-4DC5-BEF6-9B0D7B1932E7}" destId="{DA228609-98BC-44EF-8EEB-8E5874CA87D4}" srcOrd="5" destOrd="0" presId="urn:microsoft.com/office/officeart/2005/8/layout/orgChart1"/>
    <dgm:cxn modelId="{B41D6739-98B1-46A2-9BEE-40EB10F5ADBE}" type="presParOf" srcId="{DA228609-98BC-44EF-8EEB-8E5874CA87D4}" destId="{DF38F389-E642-446B-A87D-7FAF3C38E5DE}" srcOrd="0" destOrd="0" presId="urn:microsoft.com/office/officeart/2005/8/layout/orgChart1"/>
    <dgm:cxn modelId="{AC09690E-1CFA-45AC-9215-58DF4AAF2C18}" type="presParOf" srcId="{DF38F389-E642-446B-A87D-7FAF3C38E5DE}" destId="{939BDF8E-EC3E-457D-86DD-2C2B6FA4FC48}" srcOrd="0" destOrd="0" presId="urn:microsoft.com/office/officeart/2005/8/layout/orgChart1"/>
    <dgm:cxn modelId="{A81C08E6-41FF-4772-8795-EE4C42B3E0D8}" type="presParOf" srcId="{DF38F389-E642-446B-A87D-7FAF3C38E5DE}" destId="{9A45569F-B13E-402B-B548-C6641D1377F4}" srcOrd="1" destOrd="0" presId="urn:microsoft.com/office/officeart/2005/8/layout/orgChart1"/>
    <dgm:cxn modelId="{EEBD79D6-CFFD-4C09-B12E-755C010260A2}" type="presParOf" srcId="{DA228609-98BC-44EF-8EEB-8E5874CA87D4}" destId="{F505EC7D-8C67-4082-9908-098669381822}" srcOrd="1" destOrd="0" presId="urn:microsoft.com/office/officeart/2005/8/layout/orgChart1"/>
    <dgm:cxn modelId="{63B3003C-5DDB-466F-A4CE-EACDCE06D37D}" type="presParOf" srcId="{F505EC7D-8C67-4082-9908-098669381822}" destId="{3AD52897-C61C-462F-876E-099CC6C8EC7C}" srcOrd="0" destOrd="0" presId="urn:microsoft.com/office/officeart/2005/8/layout/orgChart1"/>
    <dgm:cxn modelId="{AAB68CD8-8F08-49A2-BD0B-44E31D71A487}" type="presParOf" srcId="{F505EC7D-8C67-4082-9908-098669381822}" destId="{33ACF78F-38A1-4AC6-859A-B6FEB4538642}" srcOrd="1" destOrd="0" presId="urn:microsoft.com/office/officeart/2005/8/layout/orgChart1"/>
    <dgm:cxn modelId="{255B773D-2126-45A8-B354-3393AB1CACAC}" type="presParOf" srcId="{33ACF78F-38A1-4AC6-859A-B6FEB4538642}" destId="{DBCD92BB-A3A4-4DB3-BC6C-49A611DD5474}" srcOrd="0" destOrd="0" presId="urn:microsoft.com/office/officeart/2005/8/layout/orgChart1"/>
    <dgm:cxn modelId="{14EAD5E2-6210-4D25-9453-47053F2D8CF9}" type="presParOf" srcId="{DBCD92BB-A3A4-4DB3-BC6C-49A611DD5474}" destId="{C119C3E2-BC0F-450A-8005-B48829C78D1D}" srcOrd="0" destOrd="0" presId="urn:microsoft.com/office/officeart/2005/8/layout/orgChart1"/>
    <dgm:cxn modelId="{58133554-ED91-4013-9A2C-88949C4B1183}" type="presParOf" srcId="{DBCD92BB-A3A4-4DB3-BC6C-49A611DD5474}" destId="{23D525A6-87B7-4C86-A12B-CE9C66F22CB0}" srcOrd="1" destOrd="0" presId="urn:microsoft.com/office/officeart/2005/8/layout/orgChart1"/>
    <dgm:cxn modelId="{E3E92E81-B0F4-4531-802D-2824B6335F82}" type="presParOf" srcId="{33ACF78F-38A1-4AC6-859A-B6FEB4538642}" destId="{4C8E0983-E6A0-4FAB-A545-704AEB79093B}" srcOrd="1" destOrd="0" presId="urn:microsoft.com/office/officeart/2005/8/layout/orgChart1"/>
    <dgm:cxn modelId="{273B3F59-C560-4EB8-938F-D3D7CABDADE0}" type="presParOf" srcId="{33ACF78F-38A1-4AC6-859A-B6FEB4538642}" destId="{5674827F-DB04-4489-8183-F36A6D787021}" srcOrd="2" destOrd="0" presId="urn:microsoft.com/office/officeart/2005/8/layout/orgChart1"/>
    <dgm:cxn modelId="{C50064E0-0482-4688-9D11-6088D2535917}" type="presParOf" srcId="{F505EC7D-8C67-4082-9908-098669381822}" destId="{84D88C3A-ADDF-4D92-B14A-28F669DC7858}" srcOrd="2" destOrd="0" presId="urn:microsoft.com/office/officeart/2005/8/layout/orgChart1"/>
    <dgm:cxn modelId="{C8B6521A-FBB1-4BAB-90AC-8F145A2E424A}" type="presParOf" srcId="{F505EC7D-8C67-4082-9908-098669381822}" destId="{12AE9C6B-6E1A-4F8F-BC44-D7E9A67DE323}" srcOrd="3" destOrd="0" presId="urn:microsoft.com/office/officeart/2005/8/layout/orgChart1"/>
    <dgm:cxn modelId="{EF2E9112-6380-4D67-84EB-F7F904236384}" type="presParOf" srcId="{12AE9C6B-6E1A-4F8F-BC44-D7E9A67DE323}" destId="{62C32DA2-384C-4F56-847B-71AD731B6420}" srcOrd="0" destOrd="0" presId="urn:microsoft.com/office/officeart/2005/8/layout/orgChart1"/>
    <dgm:cxn modelId="{036FA9CD-86B3-499F-B007-CD87E6A47762}" type="presParOf" srcId="{62C32DA2-384C-4F56-847B-71AD731B6420}" destId="{D568CBCE-57B2-44CF-A79F-9AEAF6F872E3}" srcOrd="0" destOrd="0" presId="urn:microsoft.com/office/officeart/2005/8/layout/orgChart1"/>
    <dgm:cxn modelId="{0F7BFE19-E0A2-489C-B688-3B0DC48513C6}" type="presParOf" srcId="{62C32DA2-384C-4F56-847B-71AD731B6420}" destId="{359E7D0A-2A83-459C-B340-26F6FACFAFC8}" srcOrd="1" destOrd="0" presId="urn:microsoft.com/office/officeart/2005/8/layout/orgChart1"/>
    <dgm:cxn modelId="{94AB5B0E-0A7A-4B63-88A1-CBD2978EA542}" type="presParOf" srcId="{12AE9C6B-6E1A-4F8F-BC44-D7E9A67DE323}" destId="{DD69B59A-511E-441F-BA72-DD0F0522A62E}" srcOrd="1" destOrd="0" presId="urn:microsoft.com/office/officeart/2005/8/layout/orgChart1"/>
    <dgm:cxn modelId="{019EAAB3-EA64-42D6-B7B1-9F73003CD7E8}" type="presParOf" srcId="{12AE9C6B-6E1A-4F8F-BC44-D7E9A67DE323}" destId="{6D66B35D-EF4E-4C3B-9BAB-59371A55E80C}" srcOrd="2" destOrd="0" presId="urn:microsoft.com/office/officeart/2005/8/layout/orgChart1"/>
    <dgm:cxn modelId="{8C036848-653B-4A3F-885D-5C8D1EB5A715}" type="presParOf" srcId="{F505EC7D-8C67-4082-9908-098669381822}" destId="{C2F5CF10-82BD-4C73-B5BD-975D2E41CF9E}" srcOrd="4" destOrd="0" presId="urn:microsoft.com/office/officeart/2005/8/layout/orgChart1"/>
    <dgm:cxn modelId="{035AE8D8-032D-4E58-B56D-5235EF956CAF}" type="presParOf" srcId="{F505EC7D-8C67-4082-9908-098669381822}" destId="{37E5DB90-776A-48B2-91C2-F6F35C606B52}" srcOrd="5" destOrd="0" presId="urn:microsoft.com/office/officeart/2005/8/layout/orgChart1"/>
    <dgm:cxn modelId="{8E2D501B-FAB9-4387-8666-EE35CEF20F49}" type="presParOf" srcId="{37E5DB90-776A-48B2-91C2-F6F35C606B52}" destId="{E4E3FAF9-F5F0-4388-BF8F-976F590AFF2E}" srcOrd="0" destOrd="0" presId="urn:microsoft.com/office/officeart/2005/8/layout/orgChart1"/>
    <dgm:cxn modelId="{1D0E341E-8927-4494-833E-7D934B267D2E}" type="presParOf" srcId="{E4E3FAF9-F5F0-4388-BF8F-976F590AFF2E}" destId="{5D65CC50-30DD-4FD0-A295-C0C28F6C4F30}" srcOrd="0" destOrd="0" presId="urn:microsoft.com/office/officeart/2005/8/layout/orgChart1"/>
    <dgm:cxn modelId="{BB8B6CE7-8709-4A78-BD4F-2AEB45F45424}" type="presParOf" srcId="{E4E3FAF9-F5F0-4388-BF8F-976F590AFF2E}" destId="{E20D0C93-62FC-411C-9A44-9C83C0FDE29C}" srcOrd="1" destOrd="0" presId="urn:microsoft.com/office/officeart/2005/8/layout/orgChart1"/>
    <dgm:cxn modelId="{87878463-645C-4844-A052-4040D73495D9}" type="presParOf" srcId="{37E5DB90-776A-48B2-91C2-F6F35C606B52}" destId="{106333A0-1C41-4024-8377-8AF878BC5C84}" srcOrd="1" destOrd="0" presId="urn:microsoft.com/office/officeart/2005/8/layout/orgChart1"/>
    <dgm:cxn modelId="{32318151-6D36-4156-88B3-2684BA44B1C7}" type="presParOf" srcId="{37E5DB90-776A-48B2-91C2-F6F35C606B52}" destId="{CDC423E4-BB9D-4663-95AE-C3D4F4F8EBDD}" srcOrd="2" destOrd="0" presId="urn:microsoft.com/office/officeart/2005/8/layout/orgChart1"/>
    <dgm:cxn modelId="{B409EBB9-CB88-4213-B314-EE4EBDA2E8CD}" type="presParOf" srcId="{DA228609-98BC-44EF-8EEB-8E5874CA87D4}" destId="{D915B845-BBD7-49D4-A879-748173FD2915}" srcOrd="2" destOrd="0" presId="urn:microsoft.com/office/officeart/2005/8/layout/orgChart1"/>
    <dgm:cxn modelId="{E7BE7ED2-34F5-4F04-AF8F-C97AFEDE128B}" type="presParOf" srcId="{A2E26F28-EF1A-4BDD-B590-02DA2C682471}" destId="{8AB5EDAA-30EA-4FB7-828B-88C519883565}"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E88A79-9B76-4F2C-BC40-B217569B23EB}" type="doc">
      <dgm:prSet loTypeId="urn:microsoft.com/office/officeart/2005/8/layout/venn1" loCatId="relationship" qsTypeId="urn:microsoft.com/office/officeart/2005/8/quickstyle/simple1" qsCatId="simple" csTypeId="urn:microsoft.com/office/officeart/2005/8/colors/colorful1" csCatId="colorful" phldr="1"/>
      <dgm:spPr/>
      <dgm:t>
        <a:bodyPr/>
        <a:lstStyle/>
        <a:p>
          <a:endParaRPr lang="en-US"/>
        </a:p>
      </dgm:t>
    </dgm:pt>
    <dgm:pt modelId="{1EB7EBE6-BB8F-4F38-9B96-8C76BACE704F}">
      <dgm:prSet phldrT="[Text]"/>
      <dgm:spPr>
        <a:xfrm>
          <a:off x="1838527" y="46814"/>
          <a:ext cx="2247089" cy="224708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200" b="1">
              <a:solidFill>
                <a:sysClr val="windowText" lastClr="000000">
                  <a:hueOff val="0"/>
                  <a:satOff val="0"/>
                  <a:lumOff val="0"/>
                  <a:alphaOff val="0"/>
                </a:sysClr>
              </a:solidFill>
              <a:latin typeface="Calibri" panose="020F0502020204030204"/>
              <a:ea typeface="+mn-ea"/>
              <a:cs typeface="+mn-cs"/>
            </a:rPr>
            <a:t>Educational</a:t>
          </a:r>
          <a:r>
            <a:rPr lang="en-US" sz="1200">
              <a:solidFill>
                <a:sysClr val="windowText" lastClr="000000">
                  <a:hueOff val="0"/>
                  <a:satOff val="0"/>
                  <a:lumOff val="0"/>
                  <a:alphaOff val="0"/>
                </a:sysClr>
              </a:solidFill>
              <a:latin typeface="Calibri" panose="020F0502020204030204"/>
              <a:ea typeface="+mn-ea"/>
              <a:cs typeface="+mn-cs"/>
            </a:rPr>
            <a:t> </a:t>
          </a:r>
        </a:p>
      </dgm:t>
    </dgm:pt>
    <dgm:pt modelId="{0D3F9F71-3641-4031-9C4F-D39EB5A5D368}" type="parTrans" cxnId="{9881FB3A-9C09-4638-811F-44490CC0205A}">
      <dgm:prSet/>
      <dgm:spPr/>
      <dgm:t>
        <a:bodyPr/>
        <a:lstStyle/>
        <a:p>
          <a:endParaRPr lang="en-US"/>
        </a:p>
      </dgm:t>
    </dgm:pt>
    <dgm:pt modelId="{16F45C0B-848A-47A9-9EE4-796BEB8401E3}" type="sibTrans" cxnId="{9881FB3A-9C09-4638-811F-44490CC0205A}">
      <dgm:prSet/>
      <dgm:spPr/>
      <dgm:t>
        <a:bodyPr/>
        <a:lstStyle/>
        <a:p>
          <a:endParaRPr lang="en-US"/>
        </a:p>
      </dgm:t>
    </dgm:pt>
    <dgm:pt modelId="{5318B89E-BAAD-47E3-9AEB-36B839DE9A63}">
      <dgm:prSet phldrT="[Text]" custT="1"/>
      <dgm:spPr>
        <a:xfrm>
          <a:off x="1838527" y="46814"/>
          <a:ext cx="2247089" cy="224708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School leadership</a:t>
          </a:r>
        </a:p>
      </dgm:t>
    </dgm:pt>
    <dgm:pt modelId="{6A09DE24-ADF2-494D-9623-30D09F3785C4}" type="parTrans" cxnId="{5DD32E73-84BC-4938-83C3-B7730544FE6F}">
      <dgm:prSet/>
      <dgm:spPr/>
      <dgm:t>
        <a:bodyPr/>
        <a:lstStyle/>
        <a:p>
          <a:endParaRPr lang="en-US"/>
        </a:p>
      </dgm:t>
    </dgm:pt>
    <dgm:pt modelId="{03FE9BF1-1D97-4376-A2A8-52A5BB9C07DA}" type="sibTrans" cxnId="{5DD32E73-84BC-4938-83C3-B7730544FE6F}">
      <dgm:prSet/>
      <dgm:spPr/>
      <dgm:t>
        <a:bodyPr/>
        <a:lstStyle/>
        <a:p>
          <a:endParaRPr lang="en-US"/>
        </a:p>
      </dgm:t>
    </dgm:pt>
    <dgm:pt modelId="{CA01C019-EA79-40FC-982C-FFB959BFF578}">
      <dgm:prSet phldrT="[Text]"/>
      <dgm:spPr>
        <a:xfrm>
          <a:off x="2649352" y="1451245"/>
          <a:ext cx="2247089" cy="2247089"/>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200" b="1">
              <a:solidFill>
                <a:sysClr val="windowText" lastClr="000000">
                  <a:hueOff val="0"/>
                  <a:satOff val="0"/>
                  <a:lumOff val="0"/>
                  <a:alphaOff val="0"/>
                </a:sysClr>
              </a:solidFill>
              <a:latin typeface="Calibri" panose="020F0502020204030204"/>
              <a:ea typeface="+mn-ea"/>
              <a:cs typeface="+mn-cs"/>
            </a:rPr>
            <a:t>Sociocultural </a:t>
          </a:r>
        </a:p>
      </dgm:t>
    </dgm:pt>
    <dgm:pt modelId="{1EF16AA4-335B-40DF-9DE1-A5698040F7BF}" type="parTrans" cxnId="{8861161F-99D2-4E6F-861F-6705EF258AF8}">
      <dgm:prSet/>
      <dgm:spPr/>
      <dgm:t>
        <a:bodyPr/>
        <a:lstStyle/>
        <a:p>
          <a:endParaRPr lang="en-US"/>
        </a:p>
      </dgm:t>
    </dgm:pt>
    <dgm:pt modelId="{60789830-AED0-4C49-BEB2-2E3F43E5F4DD}" type="sibTrans" cxnId="{8861161F-99D2-4E6F-861F-6705EF258AF8}">
      <dgm:prSet/>
      <dgm:spPr/>
      <dgm:t>
        <a:bodyPr/>
        <a:lstStyle/>
        <a:p>
          <a:endParaRPr lang="en-US"/>
        </a:p>
      </dgm:t>
    </dgm:pt>
    <dgm:pt modelId="{94E61E24-AF3F-42F5-AA60-A03DD12D0861}">
      <dgm:prSet phldrT="[Text]" custT="1"/>
      <dgm:spPr>
        <a:xfrm>
          <a:off x="2649352" y="1451245"/>
          <a:ext cx="2247089" cy="2247089"/>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Aspirations</a:t>
          </a:r>
        </a:p>
      </dgm:t>
    </dgm:pt>
    <dgm:pt modelId="{21AD7C88-0B05-4C55-BB7A-BFD2CBBE4BFA}" type="parTrans" cxnId="{0394A98B-0CEE-4CFF-9026-B23C07DF8670}">
      <dgm:prSet/>
      <dgm:spPr/>
      <dgm:t>
        <a:bodyPr/>
        <a:lstStyle/>
        <a:p>
          <a:endParaRPr lang="en-US"/>
        </a:p>
      </dgm:t>
    </dgm:pt>
    <dgm:pt modelId="{DB312A57-42EB-40C9-8292-C8734F534B6E}" type="sibTrans" cxnId="{0394A98B-0CEE-4CFF-9026-B23C07DF8670}">
      <dgm:prSet/>
      <dgm:spPr/>
      <dgm:t>
        <a:bodyPr/>
        <a:lstStyle/>
        <a:p>
          <a:endParaRPr lang="en-US"/>
        </a:p>
      </dgm:t>
    </dgm:pt>
    <dgm:pt modelId="{4E71893E-17E0-483F-8CCF-A9C6CD19F6CC}">
      <dgm:prSet phldrT="[Text]"/>
      <dgm:spPr>
        <a:xfrm>
          <a:off x="1027703" y="1451245"/>
          <a:ext cx="2247089" cy="2247089"/>
        </a:xfrm>
        <a:solidFill>
          <a:srgbClr val="327EC4">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200" b="1">
              <a:solidFill>
                <a:sysClr val="windowText" lastClr="000000">
                  <a:hueOff val="0"/>
                  <a:satOff val="0"/>
                  <a:lumOff val="0"/>
                  <a:alphaOff val="0"/>
                </a:sysClr>
              </a:solidFill>
              <a:latin typeface="Calibri" panose="020F0502020204030204"/>
              <a:ea typeface="+mn-ea"/>
              <a:cs typeface="+mn-cs"/>
            </a:rPr>
            <a:t>School-parent Engagement </a:t>
          </a:r>
        </a:p>
      </dgm:t>
    </dgm:pt>
    <dgm:pt modelId="{9E000953-0F58-47C4-B6F1-DEDFD7C788F6}" type="parTrans" cxnId="{6BFEF56F-BC20-4DFF-8926-4066B8C44AB4}">
      <dgm:prSet/>
      <dgm:spPr/>
      <dgm:t>
        <a:bodyPr/>
        <a:lstStyle/>
        <a:p>
          <a:endParaRPr lang="en-US"/>
        </a:p>
      </dgm:t>
    </dgm:pt>
    <dgm:pt modelId="{ED471DE7-D5CF-4B01-8AD2-9328B22EE425}" type="sibTrans" cxnId="{6BFEF56F-BC20-4DFF-8926-4066B8C44AB4}">
      <dgm:prSet/>
      <dgm:spPr/>
      <dgm:t>
        <a:bodyPr/>
        <a:lstStyle/>
        <a:p>
          <a:endParaRPr lang="en-US"/>
        </a:p>
      </dgm:t>
    </dgm:pt>
    <dgm:pt modelId="{03993787-C029-428B-9298-6CEC45D2A12B}">
      <dgm:prSet phldrT="[Text]" custT="1"/>
      <dgm:spPr>
        <a:xfrm>
          <a:off x="1027703" y="1451245"/>
          <a:ext cx="2247089" cy="2247089"/>
        </a:xfrm>
        <a:solidFill>
          <a:srgbClr val="327EC4">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Parental willingness</a:t>
          </a:r>
        </a:p>
      </dgm:t>
    </dgm:pt>
    <dgm:pt modelId="{F0B0AFDC-8588-4852-AD53-A578E73F6DA0}" type="parTrans" cxnId="{764B6841-0EA3-4BE4-B4EA-AE68D553C31A}">
      <dgm:prSet/>
      <dgm:spPr/>
      <dgm:t>
        <a:bodyPr/>
        <a:lstStyle/>
        <a:p>
          <a:endParaRPr lang="en-US"/>
        </a:p>
      </dgm:t>
    </dgm:pt>
    <dgm:pt modelId="{A45A6AAD-79AC-4B09-958B-AC4F8E7B1E10}" type="sibTrans" cxnId="{764B6841-0EA3-4BE4-B4EA-AE68D553C31A}">
      <dgm:prSet/>
      <dgm:spPr/>
      <dgm:t>
        <a:bodyPr/>
        <a:lstStyle/>
        <a:p>
          <a:endParaRPr lang="en-US"/>
        </a:p>
      </dgm:t>
    </dgm:pt>
    <dgm:pt modelId="{B5294CBA-0967-47EA-A82E-35B2EF182635}">
      <dgm:prSet phldrT="[Text]" custT="1"/>
      <dgm:spPr>
        <a:xfrm>
          <a:off x="2649352" y="1451245"/>
          <a:ext cx="2247089" cy="2247089"/>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Role models</a:t>
          </a:r>
        </a:p>
      </dgm:t>
    </dgm:pt>
    <dgm:pt modelId="{8B024A3A-A8A2-437F-AB1C-3ABB491CCEF9}" type="parTrans" cxnId="{0059D92D-BAB5-4744-AD3D-BF75D17FEEC7}">
      <dgm:prSet/>
      <dgm:spPr/>
      <dgm:t>
        <a:bodyPr/>
        <a:lstStyle/>
        <a:p>
          <a:endParaRPr lang="en-US"/>
        </a:p>
      </dgm:t>
    </dgm:pt>
    <dgm:pt modelId="{B0471982-938E-4B31-A214-E5336491FFFB}" type="sibTrans" cxnId="{0059D92D-BAB5-4744-AD3D-BF75D17FEEC7}">
      <dgm:prSet/>
      <dgm:spPr/>
      <dgm:t>
        <a:bodyPr/>
        <a:lstStyle/>
        <a:p>
          <a:endParaRPr lang="en-US"/>
        </a:p>
      </dgm:t>
    </dgm:pt>
    <dgm:pt modelId="{3E085B36-19D2-4B03-A599-FBF934801A1E}">
      <dgm:prSet phldrT="[Text]" custT="1"/>
      <dgm:spPr>
        <a:xfrm>
          <a:off x="2649352" y="1451245"/>
          <a:ext cx="2247089" cy="2247089"/>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Cultural/</a:t>
          </a:r>
          <a:br>
            <a:rPr lang="en-US" sz="1000">
              <a:solidFill>
                <a:sysClr val="windowText" lastClr="000000">
                  <a:hueOff val="0"/>
                  <a:satOff val="0"/>
                  <a:lumOff val="0"/>
                  <a:alphaOff val="0"/>
                </a:sysClr>
              </a:solidFill>
              <a:latin typeface="Calibri" panose="020F0502020204030204"/>
              <a:ea typeface="+mn-ea"/>
              <a:cs typeface="+mn-cs"/>
            </a:rPr>
          </a:br>
          <a:r>
            <a:rPr lang="en-US" sz="1000">
              <a:solidFill>
                <a:sysClr val="windowText" lastClr="000000">
                  <a:hueOff val="0"/>
                  <a:satOff val="0"/>
                  <a:lumOff val="0"/>
                  <a:alphaOff val="0"/>
                </a:sysClr>
              </a:solidFill>
              <a:latin typeface="Calibri" panose="020F0502020204030204"/>
              <a:ea typeface="+mn-ea"/>
              <a:cs typeface="+mn-cs"/>
            </a:rPr>
            <a:t>community practices</a:t>
          </a:r>
        </a:p>
      </dgm:t>
    </dgm:pt>
    <dgm:pt modelId="{64149704-8D6D-42FC-BE78-8E9CD8A37A1E}" type="parTrans" cxnId="{62016784-7F5B-4F0B-9BFD-E3B07960751C}">
      <dgm:prSet/>
      <dgm:spPr/>
      <dgm:t>
        <a:bodyPr/>
        <a:lstStyle/>
        <a:p>
          <a:endParaRPr lang="en-US"/>
        </a:p>
      </dgm:t>
    </dgm:pt>
    <dgm:pt modelId="{B97F9C5A-29DB-42D8-82C4-B210B04F541F}" type="sibTrans" cxnId="{62016784-7F5B-4F0B-9BFD-E3B07960751C}">
      <dgm:prSet/>
      <dgm:spPr/>
      <dgm:t>
        <a:bodyPr/>
        <a:lstStyle/>
        <a:p>
          <a:endParaRPr lang="en-US"/>
        </a:p>
      </dgm:t>
    </dgm:pt>
    <dgm:pt modelId="{44E69C94-19E3-42DF-9CB8-9F3EEC0536EE}">
      <dgm:prSet phldrT="[Text]" custT="1"/>
      <dgm:spPr>
        <a:xfrm>
          <a:off x="1027703" y="1451245"/>
          <a:ext cx="2247089" cy="2247089"/>
        </a:xfrm>
        <a:solidFill>
          <a:srgbClr val="327EC4">
            <a:alpha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School willingness</a:t>
          </a:r>
        </a:p>
      </dgm:t>
    </dgm:pt>
    <dgm:pt modelId="{CE02B9DD-4C7C-4C7E-BA6C-81CD65CE0AA9}" type="parTrans" cxnId="{6A596FB6-CD50-466B-828F-179E1BF63095}">
      <dgm:prSet/>
      <dgm:spPr/>
      <dgm:t>
        <a:bodyPr/>
        <a:lstStyle/>
        <a:p>
          <a:endParaRPr lang="en-US"/>
        </a:p>
      </dgm:t>
    </dgm:pt>
    <dgm:pt modelId="{4FBAA298-E4FB-4913-A578-0949AECA35FC}" type="sibTrans" cxnId="{6A596FB6-CD50-466B-828F-179E1BF63095}">
      <dgm:prSet/>
      <dgm:spPr/>
      <dgm:t>
        <a:bodyPr/>
        <a:lstStyle/>
        <a:p>
          <a:endParaRPr lang="en-US"/>
        </a:p>
      </dgm:t>
    </dgm:pt>
    <dgm:pt modelId="{35358645-F91A-432D-993A-F4BF1ABA364D}">
      <dgm:prSet phldrT="[Text]" custT="1"/>
      <dgm:spPr>
        <a:xfrm>
          <a:off x="1838527" y="46814"/>
          <a:ext cx="2247089" cy="224708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Teacher practices</a:t>
          </a:r>
        </a:p>
      </dgm:t>
    </dgm:pt>
    <dgm:pt modelId="{830D94C5-4FCC-40A5-8EB0-53EEDC211194}" type="parTrans" cxnId="{BE41B2B3-E92A-4BF2-88CD-314712BF7147}">
      <dgm:prSet/>
      <dgm:spPr/>
      <dgm:t>
        <a:bodyPr/>
        <a:lstStyle/>
        <a:p>
          <a:endParaRPr lang="en-US"/>
        </a:p>
      </dgm:t>
    </dgm:pt>
    <dgm:pt modelId="{525B59B6-EB99-4B09-971C-92ED53DBAE42}" type="sibTrans" cxnId="{BE41B2B3-E92A-4BF2-88CD-314712BF7147}">
      <dgm:prSet/>
      <dgm:spPr/>
      <dgm:t>
        <a:bodyPr/>
        <a:lstStyle/>
        <a:p>
          <a:endParaRPr lang="en-US"/>
        </a:p>
      </dgm:t>
    </dgm:pt>
    <dgm:pt modelId="{1405E6D0-F813-4ACD-BECE-27BE7A0D9816}">
      <dgm:prSet phldrT="[Text]" custT="1"/>
      <dgm:spPr>
        <a:xfrm>
          <a:off x="1838527" y="46814"/>
          <a:ext cx="2247089" cy="2247089"/>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000">
              <a:solidFill>
                <a:sysClr val="windowText" lastClr="000000">
                  <a:hueOff val="0"/>
                  <a:satOff val="0"/>
                  <a:lumOff val="0"/>
                  <a:alphaOff val="0"/>
                </a:sysClr>
              </a:solidFill>
              <a:latin typeface="Calibri" panose="020F0502020204030204"/>
              <a:ea typeface="+mn-ea"/>
              <a:cs typeface="+mn-cs"/>
            </a:rPr>
            <a:t>Policies</a:t>
          </a:r>
        </a:p>
      </dgm:t>
    </dgm:pt>
    <dgm:pt modelId="{4691D1D7-E4AD-40B6-BFAA-F73DF0C7F5CF}" type="parTrans" cxnId="{09C7B204-C5DE-44AE-A87F-6CCB3F4D4CD6}">
      <dgm:prSet/>
      <dgm:spPr/>
      <dgm:t>
        <a:bodyPr/>
        <a:lstStyle/>
        <a:p>
          <a:endParaRPr lang="en-US"/>
        </a:p>
      </dgm:t>
    </dgm:pt>
    <dgm:pt modelId="{ADF357C9-95EC-4D3B-9C9C-341645206D13}" type="sibTrans" cxnId="{09C7B204-C5DE-44AE-A87F-6CCB3F4D4CD6}">
      <dgm:prSet/>
      <dgm:spPr/>
      <dgm:t>
        <a:bodyPr/>
        <a:lstStyle/>
        <a:p>
          <a:endParaRPr lang="en-US"/>
        </a:p>
      </dgm:t>
    </dgm:pt>
    <dgm:pt modelId="{D53EEA11-4917-426E-8EB8-BBF9CDA197EA}" type="pres">
      <dgm:prSet presAssocID="{22E88A79-9B76-4F2C-BC40-B217569B23EB}" presName="compositeShape" presStyleCnt="0">
        <dgm:presLayoutVars>
          <dgm:chMax val="7"/>
          <dgm:dir/>
          <dgm:resizeHandles val="exact"/>
        </dgm:presLayoutVars>
      </dgm:prSet>
      <dgm:spPr/>
      <dgm:t>
        <a:bodyPr/>
        <a:lstStyle/>
        <a:p>
          <a:endParaRPr lang="en-US"/>
        </a:p>
      </dgm:t>
    </dgm:pt>
    <dgm:pt modelId="{A692E6CA-A978-4B44-8B79-ABFE8A412427}" type="pres">
      <dgm:prSet presAssocID="{1EB7EBE6-BB8F-4F38-9B96-8C76BACE704F}" presName="circ1" presStyleLbl="vennNode1" presStyleIdx="0" presStyleCnt="3" custScaleX="108880" custScaleY="87700" custLinFactNeighborX="1583" custLinFactNeighborY="-10374"/>
      <dgm:spPr/>
      <dgm:t>
        <a:bodyPr/>
        <a:lstStyle/>
        <a:p>
          <a:endParaRPr lang="en-US"/>
        </a:p>
      </dgm:t>
    </dgm:pt>
    <dgm:pt modelId="{1D552BC7-D9F3-4903-96AD-39D3FAF4687C}" type="pres">
      <dgm:prSet presAssocID="{1EB7EBE6-BB8F-4F38-9B96-8C76BACE704F}" presName="circ1Tx" presStyleLbl="revTx" presStyleIdx="0" presStyleCnt="0">
        <dgm:presLayoutVars>
          <dgm:chMax val="0"/>
          <dgm:chPref val="0"/>
          <dgm:bulletEnabled val="1"/>
        </dgm:presLayoutVars>
      </dgm:prSet>
      <dgm:spPr/>
      <dgm:t>
        <a:bodyPr/>
        <a:lstStyle/>
        <a:p>
          <a:endParaRPr lang="en-US"/>
        </a:p>
      </dgm:t>
    </dgm:pt>
    <dgm:pt modelId="{0207A717-0E71-4C3C-9E5C-C28A7D7214F1}" type="pres">
      <dgm:prSet presAssocID="{CA01C019-EA79-40FC-982C-FFB959BFF578}" presName="circ2" presStyleLbl="vennNode1" presStyleIdx="1" presStyleCnt="3" custScaleX="120332"/>
      <dgm:spPr>
        <a:prstGeom prst="ellipse">
          <a:avLst/>
        </a:prstGeom>
      </dgm:spPr>
      <dgm:t>
        <a:bodyPr/>
        <a:lstStyle/>
        <a:p>
          <a:endParaRPr lang="en-US"/>
        </a:p>
      </dgm:t>
    </dgm:pt>
    <dgm:pt modelId="{BF51C21B-E270-4E85-8E4A-D9AA93CC0874}" type="pres">
      <dgm:prSet presAssocID="{CA01C019-EA79-40FC-982C-FFB959BFF578}" presName="circ2Tx" presStyleLbl="revTx" presStyleIdx="0" presStyleCnt="0">
        <dgm:presLayoutVars>
          <dgm:chMax val="0"/>
          <dgm:chPref val="0"/>
          <dgm:bulletEnabled val="1"/>
        </dgm:presLayoutVars>
      </dgm:prSet>
      <dgm:spPr/>
      <dgm:t>
        <a:bodyPr/>
        <a:lstStyle/>
        <a:p>
          <a:endParaRPr lang="en-US"/>
        </a:p>
      </dgm:t>
    </dgm:pt>
    <dgm:pt modelId="{9B3BC383-2A13-4B39-81D2-2561775FB0AB}" type="pres">
      <dgm:prSet presAssocID="{4E71893E-17E0-483F-8CCF-A9C6CD19F6CC}" presName="circ3" presStyleLbl="vennNode1" presStyleIdx="2" presStyleCnt="3" custScaleX="104056"/>
      <dgm:spPr/>
      <dgm:t>
        <a:bodyPr/>
        <a:lstStyle/>
        <a:p>
          <a:endParaRPr lang="en-US"/>
        </a:p>
      </dgm:t>
    </dgm:pt>
    <dgm:pt modelId="{9BCA6967-5DF7-42AC-AC27-CE43E979ADFE}" type="pres">
      <dgm:prSet presAssocID="{4E71893E-17E0-483F-8CCF-A9C6CD19F6CC}" presName="circ3Tx" presStyleLbl="revTx" presStyleIdx="0" presStyleCnt="0">
        <dgm:presLayoutVars>
          <dgm:chMax val="0"/>
          <dgm:chPref val="0"/>
          <dgm:bulletEnabled val="1"/>
        </dgm:presLayoutVars>
      </dgm:prSet>
      <dgm:spPr/>
      <dgm:t>
        <a:bodyPr/>
        <a:lstStyle/>
        <a:p>
          <a:endParaRPr lang="en-US"/>
        </a:p>
      </dgm:t>
    </dgm:pt>
  </dgm:ptLst>
  <dgm:cxnLst>
    <dgm:cxn modelId="{D0ED0857-6FB0-4611-82DE-D01EC62EEC19}" type="presOf" srcId="{35358645-F91A-432D-993A-F4BF1ABA364D}" destId="{1D552BC7-D9F3-4903-96AD-39D3FAF4687C}" srcOrd="1" destOrd="2" presId="urn:microsoft.com/office/officeart/2005/8/layout/venn1"/>
    <dgm:cxn modelId="{0394A98B-0CEE-4CFF-9026-B23C07DF8670}" srcId="{CA01C019-EA79-40FC-982C-FFB959BFF578}" destId="{94E61E24-AF3F-42F5-AA60-A03DD12D0861}" srcOrd="0" destOrd="0" parTransId="{21AD7C88-0B05-4C55-BB7A-BFD2CBBE4BFA}" sibTransId="{DB312A57-42EB-40C9-8292-C8734F534B6E}"/>
    <dgm:cxn modelId="{0722829A-4289-4144-AB7A-A32882D54A53}" type="presOf" srcId="{94E61E24-AF3F-42F5-AA60-A03DD12D0861}" destId="{0207A717-0E71-4C3C-9E5C-C28A7D7214F1}" srcOrd="0" destOrd="1" presId="urn:microsoft.com/office/officeart/2005/8/layout/venn1"/>
    <dgm:cxn modelId="{057BDFC1-F2E4-460C-9CEA-194E6622CC7F}" type="presOf" srcId="{1EB7EBE6-BB8F-4F38-9B96-8C76BACE704F}" destId="{A692E6CA-A978-4B44-8B79-ABFE8A412427}" srcOrd="0" destOrd="0" presId="urn:microsoft.com/office/officeart/2005/8/layout/venn1"/>
    <dgm:cxn modelId="{6BFEF56F-BC20-4DFF-8926-4066B8C44AB4}" srcId="{22E88A79-9B76-4F2C-BC40-B217569B23EB}" destId="{4E71893E-17E0-483F-8CCF-A9C6CD19F6CC}" srcOrd="2" destOrd="0" parTransId="{9E000953-0F58-47C4-B6F1-DEDFD7C788F6}" sibTransId="{ED471DE7-D5CF-4B01-8AD2-9328B22EE425}"/>
    <dgm:cxn modelId="{6A596FB6-CD50-466B-828F-179E1BF63095}" srcId="{4E71893E-17E0-483F-8CCF-A9C6CD19F6CC}" destId="{44E69C94-19E3-42DF-9CB8-9F3EEC0536EE}" srcOrd="1" destOrd="0" parTransId="{CE02B9DD-4C7C-4C7E-BA6C-81CD65CE0AA9}" sibTransId="{4FBAA298-E4FB-4913-A578-0949AECA35FC}"/>
    <dgm:cxn modelId="{68D58957-91E4-48C7-94EA-D4EDCB1AA311}" type="presOf" srcId="{44E69C94-19E3-42DF-9CB8-9F3EEC0536EE}" destId="{9BCA6967-5DF7-42AC-AC27-CE43E979ADFE}" srcOrd="1" destOrd="2" presId="urn:microsoft.com/office/officeart/2005/8/layout/venn1"/>
    <dgm:cxn modelId="{1D9A039B-944B-4715-BD82-75ADD645732C}" type="presOf" srcId="{5318B89E-BAAD-47E3-9AEB-36B839DE9A63}" destId="{A692E6CA-A978-4B44-8B79-ABFE8A412427}" srcOrd="0" destOrd="1" presId="urn:microsoft.com/office/officeart/2005/8/layout/venn1"/>
    <dgm:cxn modelId="{72156F02-B79E-43A6-BCEC-91DB6E522C62}" type="presOf" srcId="{94E61E24-AF3F-42F5-AA60-A03DD12D0861}" destId="{BF51C21B-E270-4E85-8E4A-D9AA93CC0874}" srcOrd="1" destOrd="1" presId="urn:microsoft.com/office/officeart/2005/8/layout/venn1"/>
    <dgm:cxn modelId="{E620C57A-C94C-43D2-9212-9FF00A1B8522}" type="presOf" srcId="{B5294CBA-0967-47EA-A82E-35B2EF182635}" destId="{0207A717-0E71-4C3C-9E5C-C28A7D7214F1}" srcOrd="0" destOrd="2" presId="urn:microsoft.com/office/officeart/2005/8/layout/venn1"/>
    <dgm:cxn modelId="{BE41B2B3-E92A-4BF2-88CD-314712BF7147}" srcId="{1EB7EBE6-BB8F-4F38-9B96-8C76BACE704F}" destId="{35358645-F91A-432D-993A-F4BF1ABA364D}" srcOrd="1" destOrd="0" parTransId="{830D94C5-4FCC-40A5-8EB0-53EEDC211194}" sibTransId="{525B59B6-EB99-4B09-971C-92ED53DBAE42}"/>
    <dgm:cxn modelId="{65EF2295-4FD2-4DC4-9A9D-91D11F644950}" type="presOf" srcId="{3E085B36-19D2-4B03-A599-FBF934801A1E}" destId="{0207A717-0E71-4C3C-9E5C-C28A7D7214F1}" srcOrd="0" destOrd="3" presId="urn:microsoft.com/office/officeart/2005/8/layout/venn1"/>
    <dgm:cxn modelId="{9403D6BE-DEDF-469C-AC6A-5AB2E4ACD55A}" type="presOf" srcId="{3E085B36-19D2-4B03-A599-FBF934801A1E}" destId="{BF51C21B-E270-4E85-8E4A-D9AA93CC0874}" srcOrd="1" destOrd="3" presId="urn:microsoft.com/office/officeart/2005/8/layout/venn1"/>
    <dgm:cxn modelId="{62016784-7F5B-4F0B-9BFD-E3B07960751C}" srcId="{CA01C019-EA79-40FC-982C-FFB959BFF578}" destId="{3E085B36-19D2-4B03-A599-FBF934801A1E}" srcOrd="2" destOrd="0" parTransId="{64149704-8D6D-42FC-BE78-8E9CD8A37A1E}" sibTransId="{B97F9C5A-29DB-42D8-82C4-B210B04F541F}"/>
    <dgm:cxn modelId="{931424BA-CA35-483A-9B46-6E02C502EA46}" type="presOf" srcId="{4E71893E-17E0-483F-8CCF-A9C6CD19F6CC}" destId="{9BCA6967-5DF7-42AC-AC27-CE43E979ADFE}" srcOrd="1" destOrd="0" presId="urn:microsoft.com/office/officeart/2005/8/layout/venn1"/>
    <dgm:cxn modelId="{5DD32E73-84BC-4938-83C3-B7730544FE6F}" srcId="{1EB7EBE6-BB8F-4F38-9B96-8C76BACE704F}" destId="{5318B89E-BAAD-47E3-9AEB-36B839DE9A63}" srcOrd="0" destOrd="0" parTransId="{6A09DE24-ADF2-494D-9623-30D09F3785C4}" sibTransId="{03FE9BF1-1D97-4376-A2A8-52A5BB9C07DA}"/>
    <dgm:cxn modelId="{2EFA751E-6A04-4804-8899-99323C1A005E}" type="presOf" srcId="{03993787-C029-428B-9298-6CEC45D2A12B}" destId="{9B3BC383-2A13-4B39-81D2-2561775FB0AB}" srcOrd="0" destOrd="1" presId="urn:microsoft.com/office/officeart/2005/8/layout/venn1"/>
    <dgm:cxn modelId="{22C17B8F-C7C5-43C4-A2F0-A943C94E5EF3}" type="presOf" srcId="{1405E6D0-F813-4ACD-BECE-27BE7A0D9816}" destId="{1D552BC7-D9F3-4903-96AD-39D3FAF4687C}" srcOrd="1" destOrd="3" presId="urn:microsoft.com/office/officeart/2005/8/layout/venn1"/>
    <dgm:cxn modelId="{9881FB3A-9C09-4638-811F-44490CC0205A}" srcId="{22E88A79-9B76-4F2C-BC40-B217569B23EB}" destId="{1EB7EBE6-BB8F-4F38-9B96-8C76BACE704F}" srcOrd="0" destOrd="0" parTransId="{0D3F9F71-3641-4031-9C4F-D39EB5A5D368}" sibTransId="{16F45C0B-848A-47A9-9EE4-796BEB8401E3}"/>
    <dgm:cxn modelId="{764B6841-0EA3-4BE4-B4EA-AE68D553C31A}" srcId="{4E71893E-17E0-483F-8CCF-A9C6CD19F6CC}" destId="{03993787-C029-428B-9298-6CEC45D2A12B}" srcOrd="0" destOrd="0" parTransId="{F0B0AFDC-8588-4852-AD53-A578E73F6DA0}" sibTransId="{A45A6AAD-79AC-4B09-958B-AC4F8E7B1E10}"/>
    <dgm:cxn modelId="{57EEAA1E-9E10-45EC-BD6B-1887E6891AF5}" type="presOf" srcId="{4E71893E-17E0-483F-8CCF-A9C6CD19F6CC}" destId="{9B3BC383-2A13-4B39-81D2-2561775FB0AB}" srcOrd="0" destOrd="0" presId="urn:microsoft.com/office/officeart/2005/8/layout/venn1"/>
    <dgm:cxn modelId="{D7C13268-7CCC-46A7-9D85-D283C3811FD9}" type="presOf" srcId="{CA01C019-EA79-40FC-982C-FFB959BFF578}" destId="{BF51C21B-E270-4E85-8E4A-D9AA93CC0874}" srcOrd="1" destOrd="0" presId="urn:microsoft.com/office/officeart/2005/8/layout/venn1"/>
    <dgm:cxn modelId="{232C49D1-8066-4D1B-9093-EADC3F6CE374}" type="presOf" srcId="{03993787-C029-428B-9298-6CEC45D2A12B}" destId="{9BCA6967-5DF7-42AC-AC27-CE43E979ADFE}" srcOrd="1" destOrd="1" presId="urn:microsoft.com/office/officeart/2005/8/layout/venn1"/>
    <dgm:cxn modelId="{09C7B204-C5DE-44AE-A87F-6CCB3F4D4CD6}" srcId="{1EB7EBE6-BB8F-4F38-9B96-8C76BACE704F}" destId="{1405E6D0-F813-4ACD-BECE-27BE7A0D9816}" srcOrd="2" destOrd="0" parTransId="{4691D1D7-E4AD-40B6-BFAA-F73DF0C7F5CF}" sibTransId="{ADF357C9-95EC-4D3B-9C9C-341645206D13}"/>
    <dgm:cxn modelId="{BED11B11-1DCF-417B-82E8-D9CF1C837D3D}" type="presOf" srcId="{22E88A79-9B76-4F2C-BC40-B217569B23EB}" destId="{D53EEA11-4917-426E-8EB8-BBF9CDA197EA}" srcOrd="0" destOrd="0" presId="urn:microsoft.com/office/officeart/2005/8/layout/venn1"/>
    <dgm:cxn modelId="{846377B8-9971-41A6-A66B-AD5D1704B6A9}" type="presOf" srcId="{B5294CBA-0967-47EA-A82E-35B2EF182635}" destId="{BF51C21B-E270-4E85-8E4A-D9AA93CC0874}" srcOrd="1" destOrd="2" presId="urn:microsoft.com/office/officeart/2005/8/layout/venn1"/>
    <dgm:cxn modelId="{1C8CF18A-ED34-4757-A217-9A79A91981E2}" type="presOf" srcId="{44E69C94-19E3-42DF-9CB8-9F3EEC0536EE}" destId="{9B3BC383-2A13-4B39-81D2-2561775FB0AB}" srcOrd="0" destOrd="2" presId="urn:microsoft.com/office/officeart/2005/8/layout/venn1"/>
    <dgm:cxn modelId="{B345B809-6C29-4171-BEDF-04797AEDD242}" type="presOf" srcId="{CA01C019-EA79-40FC-982C-FFB959BFF578}" destId="{0207A717-0E71-4C3C-9E5C-C28A7D7214F1}" srcOrd="0" destOrd="0" presId="urn:microsoft.com/office/officeart/2005/8/layout/venn1"/>
    <dgm:cxn modelId="{0059D92D-BAB5-4744-AD3D-BF75D17FEEC7}" srcId="{CA01C019-EA79-40FC-982C-FFB959BFF578}" destId="{B5294CBA-0967-47EA-A82E-35B2EF182635}" srcOrd="1" destOrd="0" parTransId="{8B024A3A-A8A2-437F-AB1C-3ABB491CCEF9}" sibTransId="{B0471982-938E-4B31-A214-E5336491FFFB}"/>
    <dgm:cxn modelId="{8728A234-0C7C-4716-AF53-A9DE2D4861DB}" type="presOf" srcId="{1EB7EBE6-BB8F-4F38-9B96-8C76BACE704F}" destId="{1D552BC7-D9F3-4903-96AD-39D3FAF4687C}" srcOrd="1" destOrd="0" presId="urn:microsoft.com/office/officeart/2005/8/layout/venn1"/>
    <dgm:cxn modelId="{EDC5CD7C-DE7A-49BC-979C-36B5E6F0F351}" type="presOf" srcId="{1405E6D0-F813-4ACD-BECE-27BE7A0D9816}" destId="{A692E6CA-A978-4B44-8B79-ABFE8A412427}" srcOrd="0" destOrd="3" presId="urn:microsoft.com/office/officeart/2005/8/layout/venn1"/>
    <dgm:cxn modelId="{5F5B4F2C-855B-40C0-9BE5-CD1669285D1A}" type="presOf" srcId="{5318B89E-BAAD-47E3-9AEB-36B839DE9A63}" destId="{1D552BC7-D9F3-4903-96AD-39D3FAF4687C}" srcOrd="1" destOrd="1" presId="urn:microsoft.com/office/officeart/2005/8/layout/venn1"/>
    <dgm:cxn modelId="{8861161F-99D2-4E6F-861F-6705EF258AF8}" srcId="{22E88A79-9B76-4F2C-BC40-B217569B23EB}" destId="{CA01C019-EA79-40FC-982C-FFB959BFF578}" srcOrd="1" destOrd="0" parTransId="{1EF16AA4-335B-40DF-9DE1-A5698040F7BF}" sibTransId="{60789830-AED0-4C49-BEB2-2E3F43E5F4DD}"/>
    <dgm:cxn modelId="{76047DC0-4500-4F99-9AFA-37FB6C4A53BB}" type="presOf" srcId="{35358645-F91A-432D-993A-F4BF1ABA364D}" destId="{A692E6CA-A978-4B44-8B79-ABFE8A412427}" srcOrd="0" destOrd="2" presId="urn:microsoft.com/office/officeart/2005/8/layout/venn1"/>
    <dgm:cxn modelId="{D64CD97F-4A87-4827-9678-08B3679F18D9}" type="presParOf" srcId="{D53EEA11-4917-426E-8EB8-BBF9CDA197EA}" destId="{A692E6CA-A978-4B44-8B79-ABFE8A412427}" srcOrd="0" destOrd="0" presId="urn:microsoft.com/office/officeart/2005/8/layout/venn1"/>
    <dgm:cxn modelId="{298CBCC9-2316-44D9-8530-621C4CFC07E8}" type="presParOf" srcId="{D53EEA11-4917-426E-8EB8-BBF9CDA197EA}" destId="{1D552BC7-D9F3-4903-96AD-39D3FAF4687C}" srcOrd="1" destOrd="0" presId="urn:microsoft.com/office/officeart/2005/8/layout/venn1"/>
    <dgm:cxn modelId="{C766640B-41ED-45D2-B49B-0AF80DE87CC1}" type="presParOf" srcId="{D53EEA11-4917-426E-8EB8-BBF9CDA197EA}" destId="{0207A717-0E71-4C3C-9E5C-C28A7D7214F1}" srcOrd="2" destOrd="0" presId="urn:microsoft.com/office/officeart/2005/8/layout/venn1"/>
    <dgm:cxn modelId="{AEDC03F7-3C73-4AFB-A550-A8A443D36D23}" type="presParOf" srcId="{D53EEA11-4917-426E-8EB8-BBF9CDA197EA}" destId="{BF51C21B-E270-4E85-8E4A-D9AA93CC0874}" srcOrd="3" destOrd="0" presId="urn:microsoft.com/office/officeart/2005/8/layout/venn1"/>
    <dgm:cxn modelId="{86736857-1257-4C76-AF9A-63A24A608E9D}" type="presParOf" srcId="{D53EEA11-4917-426E-8EB8-BBF9CDA197EA}" destId="{9B3BC383-2A13-4B39-81D2-2561775FB0AB}" srcOrd="4" destOrd="0" presId="urn:microsoft.com/office/officeart/2005/8/layout/venn1"/>
    <dgm:cxn modelId="{ADBAB6CE-221D-4E23-8456-95A048627832}" type="presParOf" srcId="{D53EEA11-4917-426E-8EB8-BBF9CDA197EA}" destId="{9BCA6967-5DF7-42AC-AC27-CE43E979ADFE}" srcOrd="5"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5CF10-82BD-4C73-B5BD-975D2E41CF9E}">
      <dsp:nvSpPr>
        <dsp:cNvPr id="0" name=""/>
        <dsp:cNvSpPr/>
      </dsp:nvSpPr>
      <dsp:spPr>
        <a:xfrm>
          <a:off x="3244660" y="1181575"/>
          <a:ext cx="148315" cy="1858886"/>
        </a:xfrm>
        <a:custGeom>
          <a:avLst/>
          <a:gdLst/>
          <a:ahLst/>
          <a:cxnLst/>
          <a:rect l="0" t="0" r="0" b="0"/>
          <a:pathLst>
            <a:path>
              <a:moveTo>
                <a:pt x="0" y="0"/>
              </a:moveTo>
              <a:lnTo>
                <a:pt x="0" y="1858886"/>
              </a:lnTo>
              <a:lnTo>
                <a:pt x="148315" y="1858886"/>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4D88C3A-ADDF-4D92-B14A-28F669DC7858}">
      <dsp:nvSpPr>
        <dsp:cNvPr id="0" name=""/>
        <dsp:cNvSpPr/>
      </dsp:nvSpPr>
      <dsp:spPr>
        <a:xfrm>
          <a:off x="3244660" y="1181575"/>
          <a:ext cx="148315" cy="1156860"/>
        </a:xfrm>
        <a:custGeom>
          <a:avLst/>
          <a:gdLst/>
          <a:ahLst/>
          <a:cxnLst/>
          <a:rect l="0" t="0" r="0" b="0"/>
          <a:pathLst>
            <a:path>
              <a:moveTo>
                <a:pt x="0" y="0"/>
              </a:moveTo>
              <a:lnTo>
                <a:pt x="0" y="1156860"/>
              </a:lnTo>
              <a:lnTo>
                <a:pt x="148315" y="1156860"/>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AD52897-C61C-462F-876E-099CC6C8EC7C}">
      <dsp:nvSpPr>
        <dsp:cNvPr id="0" name=""/>
        <dsp:cNvSpPr/>
      </dsp:nvSpPr>
      <dsp:spPr>
        <a:xfrm>
          <a:off x="3244660" y="1181575"/>
          <a:ext cx="148315" cy="454834"/>
        </a:xfrm>
        <a:custGeom>
          <a:avLst/>
          <a:gdLst/>
          <a:ahLst/>
          <a:cxnLst/>
          <a:rect l="0" t="0" r="0" b="0"/>
          <a:pathLst>
            <a:path>
              <a:moveTo>
                <a:pt x="0" y="0"/>
              </a:moveTo>
              <a:lnTo>
                <a:pt x="0" y="454834"/>
              </a:lnTo>
              <a:lnTo>
                <a:pt x="148315" y="454834"/>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FBCF022-DDAD-415A-B0F1-D77251010EB9}">
      <dsp:nvSpPr>
        <dsp:cNvPr id="0" name=""/>
        <dsp:cNvSpPr/>
      </dsp:nvSpPr>
      <dsp:spPr>
        <a:xfrm>
          <a:off x="2443757" y="479549"/>
          <a:ext cx="1196411" cy="207641"/>
        </a:xfrm>
        <a:custGeom>
          <a:avLst/>
          <a:gdLst/>
          <a:ahLst/>
          <a:cxnLst/>
          <a:rect l="0" t="0" r="0" b="0"/>
          <a:pathLst>
            <a:path>
              <a:moveTo>
                <a:pt x="0" y="0"/>
              </a:moveTo>
              <a:lnTo>
                <a:pt x="0" y="103820"/>
              </a:lnTo>
              <a:lnTo>
                <a:pt x="1196411" y="103820"/>
              </a:lnTo>
              <a:lnTo>
                <a:pt x="1196411" y="20764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2A451BD-7D63-4074-8DB9-1FF96A53E221}">
      <dsp:nvSpPr>
        <dsp:cNvPr id="0" name=""/>
        <dsp:cNvSpPr/>
      </dsp:nvSpPr>
      <dsp:spPr>
        <a:xfrm>
          <a:off x="2048249" y="1181575"/>
          <a:ext cx="148315" cy="1858886"/>
        </a:xfrm>
        <a:custGeom>
          <a:avLst/>
          <a:gdLst/>
          <a:ahLst/>
          <a:cxnLst/>
          <a:rect l="0" t="0" r="0" b="0"/>
          <a:pathLst>
            <a:path>
              <a:moveTo>
                <a:pt x="0" y="0"/>
              </a:moveTo>
              <a:lnTo>
                <a:pt x="0" y="1858886"/>
              </a:lnTo>
              <a:lnTo>
                <a:pt x="148315" y="1858886"/>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C50AF85-328B-456A-B13B-B47A66D1653B}">
      <dsp:nvSpPr>
        <dsp:cNvPr id="0" name=""/>
        <dsp:cNvSpPr/>
      </dsp:nvSpPr>
      <dsp:spPr>
        <a:xfrm>
          <a:off x="2048249" y="1181575"/>
          <a:ext cx="148315" cy="1156860"/>
        </a:xfrm>
        <a:custGeom>
          <a:avLst/>
          <a:gdLst/>
          <a:ahLst/>
          <a:cxnLst/>
          <a:rect l="0" t="0" r="0" b="0"/>
          <a:pathLst>
            <a:path>
              <a:moveTo>
                <a:pt x="0" y="0"/>
              </a:moveTo>
              <a:lnTo>
                <a:pt x="0" y="1156860"/>
              </a:lnTo>
              <a:lnTo>
                <a:pt x="148315" y="1156860"/>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027C248-A075-42B7-8C40-F23FF9C47EE8}">
      <dsp:nvSpPr>
        <dsp:cNvPr id="0" name=""/>
        <dsp:cNvSpPr/>
      </dsp:nvSpPr>
      <dsp:spPr>
        <a:xfrm>
          <a:off x="2048249" y="1181575"/>
          <a:ext cx="148315" cy="454834"/>
        </a:xfrm>
        <a:custGeom>
          <a:avLst/>
          <a:gdLst/>
          <a:ahLst/>
          <a:cxnLst/>
          <a:rect l="0" t="0" r="0" b="0"/>
          <a:pathLst>
            <a:path>
              <a:moveTo>
                <a:pt x="0" y="0"/>
              </a:moveTo>
              <a:lnTo>
                <a:pt x="0" y="454834"/>
              </a:lnTo>
              <a:lnTo>
                <a:pt x="148315" y="454834"/>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9F2881C-FFA3-4FC0-8048-2D669686F00C}">
      <dsp:nvSpPr>
        <dsp:cNvPr id="0" name=""/>
        <dsp:cNvSpPr/>
      </dsp:nvSpPr>
      <dsp:spPr>
        <a:xfrm>
          <a:off x="2398037" y="479549"/>
          <a:ext cx="91440" cy="207641"/>
        </a:xfrm>
        <a:custGeom>
          <a:avLst/>
          <a:gdLst/>
          <a:ahLst/>
          <a:cxnLst/>
          <a:rect l="0" t="0" r="0" b="0"/>
          <a:pathLst>
            <a:path>
              <a:moveTo>
                <a:pt x="45720" y="0"/>
              </a:moveTo>
              <a:lnTo>
                <a:pt x="45720" y="20764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39A6C95-C8E5-41C4-A805-C81F9E1AEF2A}">
      <dsp:nvSpPr>
        <dsp:cNvPr id="0" name=""/>
        <dsp:cNvSpPr/>
      </dsp:nvSpPr>
      <dsp:spPr>
        <a:xfrm>
          <a:off x="851838" y="1181575"/>
          <a:ext cx="148315" cy="1858886"/>
        </a:xfrm>
        <a:custGeom>
          <a:avLst/>
          <a:gdLst/>
          <a:ahLst/>
          <a:cxnLst/>
          <a:rect l="0" t="0" r="0" b="0"/>
          <a:pathLst>
            <a:path>
              <a:moveTo>
                <a:pt x="0" y="0"/>
              </a:moveTo>
              <a:lnTo>
                <a:pt x="0" y="1858886"/>
              </a:lnTo>
              <a:lnTo>
                <a:pt x="148315" y="1858886"/>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FF60DAC-A26B-4B33-9A50-EC4FBF73D8EA}">
      <dsp:nvSpPr>
        <dsp:cNvPr id="0" name=""/>
        <dsp:cNvSpPr/>
      </dsp:nvSpPr>
      <dsp:spPr>
        <a:xfrm>
          <a:off x="851838" y="1181575"/>
          <a:ext cx="148315" cy="1156860"/>
        </a:xfrm>
        <a:custGeom>
          <a:avLst/>
          <a:gdLst/>
          <a:ahLst/>
          <a:cxnLst/>
          <a:rect l="0" t="0" r="0" b="0"/>
          <a:pathLst>
            <a:path>
              <a:moveTo>
                <a:pt x="0" y="0"/>
              </a:moveTo>
              <a:lnTo>
                <a:pt x="0" y="1156860"/>
              </a:lnTo>
              <a:lnTo>
                <a:pt x="148315" y="1156860"/>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AD03CE1-FEB8-40E6-8A66-9A29550FFE53}">
      <dsp:nvSpPr>
        <dsp:cNvPr id="0" name=""/>
        <dsp:cNvSpPr/>
      </dsp:nvSpPr>
      <dsp:spPr>
        <a:xfrm>
          <a:off x="851838" y="1181575"/>
          <a:ext cx="148315" cy="454834"/>
        </a:xfrm>
        <a:custGeom>
          <a:avLst/>
          <a:gdLst/>
          <a:ahLst/>
          <a:cxnLst/>
          <a:rect l="0" t="0" r="0" b="0"/>
          <a:pathLst>
            <a:path>
              <a:moveTo>
                <a:pt x="0" y="0"/>
              </a:moveTo>
              <a:lnTo>
                <a:pt x="0" y="454834"/>
              </a:lnTo>
              <a:lnTo>
                <a:pt x="148315" y="454834"/>
              </a:lnTo>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600F40A-AAEC-4163-AC78-989CFB88E8EC}">
      <dsp:nvSpPr>
        <dsp:cNvPr id="0" name=""/>
        <dsp:cNvSpPr/>
      </dsp:nvSpPr>
      <dsp:spPr>
        <a:xfrm>
          <a:off x="1247346" y="479549"/>
          <a:ext cx="1196411" cy="207641"/>
        </a:xfrm>
        <a:custGeom>
          <a:avLst/>
          <a:gdLst/>
          <a:ahLst/>
          <a:cxnLst/>
          <a:rect l="0" t="0" r="0" b="0"/>
          <a:pathLst>
            <a:path>
              <a:moveTo>
                <a:pt x="1196411" y="0"/>
              </a:moveTo>
              <a:lnTo>
                <a:pt x="1196411" y="103820"/>
              </a:lnTo>
              <a:lnTo>
                <a:pt x="0" y="103820"/>
              </a:lnTo>
              <a:lnTo>
                <a:pt x="0" y="20764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1F1840B-6139-4B48-9C14-914841C1177A}">
      <dsp:nvSpPr>
        <dsp:cNvPr id="0" name=""/>
        <dsp:cNvSpPr/>
      </dsp:nvSpPr>
      <dsp:spPr>
        <a:xfrm>
          <a:off x="1647911" y="307"/>
          <a:ext cx="1591691" cy="479241"/>
        </a:xfrm>
        <a:prstGeom prst="rect">
          <a:avLst/>
        </a:prstGeom>
        <a:solidFill>
          <a:srgbClr val="225686"/>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Multidimensional Poverty</a:t>
          </a:r>
        </a:p>
      </dsp:txBody>
      <dsp:txXfrm>
        <a:off x="1647911" y="307"/>
        <a:ext cx="1591691" cy="479241"/>
      </dsp:txXfrm>
    </dsp:sp>
    <dsp:sp modelId="{FB049D0B-F900-4F9F-B4F4-0A8AA9576BEA}">
      <dsp:nvSpPr>
        <dsp:cNvPr id="0" name=""/>
        <dsp:cNvSpPr/>
      </dsp:nvSpPr>
      <dsp:spPr>
        <a:xfrm>
          <a:off x="752961" y="687191"/>
          <a:ext cx="988769" cy="494384"/>
        </a:xfrm>
        <a:prstGeom prst="rect">
          <a:avLst/>
        </a:prstGeom>
        <a:solidFill>
          <a:schemeClr val="accent2">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School Resource Poverty</a:t>
          </a:r>
        </a:p>
      </dsp:txBody>
      <dsp:txXfrm>
        <a:off x="752961" y="687191"/>
        <a:ext cx="988769" cy="494384"/>
      </dsp:txXfrm>
    </dsp:sp>
    <dsp:sp modelId="{FCC34B86-E524-4C87-ABAF-53EE1B25762E}">
      <dsp:nvSpPr>
        <dsp:cNvPr id="0" name=""/>
        <dsp:cNvSpPr/>
      </dsp:nvSpPr>
      <dsp:spPr>
        <a:xfrm>
          <a:off x="1000153" y="1389217"/>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inadequate learner participation</a:t>
          </a:r>
        </a:p>
      </dsp:txBody>
      <dsp:txXfrm>
        <a:off x="1000153" y="1389217"/>
        <a:ext cx="988769" cy="494384"/>
      </dsp:txXfrm>
    </dsp:sp>
    <dsp:sp modelId="{E4F741AF-E495-413C-A777-65945596A16A}">
      <dsp:nvSpPr>
        <dsp:cNvPr id="0" name=""/>
        <dsp:cNvSpPr/>
      </dsp:nvSpPr>
      <dsp:spPr>
        <a:xfrm>
          <a:off x="1000153" y="2091243"/>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hygiene and sickness</a:t>
          </a:r>
        </a:p>
      </dsp:txBody>
      <dsp:txXfrm>
        <a:off x="1000153" y="2091243"/>
        <a:ext cx="988769" cy="494384"/>
      </dsp:txXfrm>
    </dsp:sp>
    <dsp:sp modelId="{D94CB881-81CC-42EE-8BA6-9C13CC01755C}">
      <dsp:nvSpPr>
        <dsp:cNvPr id="0" name=""/>
        <dsp:cNvSpPr/>
      </dsp:nvSpPr>
      <dsp:spPr>
        <a:xfrm>
          <a:off x="1000153" y="2793270"/>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high staff-student ratio</a:t>
          </a:r>
        </a:p>
      </dsp:txBody>
      <dsp:txXfrm>
        <a:off x="1000153" y="2793270"/>
        <a:ext cx="988769" cy="494384"/>
      </dsp:txXfrm>
    </dsp:sp>
    <dsp:sp modelId="{FCA98DBF-3151-41C2-A449-D652610533C7}">
      <dsp:nvSpPr>
        <dsp:cNvPr id="0" name=""/>
        <dsp:cNvSpPr/>
      </dsp:nvSpPr>
      <dsp:spPr>
        <a:xfrm>
          <a:off x="1949372" y="687191"/>
          <a:ext cx="988769" cy="494384"/>
        </a:xfrm>
        <a:prstGeom prst="rect">
          <a:avLst/>
        </a:prstGeom>
        <a:solidFill>
          <a:schemeClr val="accent2">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Household Poverty</a:t>
          </a:r>
        </a:p>
      </dsp:txBody>
      <dsp:txXfrm>
        <a:off x="1949372" y="687191"/>
        <a:ext cx="988769" cy="494384"/>
      </dsp:txXfrm>
    </dsp:sp>
    <dsp:sp modelId="{FACE6E0E-BEDA-4279-8359-E4199305E5B9}">
      <dsp:nvSpPr>
        <dsp:cNvPr id="0" name=""/>
        <dsp:cNvSpPr/>
      </dsp:nvSpPr>
      <dsp:spPr>
        <a:xfrm>
          <a:off x="2196564" y="1389217"/>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hunger at school</a:t>
          </a:r>
        </a:p>
      </dsp:txBody>
      <dsp:txXfrm>
        <a:off x="2196564" y="1389217"/>
        <a:ext cx="988769" cy="494384"/>
      </dsp:txXfrm>
    </dsp:sp>
    <dsp:sp modelId="{5C493CEE-69BF-4966-A108-2D5F191607F1}">
      <dsp:nvSpPr>
        <dsp:cNvPr id="0" name=""/>
        <dsp:cNvSpPr/>
      </dsp:nvSpPr>
      <dsp:spPr>
        <a:xfrm>
          <a:off x="2196564" y="2091243"/>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child labour</a:t>
          </a:r>
        </a:p>
      </dsp:txBody>
      <dsp:txXfrm>
        <a:off x="2196564" y="2091243"/>
        <a:ext cx="988769" cy="494384"/>
      </dsp:txXfrm>
    </dsp:sp>
    <dsp:sp modelId="{D3A52174-80E3-4A5D-BE67-575268DCD9C9}">
      <dsp:nvSpPr>
        <dsp:cNvPr id="0" name=""/>
        <dsp:cNvSpPr/>
      </dsp:nvSpPr>
      <dsp:spPr>
        <a:xfrm>
          <a:off x="2196564" y="2793270"/>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inadequate learning resources</a:t>
          </a:r>
        </a:p>
      </dsp:txBody>
      <dsp:txXfrm>
        <a:off x="2196564" y="2793270"/>
        <a:ext cx="988769" cy="494384"/>
      </dsp:txXfrm>
    </dsp:sp>
    <dsp:sp modelId="{939BDF8E-EC3E-457D-86DD-2C2B6FA4FC48}">
      <dsp:nvSpPr>
        <dsp:cNvPr id="0" name=""/>
        <dsp:cNvSpPr/>
      </dsp:nvSpPr>
      <dsp:spPr>
        <a:xfrm>
          <a:off x="3145783" y="687191"/>
          <a:ext cx="988769" cy="494384"/>
        </a:xfrm>
        <a:prstGeom prst="rect">
          <a:avLst/>
        </a:prstGeom>
        <a:solidFill>
          <a:schemeClr val="accent2">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Accessibility Poverty</a:t>
          </a:r>
        </a:p>
      </dsp:txBody>
      <dsp:txXfrm>
        <a:off x="3145783" y="687191"/>
        <a:ext cx="988769" cy="494384"/>
      </dsp:txXfrm>
    </dsp:sp>
    <dsp:sp modelId="{C119C3E2-BC0F-450A-8005-B48829C78D1D}">
      <dsp:nvSpPr>
        <dsp:cNvPr id="0" name=""/>
        <dsp:cNvSpPr/>
      </dsp:nvSpPr>
      <dsp:spPr>
        <a:xfrm>
          <a:off x="3392976" y="1389217"/>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seasonality of learning</a:t>
          </a:r>
        </a:p>
      </dsp:txBody>
      <dsp:txXfrm>
        <a:off x="3392976" y="1389217"/>
        <a:ext cx="988769" cy="494384"/>
      </dsp:txXfrm>
    </dsp:sp>
    <dsp:sp modelId="{D568CBCE-57B2-44CF-A79F-9AEAF6F872E3}">
      <dsp:nvSpPr>
        <dsp:cNvPr id="0" name=""/>
        <dsp:cNvSpPr/>
      </dsp:nvSpPr>
      <dsp:spPr>
        <a:xfrm>
          <a:off x="3392976" y="2091243"/>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low curriculum coverage </a:t>
          </a:r>
        </a:p>
      </dsp:txBody>
      <dsp:txXfrm>
        <a:off x="3392976" y="2091243"/>
        <a:ext cx="988769" cy="494384"/>
      </dsp:txXfrm>
    </dsp:sp>
    <dsp:sp modelId="{5D65CC50-30DD-4FD0-A295-C0C28F6C4F30}">
      <dsp:nvSpPr>
        <dsp:cNvPr id="0" name=""/>
        <dsp:cNvSpPr/>
      </dsp:nvSpPr>
      <dsp:spPr>
        <a:xfrm>
          <a:off x="3392976" y="2793270"/>
          <a:ext cx="988769" cy="494384"/>
        </a:xfrm>
        <a:prstGeom prst="rect">
          <a:avLst/>
        </a:prstGeom>
        <a:solidFill>
          <a:schemeClr val="bg1">
            <a:lumMod val="6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absenteeism</a:t>
          </a:r>
        </a:p>
      </dsp:txBody>
      <dsp:txXfrm>
        <a:off x="3392976" y="2793270"/>
        <a:ext cx="988769" cy="4943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92E6CA-A978-4B44-8B79-ABFE8A412427}">
      <dsp:nvSpPr>
        <dsp:cNvPr id="0" name=""/>
        <dsp:cNvSpPr/>
      </dsp:nvSpPr>
      <dsp:spPr>
        <a:xfrm>
          <a:off x="1780087" y="0"/>
          <a:ext cx="1811530" cy="1459140"/>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panose="020F0502020204030204"/>
              <a:ea typeface="+mn-ea"/>
              <a:cs typeface="+mn-cs"/>
            </a:rPr>
            <a:t>Educational</a:t>
          </a:r>
          <a:r>
            <a:rPr lang="en-US" sz="1200" kern="1200">
              <a:solidFill>
                <a:sysClr val="windowText" lastClr="000000">
                  <a:hueOff val="0"/>
                  <a:satOff val="0"/>
                  <a:lumOff val="0"/>
                  <a:alphaOff val="0"/>
                </a:sysClr>
              </a:solidFill>
              <a:latin typeface="Calibri" panose="020F0502020204030204"/>
              <a:ea typeface="+mn-ea"/>
              <a:cs typeface="+mn-cs"/>
            </a:rPr>
            <a:t> </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School leadership</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Teacher practices</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Policies</a:t>
          </a:r>
        </a:p>
      </dsp:txBody>
      <dsp:txXfrm>
        <a:off x="2216172" y="351508"/>
        <a:ext cx="939359" cy="464295"/>
      </dsp:txXfrm>
    </dsp:sp>
    <dsp:sp modelId="{0207A717-0E71-4C3C-9E5C-C28A7D7214F1}">
      <dsp:nvSpPr>
        <dsp:cNvPr id="0" name=""/>
        <dsp:cNvSpPr/>
      </dsp:nvSpPr>
      <dsp:spPr>
        <a:xfrm>
          <a:off x="2258830" y="1069121"/>
          <a:ext cx="2002067" cy="1663786"/>
        </a:xfrm>
        <a:prstGeom prst="ellipse">
          <a:avLst/>
        </a:prstGeom>
        <a:solidFill>
          <a:srgbClr val="A5A5A5">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panose="020F0502020204030204"/>
              <a:ea typeface="+mn-ea"/>
              <a:cs typeface="+mn-cs"/>
            </a:rPr>
            <a:t>Sociocultural </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Aspirations</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Role models</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Cultural/</a:t>
          </a:r>
          <a:br>
            <a:rPr lang="en-US" sz="1000" kern="1200">
              <a:solidFill>
                <a:sysClr val="windowText" lastClr="000000">
                  <a:hueOff val="0"/>
                  <a:satOff val="0"/>
                  <a:lumOff val="0"/>
                  <a:alphaOff val="0"/>
                </a:sysClr>
              </a:solidFill>
              <a:latin typeface="Calibri" panose="020F0502020204030204"/>
              <a:ea typeface="+mn-ea"/>
              <a:cs typeface="+mn-cs"/>
            </a:rPr>
          </a:br>
          <a:r>
            <a:rPr lang="en-US" sz="1000" kern="1200">
              <a:solidFill>
                <a:sysClr val="windowText" lastClr="000000">
                  <a:hueOff val="0"/>
                  <a:satOff val="0"/>
                  <a:lumOff val="0"/>
                  <a:alphaOff val="0"/>
                </a:sysClr>
              </a:solidFill>
              <a:latin typeface="Calibri" panose="020F0502020204030204"/>
              <a:ea typeface="+mn-ea"/>
              <a:cs typeface="+mn-cs"/>
            </a:rPr>
            <a:t>community practices</a:t>
          </a:r>
        </a:p>
      </dsp:txBody>
      <dsp:txXfrm>
        <a:off x="3047047" y="1632943"/>
        <a:ext cx="849404" cy="647060"/>
      </dsp:txXfrm>
    </dsp:sp>
    <dsp:sp modelId="{9B3BC383-2A13-4B39-81D2-2561775FB0AB}">
      <dsp:nvSpPr>
        <dsp:cNvPr id="0" name=""/>
        <dsp:cNvSpPr/>
      </dsp:nvSpPr>
      <dsp:spPr>
        <a:xfrm>
          <a:off x="1193530" y="1069121"/>
          <a:ext cx="1731269" cy="1663786"/>
        </a:xfrm>
        <a:prstGeom prst="ellipse">
          <a:avLst/>
        </a:prstGeom>
        <a:solidFill>
          <a:srgbClr val="327EC4">
            <a:alpha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panose="020F0502020204030204"/>
              <a:ea typeface="+mn-ea"/>
              <a:cs typeface="+mn-cs"/>
            </a:rPr>
            <a:t>School-parent Engagement </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Parental willingness</a:t>
          </a:r>
        </a:p>
        <a:p>
          <a:pPr marL="57150" lvl="1" indent="-57150" algn="ctr"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School willingness</a:t>
          </a:r>
        </a:p>
      </dsp:txBody>
      <dsp:txXfrm>
        <a:off x="1356558" y="1498932"/>
        <a:ext cx="1038761" cy="9150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DA1A-0487-437B-B23B-4083291E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Words>
  <Characters>117</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Mtika, Peter</cp:lastModifiedBy>
  <cp:revision>2</cp:revision>
  <cp:lastPrinted>2019-03-26T14:09:00Z</cp:lastPrinted>
  <dcterms:created xsi:type="dcterms:W3CDTF">2019-05-10T07:51:00Z</dcterms:created>
  <dcterms:modified xsi:type="dcterms:W3CDTF">2019-05-10T07:51:00Z</dcterms:modified>
</cp:coreProperties>
</file>