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4C" w:rsidRDefault="00145D4C">
      <w:pPr>
        <w:rPr>
          <w:rStyle w:val="apple-style-span"/>
          <w:b/>
          <w:color w:val="000000"/>
          <w:sz w:val="24"/>
          <w:szCs w:val="24"/>
        </w:rPr>
      </w:pPr>
      <w:r>
        <w:rPr>
          <w:rStyle w:val="apple-style-span"/>
          <w:b/>
          <w:color w:val="000000"/>
          <w:sz w:val="24"/>
          <w:szCs w:val="24"/>
        </w:rPr>
        <w:t>Timed tests of motor function in Parkinson’s disease</w:t>
      </w:r>
    </w:p>
    <w:p w:rsidR="00145D4C" w:rsidRPr="007F0BE6" w:rsidRDefault="00145D4C">
      <w:pPr>
        <w:rPr>
          <w:rStyle w:val="apple-style-span"/>
          <w:color w:val="000000"/>
          <w:sz w:val="24"/>
          <w:szCs w:val="24"/>
        </w:rPr>
      </w:pPr>
    </w:p>
    <w:p w:rsidR="00145D4C" w:rsidRPr="007F0BE6" w:rsidRDefault="00F51761">
      <w:pPr>
        <w:rPr>
          <w:rStyle w:val="apple-style-span"/>
          <w:color w:val="000000"/>
          <w:sz w:val="24"/>
          <w:szCs w:val="24"/>
        </w:rPr>
      </w:pPr>
      <w:r w:rsidRPr="00F51761">
        <w:rPr>
          <w:rStyle w:val="apple-style-span"/>
          <w:color w:val="000000"/>
          <w:sz w:val="24"/>
          <w:szCs w:val="24"/>
        </w:rPr>
        <w:t>Angus D Macleod</w:t>
      </w:r>
      <w:r w:rsidR="00750DA2">
        <w:rPr>
          <w:rStyle w:val="apple-style-span"/>
          <w:color w:val="000000"/>
          <w:sz w:val="24"/>
          <w:szCs w:val="24"/>
        </w:rPr>
        <w:t>*</w:t>
      </w:r>
    </w:p>
    <w:p w:rsidR="00145D4C" w:rsidRPr="007F0BE6" w:rsidRDefault="00F51761">
      <w:pPr>
        <w:rPr>
          <w:rStyle w:val="apple-style-span"/>
          <w:color w:val="000000"/>
          <w:sz w:val="24"/>
          <w:szCs w:val="24"/>
        </w:rPr>
      </w:pPr>
      <w:r w:rsidRPr="00F51761">
        <w:rPr>
          <w:rStyle w:val="apple-style-span"/>
          <w:color w:val="000000"/>
          <w:sz w:val="24"/>
          <w:szCs w:val="24"/>
        </w:rPr>
        <w:t>ST2 Doctor, Aberdeen Royal Infirmary</w:t>
      </w:r>
    </w:p>
    <w:p w:rsidR="00145D4C" w:rsidRDefault="007F0BE6">
      <w:pPr>
        <w:rPr>
          <w:rStyle w:val="apple-style-span"/>
          <w:color w:val="000000"/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>angusd123@gmail.com</w:t>
      </w:r>
    </w:p>
    <w:p w:rsidR="007F0BE6" w:rsidRPr="007F0BE6" w:rsidRDefault="007F0BE6">
      <w:pPr>
        <w:rPr>
          <w:rStyle w:val="apple-style-span"/>
          <w:color w:val="000000"/>
          <w:sz w:val="24"/>
          <w:szCs w:val="24"/>
        </w:rPr>
      </w:pPr>
    </w:p>
    <w:p w:rsidR="00145D4C" w:rsidRPr="007F0BE6" w:rsidRDefault="00F51761">
      <w:pPr>
        <w:rPr>
          <w:rStyle w:val="apple-style-span"/>
          <w:color w:val="000000"/>
          <w:sz w:val="24"/>
          <w:szCs w:val="24"/>
        </w:rPr>
      </w:pPr>
      <w:r w:rsidRPr="00F51761">
        <w:rPr>
          <w:rStyle w:val="apple-style-span"/>
          <w:color w:val="000000"/>
          <w:sz w:val="24"/>
          <w:szCs w:val="24"/>
        </w:rPr>
        <w:t>Carl E Counsell</w:t>
      </w:r>
    </w:p>
    <w:p w:rsidR="00145D4C" w:rsidRPr="007F0BE6" w:rsidRDefault="00F51761">
      <w:pPr>
        <w:rPr>
          <w:rStyle w:val="apple-style-span"/>
          <w:color w:val="000000"/>
          <w:sz w:val="24"/>
          <w:szCs w:val="24"/>
        </w:rPr>
      </w:pPr>
      <w:r w:rsidRPr="00F51761">
        <w:rPr>
          <w:rStyle w:val="apple-style-span"/>
          <w:color w:val="000000"/>
          <w:sz w:val="24"/>
          <w:szCs w:val="24"/>
        </w:rPr>
        <w:t>Clinical Senior Lecturer in Neurology, Department of Medicine and Therapeutics, University of Aberdeen</w:t>
      </w:r>
    </w:p>
    <w:p w:rsidR="00145D4C" w:rsidRPr="007F0BE6" w:rsidRDefault="007F0BE6">
      <w:pPr>
        <w:rPr>
          <w:rStyle w:val="apple-style-span"/>
          <w:color w:val="000000"/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>carl.counsell@abdn.ac.uk</w:t>
      </w:r>
    </w:p>
    <w:p w:rsidR="007F0BE6" w:rsidRDefault="007F0BE6">
      <w:pPr>
        <w:rPr>
          <w:rStyle w:val="apple-style-span"/>
          <w:color w:val="000000"/>
          <w:sz w:val="24"/>
          <w:szCs w:val="24"/>
        </w:rPr>
      </w:pPr>
    </w:p>
    <w:p w:rsidR="00B50C55" w:rsidRDefault="00B50C55">
      <w:pPr>
        <w:rPr>
          <w:rStyle w:val="apple-style-span"/>
          <w:color w:val="000000"/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>Keywords: Parkinson’s disease</w:t>
      </w:r>
      <w:r w:rsidR="006A1A30">
        <w:rPr>
          <w:rStyle w:val="apple-style-span"/>
          <w:color w:val="000000"/>
          <w:sz w:val="24"/>
          <w:szCs w:val="24"/>
        </w:rPr>
        <w:t>;</w:t>
      </w:r>
      <w:r w:rsidR="004D6385">
        <w:rPr>
          <w:rStyle w:val="apple-style-span"/>
          <w:color w:val="000000"/>
          <w:sz w:val="24"/>
          <w:szCs w:val="24"/>
        </w:rPr>
        <w:t xml:space="preserve"> motor function</w:t>
      </w:r>
      <w:r w:rsidR="006A1A30">
        <w:rPr>
          <w:rStyle w:val="apple-style-span"/>
          <w:color w:val="000000"/>
          <w:sz w:val="24"/>
          <w:szCs w:val="24"/>
        </w:rPr>
        <w:t>;</w:t>
      </w:r>
      <w:r w:rsidR="004D6385">
        <w:rPr>
          <w:rStyle w:val="apple-style-span"/>
          <w:color w:val="000000"/>
          <w:sz w:val="24"/>
          <w:szCs w:val="24"/>
        </w:rPr>
        <w:t xml:space="preserve"> bradykinesia</w:t>
      </w:r>
      <w:r w:rsidR="006A1A30">
        <w:rPr>
          <w:rStyle w:val="apple-style-span"/>
          <w:color w:val="000000"/>
          <w:sz w:val="24"/>
          <w:szCs w:val="24"/>
        </w:rPr>
        <w:t>; timed tests;</w:t>
      </w:r>
      <w:r w:rsidR="004D6385">
        <w:rPr>
          <w:rStyle w:val="apple-style-span"/>
          <w:color w:val="000000"/>
          <w:sz w:val="24"/>
          <w:szCs w:val="24"/>
        </w:rPr>
        <w:t xml:space="preserve"> tapping</w:t>
      </w:r>
      <w:r w:rsidR="00924D20">
        <w:rPr>
          <w:rStyle w:val="apple-style-span"/>
          <w:color w:val="000000"/>
          <w:sz w:val="24"/>
          <w:szCs w:val="24"/>
        </w:rPr>
        <w:t xml:space="preserve"> test</w:t>
      </w:r>
      <w:r w:rsidR="006A1A30">
        <w:rPr>
          <w:rStyle w:val="apple-style-span"/>
          <w:color w:val="000000"/>
          <w:sz w:val="24"/>
          <w:szCs w:val="24"/>
        </w:rPr>
        <w:t>;</w:t>
      </w:r>
      <w:r w:rsidR="004D6385">
        <w:rPr>
          <w:rStyle w:val="apple-style-span"/>
          <w:color w:val="000000"/>
          <w:sz w:val="24"/>
          <w:szCs w:val="24"/>
        </w:rPr>
        <w:t xml:space="preserve"> walking</w:t>
      </w:r>
      <w:r w:rsidR="00924D20">
        <w:rPr>
          <w:rStyle w:val="apple-style-span"/>
          <w:color w:val="000000"/>
          <w:sz w:val="24"/>
          <w:szCs w:val="24"/>
        </w:rPr>
        <w:t xml:space="preserve"> test</w:t>
      </w:r>
      <w:r w:rsidR="006A1A30">
        <w:rPr>
          <w:rStyle w:val="apple-style-span"/>
          <w:color w:val="000000"/>
          <w:sz w:val="24"/>
          <w:szCs w:val="24"/>
        </w:rPr>
        <w:t>;</w:t>
      </w:r>
      <w:r w:rsidR="004D6385">
        <w:rPr>
          <w:rStyle w:val="apple-style-span"/>
          <w:color w:val="000000"/>
          <w:sz w:val="24"/>
          <w:szCs w:val="24"/>
        </w:rPr>
        <w:t xml:space="preserve"> normal range</w:t>
      </w:r>
      <w:r w:rsidR="006A1A30">
        <w:rPr>
          <w:rStyle w:val="apple-style-span"/>
          <w:color w:val="000000"/>
          <w:sz w:val="24"/>
          <w:szCs w:val="24"/>
        </w:rPr>
        <w:t>;</w:t>
      </w:r>
      <w:r w:rsidR="004D6385">
        <w:rPr>
          <w:rStyle w:val="apple-style-span"/>
          <w:color w:val="000000"/>
          <w:sz w:val="24"/>
          <w:szCs w:val="24"/>
        </w:rPr>
        <w:t xml:space="preserve"> diagnosis</w:t>
      </w:r>
    </w:p>
    <w:p w:rsidR="00B50C55" w:rsidRDefault="00B50C5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4D6385" w:rsidRDefault="004D6385">
      <w:pPr>
        <w:rPr>
          <w:rStyle w:val="apple-style-span"/>
          <w:color w:val="000000"/>
          <w:sz w:val="24"/>
          <w:szCs w:val="24"/>
        </w:rPr>
      </w:pPr>
    </w:p>
    <w:p w:rsidR="00867CE9" w:rsidRDefault="004D6385">
      <w:pPr>
        <w:rPr>
          <w:rStyle w:val="apple-style-span"/>
          <w:color w:val="000000"/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>*Corresponding author</w:t>
      </w:r>
    </w:p>
    <w:p w:rsidR="00867CE9" w:rsidRDefault="00867CE9" w:rsidP="00867CE9">
      <w:pPr>
        <w:rPr>
          <w:rStyle w:val="apple-style-span"/>
          <w:color w:val="000000"/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br w:type="page"/>
      </w:r>
    </w:p>
    <w:p w:rsidR="00867CE9" w:rsidRDefault="00867CE9" w:rsidP="00867CE9">
      <w:pPr>
        <w:rPr>
          <w:rStyle w:val="apple-style-sp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</w:t>
      </w:r>
      <w:r w:rsidRPr="00B50C55">
        <w:rPr>
          <w:color w:val="000000"/>
          <w:sz w:val="24"/>
          <w:szCs w:val="24"/>
        </w:rPr>
        <w:t>ll</w:t>
      </w:r>
      <w:r>
        <w:rPr>
          <w:color w:val="000000"/>
          <w:sz w:val="24"/>
          <w:szCs w:val="24"/>
        </w:rPr>
        <w:t xml:space="preserve"> assessments </w:t>
      </w:r>
      <w:r w:rsidRPr="00B50C55">
        <w:rPr>
          <w:color w:val="000000"/>
          <w:sz w:val="24"/>
          <w:szCs w:val="24"/>
        </w:rPr>
        <w:t xml:space="preserve">were carried out with the adequate understanding and written consent of the subjects involved and with the ethical approval of the </w:t>
      </w:r>
      <w:r>
        <w:rPr>
          <w:color w:val="000000"/>
          <w:sz w:val="24"/>
          <w:szCs w:val="24"/>
        </w:rPr>
        <w:t>local ethics committee</w:t>
      </w:r>
      <w:r w:rsidRPr="00B50C55">
        <w:rPr>
          <w:color w:val="000000"/>
          <w:sz w:val="24"/>
          <w:szCs w:val="24"/>
        </w:rPr>
        <w:t>.</w:t>
      </w:r>
    </w:p>
    <w:p w:rsidR="00867CE9" w:rsidRDefault="00867CE9" w:rsidP="00867CE9">
      <w:pPr>
        <w:rPr>
          <w:rStyle w:val="apple-style-span"/>
          <w:color w:val="000000"/>
          <w:sz w:val="24"/>
          <w:szCs w:val="24"/>
        </w:rPr>
      </w:pPr>
    </w:p>
    <w:p w:rsidR="00F43BB9" w:rsidRPr="007F0BE6" w:rsidRDefault="00B50C55">
      <w:pPr>
        <w:rPr>
          <w:rStyle w:val="apple-style-span"/>
          <w:b/>
          <w:color w:val="000000"/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br w:type="page"/>
      </w:r>
      <w:r w:rsidR="00F43BB9" w:rsidRPr="007F0BE6">
        <w:rPr>
          <w:rStyle w:val="apple-style-span"/>
          <w:b/>
          <w:color w:val="000000"/>
          <w:sz w:val="24"/>
          <w:szCs w:val="24"/>
        </w:rPr>
        <w:lastRenderedPageBreak/>
        <w:t>Abstract</w:t>
      </w:r>
    </w:p>
    <w:p w:rsidR="00FE2468" w:rsidRPr="0094304D" w:rsidRDefault="00FE2EE1">
      <w:pPr>
        <w:rPr>
          <w:color w:val="000000"/>
          <w:sz w:val="24"/>
          <w:szCs w:val="24"/>
        </w:rPr>
      </w:pPr>
      <w:r w:rsidRPr="00FE2EE1">
        <w:rPr>
          <w:rStyle w:val="apple-style-span"/>
          <w:color w:val="000000"/>
          <w:sz w:val="24"/>
          <w:szCs w:val="24"/>
        </w:rPr>
        <w:t>Introduction</w:t>
      </w:r>
      <w:r w:rsidRPr="00FE2EE1">
        <w:rPr>
          <w:color w:val="000000"/>
          <w:sz w:val="24"/>
          <w:szCs w:val="24"/>
        </w:rPr>
        <w:br/>
      </w:r>
      <w:r w:rsidRPr="00FE2EE1">
        <w:rPr>
          <w:rStyle w:val="apple-style-span"/>
          <w:color w:val="000000"/>
          <w:sz w:val="24"/>
          <w:szCs w:val="24"/>
        </w:rPr>
        <w:t xml:space="preserve">Timed tests of motor function in Parkinson’s disease (PD) may be useful for the diagnosis of bradykinesia or to monitor disease </w:t>
      </w:r>
      <w:r w:rsidR="0094304D">
        <w:rPr>
          <w:rStyle w:val="apple-style-span"/>
          <w:color w:val="000000"/>
          <w:sz w:val="24"/>
          <w:szCs w:val="24"/>
        </w:rPr>
        <w:t xml:space="preserve">progression or </w:t>
      </w:r>
      <w:r w:rsidRPr="00FE2EE1">
        <w:rPr>
          <w:rStyle w:val="apple-style-span"/>
          <w:color w:val="000000"/>
          <w:sz w:val="24"/>
          <w:szCs w:val="24"/>
        </w:rPr>
        <w:t>treatment response. However, normal ranges have not been established.</w:t>
      </w:r>
      <w:r w:rsidRPr="00FE2EE1">
        <w:rPr>
          <w:color w:val="000000"/>
          <w:sz w:val="24"/>
          <w:szCs w:val="24"/>
        </w:rPr>
        <w:br/>
      </w:r>
      <w:r w:rsidRPr="00FE2EE1">
        <w:rPr>
          <w:color w:val="000000"/>
          <w:sz w:val="24"/>
          <w:szCs w:val="24"/>
        </w:rPr>
        <w:br/>
      </w:r>
      <w:r w:rsidRPr="00FE2EE1">
        <w:rPr>
          <w:rStyle w:val="apple-style-span"/>
          <w:color w:val="000000"/>
          <w:sz w:val="24"/>
          <w:szCs w:val="24"/>
        </w:rPr>
        <w:t>Aim</w:t>
      </w:r>
      <w:r w:rsidRPr="00FE2EE1">
        <w:rPr>
          <w:color w:val="000000"/>
          <w:sz w:val="24"/>
          <w:szCs w:val="24"/>
        </w:rPr>
        <w:br/>
      </w:r>
      <w:r w:rsidRPr="00FE2EE1">
        <w:rPr>
          <w:rStyle w:val="apple-style-span"/>
          <w:color w:val="000000"/>
          <w:sz w:val="24"/>
          <w:szCs w:val="24"/>
        </w:rPr>
        <w:t>To define normal ranges of hand-tapping and timed walking tests in non-parkinsonian controls and compare with PD patients’ performance.</w:t>
      </w:r>
      <w:r w:rsidRPr="00FE2EE1">
        <w:rPr>
          <w:color w:val="000000"/>
          <w:sz w:val="24"/>
          <w:szCs w:val="24"/>
        </w:rPr>
        <w:br/>
      </w:r>
      <w:r w:rsidRPr="00FE2EE1">
        <w:rPr>
          <w:color w:val="000000"/>
          <w:sz w:val="24"/>
          <w:szCs w:val="24"/>
        </w:rPr>
        <w:br/>
      </w:r>
      <w:r w:rsidRPr="00FE2EE1">
        <w:rPr>
          <w:rStyle w:val="apple-style-span"/>
          <w:color w:val="000000"/>
          <w:sz w:val="24"/>
          <w:szCs w:val="24"/>
        </w:rPr>
        <w:t>Methods</w:t>
      </w:r>
      <w:r w:rsidRPr="00FE2EE1">
        <w:rPr>
          <w:color w:val="000000"/>
          <w:sz w:val="24"/>
          <w:szCs w:val="24"/>
        </w:rPr>
        <w:br/>
      </w:r>
      <w:proofErr w:type="gramStart"/>
      <w:r w:rsidRPr="00FE2EE1">
        <w:rPr>
          <w:rStyle w:val="apple-style-span"/>
          <w:color w:val="000000"/>
          <w:sz w:val="24"/>
          <w:szCs w:val="24"/>
        </w:rPr>
        <w:t>We</w:t>
      </w:r>
      <w:proofErr w:type="gramEnd"/>
      <w:r w:rsidRPr="00FE2EE1">
        <w:rPr>
          <w:rStyle w:val="apple-style-span"/>
          <w:color w:val="000000"/>
          <w:sz w:val="24"/>
          <w:szCs w:val="24"/>
        </w:rPr>
        <w:t xml:space="preserve"> recruited PD patients and age- and gender-matched controls for a prospective community-based incidence study of parkinsonian disorders in </w:t>
      </w:r>
      <w:smartTag w:uri="urn:schemas-microsoft-com:office:smarttags" w:element="place">
        <w:r w:rsidRPr="00FE2EE1">
          <w:rPr>
            <w:rStyle w:val="apple-style-span"/>
            <w:color w:val="000000"/>
            <w:sz w:val="24"/>
            <w:szCs w:val="24"/>
          </w:rPr>
          <w:t>North-East Scotland</w:t>
        </w:r>
      </w:smartTag>
      <w:r w:rsidRPr="00FE2EE1">
        <w:rPr>
          <w:rStyle w:val="apple-style-span"/>
          <w:color w:val="000000"/>
          <w:sz w:val="24"/>
          <w:szCs w:val="24"/>
        </w:rPr>
        <w:t>. We counted the times participants tapped between two counters</w:t>
      </w:r>
      <w:r w:rsidR="0094304D">
        <w:rPr>
          <w:rStyle w:val="apple-style-span"/>
          <w:color w:val="000000"/>
          <w:sz w:val="24"/>
          <w:szCs w:val="24"/>
        </w:rPr>
        <w:t xml:space="preserve"> </w:t>
      </w:r>
      <w:r w:rsidRPr="00FE2EE1">
        <w:rPr>
          <w:rStyle w:val="apple-style-span"/>
          <w:color w:val="000000"/>
          <w:sz w:val="24"/>
          <w:szCs w:val="24"/>
        </w:rPr>
        <w:t>i</w:t>
      </w:r>
      <w:r w:rsidR="00BD6476">
        <w:rPr>
          <w:rStyle w:val="apple-style-span"/>
          <w:color w:val="000000"/>
          <w:sz w:val="24"/>
          <w:szCs w:val="24"/>
        </w:rPr>
        <w:t>n 30 seconds. We also timed a 6</w:t>
      </w:r>
      <w:r w:rsidRPr="00FE2EE1">
        <w:rPr>
          <w:rStyle w:val="apple-style-span"/>
          <w:color w:val="000000"/>
          <w:sz w:val="24"/>
          <w:szCs w:val="24"/>
        </w:rPr>
        <w:t>m get-up-and-go test. We assessed age and gender effects and calculated 95% reference ranges for controls.</w:t>
      </w:r>
      <w:r w:rsidR="0094304D">
        <w:rPr>
          <w:rStyle w:val="apple-style-span"/>
          <w:color w:val="000000"/>
          <w:sz w:val="24"/>
          <w:szCs w:val="24"/>
        </w:rPr>
        <w:t xml:space="preserve"> We compared PD patients with controls.</w:t>
      </w:r>
      <w:r w:rsidRPr="00FE2EE1">
        <w:rPr>
          <w:color w:val="000000"/>
          <w:sz w:val="24"/>
          <w:szCs w:val="24"/>
        </w:rPr>
        <w:br/>
      </w:r>
      <w:r w:rsidRPr="00FE2EE1">
        <w:rPr>
          <w:color w:val="000000"/>
          <w:sz w:val="24"/>
          <w:szCs w:val="24"/>
        </w:rPr>
        <w:br/>
      </w:r>
      <w:r w:rsidRPr="00FE2EE1">
        <w:rPr>
          <w:rStyle w:val="apple-style-span"/>
          <w:color w:val="000000"/>
          <w:sz w:val="24"/>
          <w:szCs w:val="24"/>
        </w:rPr>
        <w:t>Results</w:t>
      </w:r>
      <w:r w:rsidRPr="00FE2EE1">
        <w:rPr>
          <w:color w:val="000000"/>
          <w:sz w:val="24"/>
          <w:szCs w:val="24"/>
        </w:rPr>
        <w:br/>
      </w:r>
      <w:proofErr w:type="gramStart"/>
      <w:r w:rsidRPr="00FE2EE1">
        <w:rPr>
          <w:rStyle w:val="apple-style-span"/>
          <w:color w:val="000000"/>
          <w:sz w:val="24"/>
          <w:szCs w:val="24"/>
        </w:rPr>
        <w:t>We</w:t>
      </w:r>
      <w:proofErr w:type="gramEnd"/>
      <w:r w:rsidRPr="00FE2EE1">
        <w:rPr>
          <w:rStyle w:val="apple-style-span"/>
          <w:color w:val="000000"/>
          <w:sz w:val="24"/>
          <w:szCs w:val="24"/>
        </w:rPr>
        <w:t xml:space="preserve"> recruited 157 controls and 138 </w:t>
      </w:r>
      <w:r w:rsidR="00565AE7" w:rsidRPr="00FE2EE1">
        <w:rPr>
          <w:rStyle w:val="apple-style-span"/>
          <w:color w:val="000000"/>
          <w:sz w:val="24"/>
          <w:szCs w:val="24"/>
        </w:rPr>
        <w:t>newly diagnosed</w:t>
      </w:r>
      <w:r w:rsidR="00565AE7">
        <w:rPr>
          <w:rStyle w:val="apple-style-span"/>
          <w:color w:val="000000"/>
          <w:sz w:val="24"/>
          <w:szCs w:val="24"/>
        </w:rPr>
        <w:t>,</w:t>
      </w:r>
      <w:r w:rsidR="00565AE7" w:rsidRPr="00FE2EE1">
        <w:rPr>
          <w:rStyle w:val="apple-style-span"/>
          <w:color w:val="000000"/>
          <w:sz w:val="24"/>
          <w:szCs w:val="24"/>
        </w:rPr>
        <w:t xml:space="preserve"> untreated PD </w:t>
      </w:r>
      <w:r w:rsidRPr="00FE2EE1">
        <w:rPr>
          <w:rStyle w:val="apple-style-span"/>
          <w:color w:val="000000"/>
          <w:sz w:val="24"/>
          <w:szCs w:val="24"/>
        </w:rPr>
        <w:t>patients (mean ages 75 and 73).</w:t>
      </w:r>
      <w:r w:rsidR="00565AE7">
        <w:rPr>
          <w:rStyle w:val="apple-style-span"/>
          <w:color w:val="000000"/>
          <w:sz w:val="24"/>
          <w:szCs w:val="24"/>
        </w:rPr>
        <w:t xml:space="preserve"> The</w:t>
      </w:r>
      <w:r w:rsidRPr="00FE2EE1">
        <w:rPr>
          <w:rStyle w:val="apple-style-span"/>
          <w:color w:val="000000"/>
          <w:sz w:val="24"/>
          <w:szCs w:val="24"/>
        </w:rPr>
        <w:t xml:space="preserve"> 95% </w:t>
      </w:r>
      <w:r w:rsidR="00565AE7">
        <w:rPr>
          <w:rStyle w:val="apple-style-span"/>
          <w:color w:val="000000"/>
          <w:sz w:val="24"/>
          <w:szCs w:val="24"/>
        </w:rPr>
        <w:t xml:space="preserve">control </w:t>
      </w:r>
      <w:r w:rsidRPr="00FE2EE1">
        <w:rPr>
          <w:rStyle w:val="apple-style-span"/>
          <w:color w:val="000000"/>
          <w:sz w:val="24"/>
          <w:szCs w:val="24"/>
        </w:rPr>
        <w:t xml:space="preserve">reference range for tapping scores with the dominant hand </w:t>
      </w:r>
      <w:r w:rsidR="00565AE7">
        <w:rPr>
          <w:rStyle w:val="apple-style-span"/>
          <w:color w:val="000000"/>
          <w:sz w:val="24"/>
          <w:szCs w:val="24"/>
        </w:rPr>
        <w:t>was</w:t>
      </w:r>
      <w:r w:rsidRPr="00FE2EE1">
        <w:rPr>
          <w:rStyle w:val="apple-style-span"/>
          <w:color w:val="000000"/>
          <w:sz w:val="24"/>
          <w:szCs w:val="24"/>
        </w:rPr>
        <w:t xml:space="preserve"> 18-74 taps. Males and younger participants performed significantly better. PD patients performed less well (mean d</w:t>
      </w:r>
      <w:r w:rsidR="0094304D">
        <w:rPr>
          <w:rStyle w:val="apple-style-span"/>
          <w:color w:val="000000"/>
          <w:sz w:val="24"/>
          <w:szCs w:val="24"/>
        </w:rPr>
        <w:t>ifference 15 taps, p&lt;0.001)</w:t>
      </w:r>
      <w:r w:rsidR="003F4A2C">
        <w:rPr>
          <w:rStyle w:val="apple-style-span"/>
          <w:color w:val="000000"/>
          <w:sz w:val="24"/>
          <w:szCs w:val="24"/>
        </w:rPr>
        <w:t xml:space="preserve"> but o</w:t>
      </w:r>
      <w:r w:rsidRPr="00FE2EE1">
        <w:rPr>
          <w:rStyle w:val="apple-style-span"/>
          <w:color w:val="000000"/>
          <w:sz w:val="24"/>
          <w:szCs w:val="24"/>
        </w:rPr>
        <w:t>nly 10%</w:t>
      </w:r>
      <w:r w:rsidR="0094304D">
        <w:rPr>
          <w:rStyle w:val="apple-style-span"/>
          <w:color w:val="000000"/>
          <w:sz w:val="24"/>
          <w:szCs w:val="24"/>
        </w:rPr>
        <w:t xml:space="preserve"> </w:t>
      </w:r>
      <w:r w:rsidRPr="00FE2EE1">
        <w:rPr>
          <w:rStyle w:val="apple-style-span"/>
          <w:color w:val="000000"/>
          <w:sz w:val="24"/>
          <w:szCs w:val="24"/>
        </w:rPr>
        <w:t>had tapping scores below the control range.</w:t>
      </w:r>
      <w:r w:rsidR="00565AE7">
        <w:rPr>
          <w:rStyle w:val="apple-style-span"/>
          <w:color w:val="000000"/>
          <w:sz w:val="24"/>
          <w:szCs w:val="24"/>
        </w:rPr>
        <w:t xml:space="preserve"> The </w:t>
      </w:r>
      <w:r w:rsidRPr="00FE2EE1">
        <w:rPr>
          <w:rStyle w:val="apple-style-span"/>
          <w:color w:val="000000"/>
          <w:sz w:val="24"/>
          <w:szCs w:val="24"/>
        </w:rPr>
        <w:t xml:space="preserve">95% </w:t>
      </w:r>
      <w:r w:rsidR="00565AE7">
        <w:rPr>
          <w:rStyle w:val="apple-style-span"/>
          <w:color w:val="000000"/>
          <w:sz w:val="24"/>
          <w:szCs w:val="24"/>
        </w:rPr>
        <w:t xml:space="preserve">control </w:t>
      </w:r>
      <w:r w:rsidRPr="00FE2EE1">
        <w:rPr>
          <w:rStyle w:val="apple-style-span"/>
          <w:color w:val="000000"/>
          <w:sz w:val="24"/>
          <w:szCs w:val="24"/>
        </w:rPr>
        <w:t xml:space="preserve">reference range for the get-up-and-go test </w:t>
      </w:r>
      <w:r w:rsidR="00565AE7">
        <w:rPr>
          <w:rStyle w:val="apple-style-span"/>
          <w:color w:val="000000"/>
          <w:sz w:val="24"/>
          <w:szCs w:val="24"/>
        </w:rPr>
        <w:t>was</w:t>
      </w:r>
      <w:r w:rsidRPr="00FE2EE1">
        <w:rPr>
          <w:rStyle w:val="apple-style-span"/>
          <w:color w:val="000000"/>
          <w:sz w:val="24"/>
          <w:szCs w:val="24"/>
        </w:rPr>
        <w:t xml:space="preserve"> 9-27 seconds.</w:t>
      </w:r>
      <w:r w:rsidR="00F32AD6">
        <w:rPr>
          <w:rStyle w:val="apple-style-span"/>
          <w:color w:val="000000"/>
          <w:sz w:val="24"/>
          <w:szCs w:val="24"/>
        </w:rPr>
        <w:t xml:space="preserve"> </w:t>
      </w:r>
      <w:r w:rsidRPr="00FE2EE1">
        <w:rPr>
          <w:rStyle w:val="apple-style-span"/>
          <w:color w:val="000000"/>
          <w:sz w:val="24"/>
          <w:szCs w:val="24"/>
        </w:rPr>
        <w:t>Walking times increased significantly with age, but gender had no effect.</w:t>
      </w:r>
      <w:r w:rsidR="00F32AD6">
        <w:rPr>
          <w:rStyle w:val="apple-style-span"/>
          <w:color w:val="000000"/>
          <w:sz w:val="24"/>
          <w:szCs w:val="24"/>
        </w:rPr>
        <w:t xml:space="preserve"> </w:t>
      </w:r>
      <w:r w:rsidRPr="00FE2EE1">
        <w:rPr>
          <w:rStyle w:val="apple-style-span"/>
          <w:color w:val="000000"/>
          <w:sz w:val="24"/>
          <w:szCs w:val="24"/>
        </w:rPr>
        <w:t>PD patients were slower (media</w:t>
      </w:r>
      <w:r w:rsidR="0094304D">
        <w:rPr>
          <w:rStyle w:val="apple-style-span"/>
          <w:color w:val="000000"/>
          <w:sz w:val="24"/>
          <w:szCs w:val="24"/>
        </w:rPr>
        <w:t>n difference 4.5s, p&lt;0.001)</w:t>
      </w:r>
      <w:r w:rsidR="003F4A2C">
        <w:rPr>
          <w:rStyle w:val="apple-style-span"/>
          <w:color w:val="000000"/>
          <w:sz w:val="24"/>
          <w:szCs w:val="24"/>
        </w:rPr>
        <w:t xml:space="preserve"> but o</w:t>
      </w:r>
      <w:r w:rsidRPr="00FE2EE1">
        <w:rPr>
          <w:rStyle w:val="apple-style-span"/>
          <w:color w:val="000000"/>
          <w:sz w:val="24"/>
          <w:szCs w:val="24"/>
        </w:rPr>
        <w:t>nly 17% were slower than the control range.</w:t>
      </w:r>
      <w:r w:rsidRPr="00FE2EE1">
        <w:rPr>
          <w:color w:val="000000"/>
          <w:sz w:val="24"/>
          <w:szCs w:val="24"/>
        </w:rPr>
        <w:br/>
      </w:r>
      <w:r w:rsidRPr="00FE2EE1">
        <w:rPr>
          <w:color w:val="000000"/>
          <w:sz w:val="24"/>
          <w:szCs w:val="24"/>
        </w:rPr>
        <w:br/>
      </w:r>
      <w:r w:rsidRPr="00FE2EE1">
        <w:rPr>
          <w:rStyle w:val="apple-style-span"/>
          <w:color w:val="000000"/>
          <w:sz w:val="24"/>
          <w:szCs w:val="24"/>
        </w:rPr>
        <w:t>Discussion</w:t>
      </w:r>
      <w:r w:rsidRPr="00FE2EE1">
        <w:rPr>
          <w:color w:val="000000"/>
          <w:sz w:val="24"/>
          <w:szCs w:val="24"/>
        </w:rPr>
        <w:br/>
      </w:r>
      <w:r w:rsidRPr="00FE2EE1">
        <w:rPr>
          <w:rStyle w:val="apple-style-span"/>
          <w:color w:val="000000"/>
          <w:sz w:val="24"/>
          <w:szCs w:val="24"/>
        </w:rPr>
        <w:t>Although PD patients performed more slowly than matched controls, timed tests were not helpful diagnostically because few incident patients were outside the normal reference ranges.</w:t>
      </w:r>
      <w:r w:rsidR="00F32AD6">
        <w:rPr>
          <w:rStyle w:val="apple-style-span"/>
          <w:color w:val="000000"/>
          <w:sz w:val="24"/>
          <w:szCs w:val="24"/>
        </w:rPr>
        <w:t xml:space="preserve"> </w:t>
      </w:r>
      <w:r w:rsidRPr="00FE2EE1">
        <w:rPr>
          <w:rStyle w:val="apple-style-span"/>
          <w:color w:val="000000"/>
          <w:sz w:val="24"/>
          <w:szCs w:val="24"/>
        </w:rPr>
        <w:t>Further work is needed on their utility in monitoring disease progression.</w:t>
      </w:r>
    </w:p>
    <w:p w:rsidR="00FE2468" w:rsidRDefault="00FE2468">
      <w:pPr>
        <w:rPr>
          <w:sz w:val="24"/>
          <w:szCs w:val="24"/>
        </w:rPr>
      </w:pPr>
    </w:p>
    <w:p w:rsidR="00F43BB9" w:rsidRDefault="00F43BB9">
      <w:pPr>
        <w:rPr>
          <w:sz w:val="24"/>
          <w:szCs w:val="24"/>
        </w:rPr>
      </w:pPr>
    </w:p>
    <w:p w:rsidR="00F43BB9" w:rsidRDefault="00F43BB9">
      <w:pPr>
        <w:rPr>
          <w:sz w:val="24"/>
          <w:szCs w:val="24"/>
        </w:rPr>
      </w:pPr>
    </w:p>
    <w:p w:rsidR="00AC4CD0" w:rsidRPr="003254F5" w:rsidRDefault="00AC4CD0">
      <w:pPr>
        <w:rPr>
          <w:b/>
          <w:sz w:val="24"/>
          <w:szCs w:val="24"/>
        </w:rPr>
      </w:pPr>
      <w:r w:rsidRPr="003254F5">
        <w:rPr>
          <w:b/>
          <w:sz w:val="24"/>
          <w:szCs w:val="24"/>
        </w:rPr>
        <w:t>Introduction</w:t>
      </w:r>
    </w:p>
    <w:p w:rsidR="00A620A1" w:rsidRPr="00A620A1" w:rsidRDefault="00A034E0">
      <w:pPr>
        <w:rPr>
          <w:sz w:val="24"/>
          <w:szCs w:val="24"/>
        </w:rPr>
      </w:pPr>
      <w:r w:rsidRPr="00A620A1">
        <w:rPr>
          <w:sz w:val="24"/>
          <w:szCs w:val="24"/>
        </w:rPr>
        <w:t>Timed</w:t>
      </w:r>
      <w:r w:rsidR="00AC4CD0" w:rsidRPr="00A620A1">
        <w:rPr>
          <w:sz w:val="24"/>
          <w:szCs w:val="24"/>
        </w:rPr>
        <w:t xml:space="preserve"> tests </w:t>
      </w:r>
      <w:r w:rsidR="003B33B2" w:rsidRPr="00A620A1">
        <w:rPr>
          <w:sz w:val="24"/>
          <w:szCs w:val="24"/>
        </w:rPr>
        <w:t xml:space="preserve">of motor function are </w:t>
      </w:r>
      <w:r w:rsidR="00A773CB">
        <w:rPr>
          <w:sz w:val="24"/>
          <w:szCs w:val="24"/>
        </w:rPr>
        <w:t xml:space="preserve">simple, </w:t>
      </w:r>
      <w:r w:rsidR="00044E1E" w:rsidRPr="00A620A1">
        <w:rPr>
          <w:sz w:val="24"/>
          <w:szCs w:val="24"/>
        </w:rPr>
        <w:t>quantitative, objective</w:t>
      </w:r>
      <w:r w:rsidR="003B33B2" w:rsidRPr="00A620A1">
        <w:rPr>
          <w:sz w:val="24"/>
          <w:szCs w:val="24"/>
        </w:rPr>
        <w:t xml:space="preserve"> methods for assessment of patients with Parkinson’s disease (PD)</w:t>
      </w:r>
      <w:r w:rsidR="00D92E3C">
        <w:rPr>
          <w:sz w:val="24"/>
          <w:szCs w:val="24"/>
        </w:rPr>
        <w:t xml:space="preserve"> and </w:t>
      </w:r>
      <w:r w:rsidRPr="00A620A1">
        <w:rPr>
          <w:sz w:val="24"/>
          <w:szCs w:val="24"/>
        </w:rPr>
        <w:t>include hand tapping tests (</w:t>
      </w:r>
      <w:r w:rsidR="005A0427">
        <w:rPr>
          <w:sz w:val="24"/>
          <w:szCs w:val="24"/>
        </w:rPr>
        <w:t xml:space="preserve">such as </w:t>
      </w:r>
      <w:r w:rsidRPr="00A620A1">
        <w:rPr>
          <w:sz w:val="24"/>
          <w:szCs w:val="24"/>
        </w:rPr>
        <w:t>movement between two points) and walking tests</w:t>
      </w:r>
      <w:r w:rsidR="00ED5884">
        <w:rPr>
          <w:sz w:val="24"/>
          <w:szCs w:val="24"/>
        </w:rPr>
        <w:t xml:space="preserve"> (“get</w:t>
      </w:r>
      <w:r w:rsidR="00565AE7">
        <w:rPr>
          <w:sz w:val="24"/>
          <w:szCs w:val="24"/>
        </w:rPr>
        <w:t>-</w:t>
      </w:r>
      <w:r w:rsidR="00ED5884">
        <w:rPr>
          <w:sz w:val="24"/>
          <w:szCs w:val="24"/>
        </w:rPr>
        <w:t>up</w:t>
      </w:r>
      <w:r w:rsidR="00565AE7">
        <w:rPr>
          <w:sz w:val="24"/>
          <w:szCs w:val="24"/>
        </w:rPr>
        <w:t>-</w:t>
      </w:r>
      <w:r w:rsidR="00ED5884">
        <w:rPr>
          <w:sz w:val="24"/>
          <w:szCs w:val="24"/>
        </w:rPr>
        <w:t>and</w:t>
      </w:r>
      <w:r w:rsidR="00565AE7">
        <w:rPr>
          <w:sz w:val="24"/>
          <w:szCs w:val="24"/>
        </w:rPr>
        <w:t>-</w:t>
      </w:r>
      <w:r w:rsidR="00ED5884">
        <w:rPr>
          <w:sz w:val="24"/>
          <w:szCs w:val="24"/>
        </w:rPr>
        <w:t>go”)</w:t>
      </w:r>
      <w:r w:rsidRPr="00A620A1">
        <w:rPr>
          <w:sz w:val="24"/>
          <w:szCs w:val="24"/>
        </w:rPr>
        <w:t xml:space="preserve">. </w:t>
      </w:r>
      <w:r w:rsidR="003419F6">
        <w:rPr>
          <w:sz w:val="24"/>
          <w:szCs w:val="24"/>
        </w:rPr>
        <w:t xml:space="preserve">Various other timed tests have been studied previously, including </w:t>
      </w:r>
      <w:proofErr w:type="spellStart"/>
      <w:r w:rsidR="003419F6">
        <w:rPr>
          <w:sz w:val="24"/>
          <w:szCs w:val="24"/>
        </w:rPr>
        <w:t>pronation</w:t>
      </w:r>
      <w:proofErr w:type="spellEnd"/>
      <w:r w:rsidR="003419F6">
        <w:rPr>
          <w:sz w:val="24"/>
          <w:szCs w:val="24"/>
        </w:rPr>
        <w:t>/</w:t>
      </w:r>
      <w:proofErr w:type="spellStart"/>
      <w:r w:rsidR="003419F6">
        <w:rPr>
          <w:sz w:val="24"/>
          <w:szCs w:val="24"/>
        </w:rPr>
        <w:t>supination</w:t>
      </w:r>
      <w:proofErr w:type="spellEnd"/>
      <w:r w:rsidR="003419F6">
        <w:rPr>
          <w:sz w:val="24"/>
          <w:szCs w:val="24"/>
        </w:rPr>
        <w:t xml:space="preserve"> movements, tapping a single key</w:t>
      </w:r>
      <w:r w:rsidR="000D3156">
        <w:rPr>
          <w:sz w:val="24"/>
          <w:szCs w:val="24"/>
        </w:rPr>
        <w:t xml:space="preserve"> and tests of manual dexterity using a pegboard</w:t>
      </w:r>
      <w:r w:rsidR="003419F6">
        <w:rPr>
          <w:sz w:val="24"/>
          <w:szCs w:val="24"/>
        </w:rPr>
        <w:t xml:space="preserve"> </w:t>
      </w:r>
      <w:r w:rsidR="00A303D5">
        <w:rPr>
          <w:sz w:val="24"/>
          <w:szCs w:val="24"/>
        </w:rPr>
        <w:t>[1</w:t>
      </w:r>
      <w:proofErr w:type="gramStart"/>
      <w:r w:rsidR="00A303D5">
        <w:rPr>
          <w:sz w:val="24"/>
          <w:szCs w:val="24"/>
        </w:rPr>
        <w:t>,2</w:t>
      </w:r>
      <w:proofErr w:type="gramEnd"/>
      <w:r w:rsidR="00A303D5">
        <w:rPr>
          <w:sz w:val="24"/>
          <w:szCs w:val="24"/>
        </w:rPr>
        <w:t>]</w:t>
      </w:r>
      <w:r w:rsidR="005A0427">
        <w:rPr>
          <w:sz w:val="24"/>
          <w:szCs w:val="24"/>
        </w:rPr>
        <w:t>.</w:t>
      </w:r>
      <w:r w:rsidR="00A303D5">
        <w:rPr>
          <w:sz w:val="24"/>
          <w:szCs w:val="24"/>
        </w:rPr>
        <w:t xml:space="preserve"> </w:t>
      </w:r>
      <w:r w:rsidR="00A620A1">
        <w:rPr>
          <w:sz w:val="24"/>
          <w:szCs w:val="24"/>
        </w:rPr>
        <w:t>Thes</w:t>
      </w:r>
      <w:r w:rsidR="000620A2">
        <w:rPr>
          <w:sz w:val="24"/>
          <w:szCs w:val="24"/>
        </w:rPr>
        <w:t>e are principally tests of</w:t>
      </w:r>
      <w:r w:rsidR="00A620A1">
        <w:rPr>
          <w:sz w:val="24"/>
          <w:szCs w:val="24"/>
        </w:rPr>
        <w:t xml:space="preserve"> bradykinesia</w:t>
      </w:r>
      <w:r w:rsidR="000620A2">
        <w:rPr>
          <w:sz w:val="24"/>
          <w:szCs w:val="24"/>
        </w:rPr>
        <w:t xml:space="preserve">, </w:t>
      </w:r>
      <w:r w:rsidR="00004E20">
        <w:rPr>
          <w:sz w:val="24"/>
          <w:szCs w:val="24"/>
        </w:rPr>
        <w:t>although</w:t>
      </w:r>
      <w:r w:rsidR="002B307C">
        <w:rPr>
          <w:sz w:val="24"/>
          <w:szCs w:val="24"/>
        </w:rPr>
        <w:t xml:space="preserve"> </w:t>
      </w:r>
      <w:r w:rsidR="00932FAF">
        <w:rPr>
          <w:sz w:val="24"/>
          <w:szCs w:val="24"/>
        </w:rPr>
        <w:t>several</w:t>
      </w:r>
      <w:r w:rsidR="000620A2">
        <w:rPr>
          <w:sz w:val="24"/>
          <w:szCs w:val="24"/>
        </w:rPr>
        <w:t xml:space="preserve"> factors may also influence performance</w:t>
      </w:r>
      <w:r w:rsidR="00A620A1">
        <w:rPr>
          <w:sz w:val="24"/>
          <w:szCs w:val="24"/>
        </w:rPr>
        <w:t xml:space="preserve">. </w:t>
      </w:r>
      <w:r w:rsidR="003B33B2" w:rsidRPr="00A620A1">
        <w:rPr>
          <w:sz w:val="24"/>
          <w:szCs w:val="24"/>
        </w:rPr>
        <w:t xml:space="preserve">They have </w:t>
      </w:r>
      <w:r w:rsidR="00A620A1">
        <w:rPr>
          <w:sz w:val="24"/>
          <w:szCs w:val="24"/>
        </w:rPr>
        <w:t xml:space="preserve">previously </w:t>
      </w:r>
      <w:r w:rsidR="003B33B2" w:rsidRPr="00A620A1">
        <w:rPr>
          <w:sz w:val="24"/>
          <w:szCs w:val="24"/>
        </w:rPr>
        <w:t xml:space="preserve">been </w:t>
      </w:r>
      <w:r w:rsidR="00AC4CD0" w:rsidRPr="00A620A1">
        <w:rPr>
          <w:sz w:val="24"/>
          <w:szCs w:val="24"/>
        </w:rPr>
        <w:t xml:space="preserve">used </w:t>
      </w:r>
      <w:r w:rsidR="00D92E3C">
        <w:rPr>
          <w:sz w:val="24"/>
          <w:szCs w:val="24"/>
        </w:rPr>
        <w:t>to monitor the progression of PD</w:t>
      </w:r>
      <w:r w:rsidR="003B33B2" w:rsidRPr="00A620A1">
        <w:rPr>
          <w:sz w:val="24"/>
          <w:szCs w:val="24"/>
        </w:rPr>
        <w:t xml:space="preserve"> and to monitor response to treatments in </w:t>
      </w:r>
      <w:r w:rsidR="00D92E3C">
        <w:rPr>
          <w:sz w:val="24"/>
          <w:szCs w:val="24"/>
        </w:rPr>
        <w:t xml:space="preserve">therapeutic </w:t>
      </w:r>
      <w:r w:rsidR="003B33B2" w:rsidRPr="00A620A1">
        <w:rPr>
          <w:sz w:val="24"/>
          <w:szCs w:val="24"/>
        </w:rPr>
        <w:t>trials</w:t>
      </w:r>
      <w:r w:rsidR="00D92E3C">
        <w:rPr>
          <w:sz w:val="24"/>
          <w:szCs w:val="24"/>
        </w:rPr>
        <w:t xml:space="preserve">, for example as part of the </w:t>
      </w:r>
      <w:r w:rsidRPr="00A620A1">
        <w:rPr>
          <w:sz w:val="24"/>
          <w:szCs w:val="24"/>
        </w:rPr>
        <w:t xml:space="preserve">Core Assessment Program for </w:t>
      </w:r>
      <w:proofErr w:type="spellStart"/>
      <w:r w:rsidRPr="00A620A1">
        <w:rPr>
          <w:sz w:val="24"/>
          <w:szCs w:val="24"/>
        </w:rPr>
        <w:t>Intracerebral</w:t>
      </w:r>
      <w:proofErr w:type="spellEnd"/>
      <w:r w:rsidRPr="00A620A1">
        <w:rPr>
          <w:sz w:val="24"/>
          <w:szCs w:val="24"/>
        </w:rPr>
        <w:t xml:space="preserve"> Transplantation (CAPIT)</w:t>
      </w:r>
      <w:r w:rsidR="00D92E3C">
        <w:rPr>
          <w:sz w:val="24"/>
          <w:szCs w:val="24"/>
        </w:rPr>
        <w:t xml:space="preserve"> in neuronal transplant trials </w:t>
      </w:r>
      <w:r w:rsidR="003610B4">
        <w:rPr>
          <w:sz w:val="24"/>
          <w:szCs w:val="24"/>
        </w:rPr>
        <w:t>[1]</w:t>
      </w:r>
      <w:r w:rsidR="00D612AC">
        <w:rPr>
          <w:sz w:val="24"/>
          <w:szCs w:val="24"/>
        </w:rPr>
        <w:t xml:space="preserve"> </w:t>
      </w:r>
      <w:r w:rsidRPr="00A620A1">
        <w:rPr>
          <w:sz w:val="24"/>
          <w:szCs w:val="24"/>
        </w:rPr>
        <w:t xml:space="preserve">and </w:t>
      </w:r>
      <w:r w:rsidR="00D92E3C">
        <w:rPr>
          <w:sz w:val="24"/>
          <w:szCs w:val="24"/>
        </w:rPr>
        <w:t xml:space="preserve">in </w:t>
      </w:r>
      <w:r w:rsidRPr="00A620A1">
        <w:rPr>
          <w:sz w:val="24"/>
          <w:szCs w:val="24"/>
        </w:rPr>
        <w:t>trials of</w:t>
      </w:r>
      <w:r w:rsidR="00004E20">
        <w:rPr>
          <w:sz w:val="24"/>
          <w:szCs w:val="24"/>
        </w:rPr>
        <w:t xml:space="preserve"> </w:t>
      </w:r>
      <w:proofErr w:type="spellStart"/>
      <w:r w:rsidRPr="00A620A1">
        <w:rPr>
          <w:sz w:val="24"/>
          <w:szCs w:val="24"/>
        </w:rPr>
        <w:t>subthalamic</w:t>
      </w:r>
      <w:proofErr w:type="spellEnd"/>
      <w:r w:rsidRPr="00A620A1">
        <w:rPr>
          <w:sz w:val="24"/>
          <w:szCs w:val="24"/>
        </w:rPr>
        <w:t xml:space="preserve"> stimulation </w:t>
      </w:r>
      <w:r w:rsidR="003610B4">
        <w:rPr>
          <w:sz w:val="24"/>
          <w:szCs w:val="24"/>
        </w:rPr>
        <w:t>[</w:t>
      </w:r>
      <w:r w:rsidR="00A303D5">
        <w:rPr>
          <w:sz w:val="24"/>
          <w:szCs w:val="24"/>
        </w:rPr>
        <w:t>3</w:t>
      </w:r>
      <w:r w:rsidR="003610B4">
        <w:rPr>
          <w:sz w:val="24"/>
          <w:szCs w:val="24"/>
        </w:rPr>
        <w:t>].</w:t>
      </w:r>
      <w:r w:rsidR="00AC4CD0" w:rsidRPr="00A620A1">
        <w:rPr>
          <w:sz w:val="24"/>
          <w:szCs w:val="24"/>
        </w:rPr>
        <w:t xml:space="preserve"> </w:t>
      </w:r>
    </w:p>
    <w:p w:rsidR="00A620A1" w:rsidRPr="00A620A1" w:rsidRDefault="00A620A1">
      <w:pPr>
        <w:rPr>
          <w:sz w:val="24"/>
          <w:szCs w:val="24"/>
        </w:rPr>
      </w:pPr>
    </w:p>
    <w:p w:rsidR="00DF56AD" w:rsidRPr="00A620A1" w:rsidRDefault="00A034E0">
      <w:pPr>
        <w:rPr>
          <w:sz w:val="24"/>
          <w:szCs w:val="24"/>
        </w:rPr>
      </w:pPr>
      <w:r w:rsidRPr="00A620A1">
        <w:rPr>
          <w:sz w:val="24"/>
          <w:szCs w:val="24"/>
        </w:rPr>
        <w:t>Previous studies have shown that timed test</w:t>
      </w:r>
      <w:r w:rsidR="00AC4CD0" w:rsidRPr="00A620A1">
        <w:rPr>
          <w:sz w:val="24"/>
          <w:szCs w:val="24"/>
        </w:rPr>
        <w:t>s</w:t>
      </w:r>
      <w:r w:rsidRPr="00A620A1">
        <w:rPr>
          <w:sz w:val="24"/>
          <w:szCs w:val="24"/>
        </w:rPr>
        <w:t xml:space="preserve"> </w:t>
      </w:r>
      <w:r w:rsidR="00A620A1">
        <w:rPr>
          <w:sz w:val="24"/>
          <w:szCs w:val="24"/>
        </w:rPr>
        <w:t xml:space="preserve">of motor function </w:t>
      </w:r>
      <w:r w:rsidRPr="00A620A1">
        <w:rPr>
          <w:sz w:val="24"/>
          <w:szCs w:val="24"/>
        </w:rPr>
        <w:t>correlate with age-related decline in motor function</w:t>
      </w:r>
      <w:r w:rsidR="003610B4">
        <w:rPr>
          <w:sz w:val="24"/>
          <w:szCs w:val="24"/>
        </w:rPr>
        <w:t xml:space="preserve"> [</w:t>
      </w:r>
      <w:r w:rsidR="00A303D5">
        <w:rPr>
          <w:sz w:val="24"/>
          <w:szCs w:val="24"/>
        </w:rPr>
        <w:t>4</w:t>
      </w:r>
      <w:r w:rsidR="003610B4">
        <w:rPr>
          <w:sz w:val="24"/>
          <w:szCs w:val="24"/>
        </w:rPr>
        <w:t>]</w:t>
      </w:r>
      <w:r w:rsidR="00CE2CB5">
        <w:rPr>
          <w:sz w:val="24"/>
          <w:szCs w:val="24"/>
        </w:rPr>
        <w:t xml:space="preserve"> </w:t>
      </w:r>
      <w:r w:rsidRPr="00A620A1">
        <w:rPr>
          <w:sz w:val="24"/>
          <w:szCs w:val="24"/>
        </w:rPr>
        <w:t xml:space="preserve">and that </w:t>
      </w:r>
      <w:r w:rsidR="00AC4CD0" w:rsidRPr="00A620A1">
        <w:rPr>
          <w:sz w:val="24"/>
          <w:szCs w:val="24"/>
        </w:rPr>
        <w:t xml:space="preserve">timed tests correlate with objective scores of function in PD, for example, the </w:t>
      </w:r>
      <w:r w:rsidR="00A773CB">
        <w:rPr>
          <w:sz w:val="24"/>
          <w:szCs w:val="24"/>
        </w:rPr>
        <w:t xml:space="preserve">motor </w:t>
      </w:r>
      <w:r w:rsidR="00AC4CD0" w:rsidRPr="00A620A1">
        <w:rPr>
          <w:sz w:val="24"/>
          <w:szCs w:val="24"/>
        </w:rPr>
        <w:t xml:space="preserve">UPDRS score and the </w:t>
      </w:r>
      <w:proofErr w:type="spellStart"/>
      <w:r w:rsidR="00AC4CD0" w:rsidRPr="00A620A1">
        <w:rPr>
          <w:sz w:val="24"/>
          <w:szCs w:val="24"/>
        </w:rPr>
        <w:t>Hoehn</w:t>
      </w:r>
      <w:proofErr w:type="spellEnd"/>
      <w:r w:rsidR="00AC4CD0" w:rsidRPr="00A620A1">
        <w:rPr>
          <w:sz w:val="24"/>
          <w:szCs w:val="24"/>
        </w:rPr>
        <w:t xml:space="preserve"> and </w:t>
      </w:r>
      <w:proofErr w:type="spellStart"/>
      <w:r w:rsidR="00AC4CD0" w:rsidRPr="00A620A1">
        <w:rPr>
          <w:sz w:val="24"/>
          <w:szCs w:val="24"/>
        </w:rPr>
        <w:t>Yahr</w:t>
      </w:r>
      <w:proofErr w:type="spellEnd"/>
      <w:r w:rsidR="00AC4CD0" w:rsidRPr="00A620A1">
        <w:rPr>
          <w:sz w:val="24"/>
          <w:szCs w:val="24"/>
        </w:rPr>
        <w:t xml:space="preserve"> scores </w:t>
      </w:r>
      <w:r w:rsidR="00CC63B0">
        <w:rPr>
          <w:sz w:val="24"/>
          <w:szCs w:val="24"/>
        </w:rPr>
        <w:t>[</w:t>
      </w:r>
      <w:r w:rsidR="00A303D5">
        <w:rPr>
          <w:sz w:val="24"/>
          <w:szCs w:val="24"/>
        </w:rPr>
        <w:t>2,</w:t>
      </w:r>
      <w:r w:rsidR="00D36D69">
        <w:rPr>
          <w:sz w:val="24"/>
          <w:szCs w:val="24"/>
        </w:rPr>
        <w:t>5</w:t>
      </w:r>
      <w:r w:rsidR="00A303D5">
        <w:rPr>
          <w:sz w:val="24"/>
          <w:szCs w:val="24"/>
        </w:rPr>
        <w:t>,6</w:t>
      </w:r>
      <w:r w:rsidR="00D36D69">
        <w:rPr>
          <w:sz w:val="24"/>
          <w:szCs w:val="24"/>
        </w:rPr>
        <w:t>]</w:t>
      </w:r>
      <w:r w:rsidR="00CC63B0">
        <w:rPr>
          <w:sz w:val="24"/>
          <w:szCs w:val="24"/>
        </w:rPr>
        <w:t>.</w:t>
      </w:r>
      <w:r w:rsidR="00AC4CD0" w:rsidRPr="00A620A1">
        <w:rPr>
          <w:sz w:val="24"/>
          <w:szCs w:val="24"/>
        </w:rPr>
        <w:t xml:space="preserve"> </w:t>
      </w:r>
      <w:r w:rsidR="00A773CB">
        <w:rPr>
          <w:sz w:val="24"/>
          <w:szCs w:val="24"/>
        </w:rPr>
        <w:t xml:space="preserve">Hand tapping also shows correlation with clinical </w:t>
      </w:r>
      <w:r w:rsidR="00D36D69">
        <w:rPr>
          <w:sz w:val="24"/>
          <w:szCs w:val="24"/>
        </w:rPr>
        <w:t>scales</w:t>
      </w:r>
      <w:r w:rsidR="00A773CB">
        <w:rPr>
          <w:sz w:val="24"/>
          <w:szCs w:val="24"/>
        </w:rPr>
        <w:t xml:space="preserve"> of motor function</w:t>
      </w:r>
      <w:r w:rsidR="00A773CB" w:rsidRPr="00A773CB">
        <w:rPr>
          <w:sz w:val="24"/>
          <w:szCs w:val="24"/>
        </w:rPr>
        <w:t xml:space="preserve"> </w:t>
      </w:r>
      <w:r w:rsidR="00A773CB">
        <w:rPr>
          <w:sz w:val="24"/>
          <w:szCs w:val="24"/>
        </w:rPr>
        <w:t xml:space="preserve">in Huntington’s disease </w:t>
      </w:r>
      <w:r w:rsidR="00A773CB">
        <w:rPr>
          <w:sz w:val="24"/>
          <w:szCs w:val="24"/>
        </w:rPr>
        <w:lastRenderedPageBreak/>
        <w:t>[</w:t>
      </w:r>
      <w:r w:rsidR="00A303D5">
        <w:rPr>
          <w:sz w:val="24"/>
          <w:szCs w:val="24"/>
        </w:rPr>
        <w:t>7</w:t>
      </w:r>
      <w:r w:rsidR="00A773CB">
        <w:rPr>
          <w:sz w:val="24"/>
          <w:szCs w:val="24"/>
        </w:rPr>
        <w:t xml:space="preserve">]. </w:t>
      </w:r>
      <w:r w:rsidR="00FE2EE1" w:rsidRPr="00CE2CB5">
        <w:rPr>
          <w:sz w:val="24"/>
          <w:szCs w:val="24"/>
        </w:rPr>
        <w:t xml:space="preserve">We have been unable to find the normal ranges defined for any timed test of motor function </w:t>
      </w:r>
      <w:r w:rsidR="001F2D3B">
        <w:rPr>
          <w:sz w:val="24"/>
          <w:szCs w:val="24"/>
        </w:rPr>
        <w:t>or</w:t>
      </w:r>
      <w:r w:rsidR="00E20F4B">
        <w:rPr>
          <w:sz w:val="24"/>
          <w:szCs w:val="24"/>
        </w:rPr>
        <w:t xml:space="preserve"> any data on the usefulness of timed tests in the diagnosis of PD</w:t>
      </w:r>
      <w:r w:rsidR="003F4A2C">
        <w:rPr>
          <w:sz w:val="24"/>
          <w:szCs w:val="24"/>
        </w:rPr>
        <w:t>.</w:t>
      </w:r>
    </w:p>
    <w:p w:rsidR="00DF56AD" w:rsidRPr="00A620A1" w:rsidRDefault="00DF56AD">
      <w:pPr>
        <w:rPr>
          <w:sz w:val="24"/>
          <w:szCs w:val="24"/>
        </w:rPr>
      </w:pPr>
    </w:p>
    <w:p w:rsidR="00DF56AD" w:rsidRPr="003254F5" w:rsidRDefault="00DF56AD">
      <w:pPr>
        <w:rPr>
          <w:b/>
          <w:sz w:val="24"/>
          <w:szCs w:val="24"/>
        </w:rPr>
      </w:pPr>
      <w:r w:rsidRPr="003254F5">
        <w:rPr>
          <w:b/>
          <w:sz w:val="24"/>
          <w:szCs w:val="24"/>
        </w:rPr>
        <w:t>Aim</w:t>
      </w:r>
    </w:p>
    <w:p w:rsidR="00AC4CD0" w:rsidRPr="00A620A1" w:rsidRDefault="00FE2EE1">
      <w:pPr>
        <w:rPr>
          <w:sz w:val="24"/>
          <w:szCs w:val="24"/>
        </w:rPr>
      </w:pPr>
      <w:r w:rsidRPr="00FF6193">
        <w:rPr>
          <w:sz w:val="24"/>
          <w:szCs w:val="24"/>
        </w:rPr>
        <w:t xml:space="preserve">Our aim was to define the normal ranges of a hand tapping test and a walking test in </w:t>
      </w:r>
      <w:r w:rsidR="00CE2CB5" w:rsidRPr="00FF6193">
        <w:rPr>
          <w:sz w:val="24"/>
          <w:szCs w:val="24"/>
        </w:rPr>
        <w:t xml:space="preserve">a cohort of patients </w:t>
      </w:r>
      <w:r w:rsidRPr="00FF6193">
        <w:rPr>
          <w:sz w:val="24"/>
          <w:szCs w:val="24"/>
        </w:rPr>
        <w:t>without a parkinsonian syndrome</w:t>
      </w:r>
      <w:r w:rsidR="000A29D7" w:rsidRPr="00FF6193">
        <w:rPr>
          <w:sz w:val="24"/>
          <w:szCs w:val="24"/>
        </w:rPr>
        <w:t xml:space="preserve"> </w:t>
      </w:r>
      <w:r w:rsidRPr="00FF6193">
        <w:rPr>
          <w:sz w:val="24"/>
          <w:szCs w:val="24"/>
        </w:rPr>
        <w:t xml:space="preserve">and </w:t>
      </w:r>
      <w:r w:rsidR="00CE2CB5" w:rsidRPr="00FF6193">
        <w:rPr>
          <w:sz w:val="24"/>
          <w:szCs w:val="24"/>
        </w:rPr>
        <w:t xml:space="preserve">to compare </w:t>
      </w:r>
      <w:r w:rsidR="00FF6193" w:rsidRPr="00FF6193">
        <w:rPr>
          <w:sz w:val="24"/>
          <w:szCs w:val="24"/>
        </w:rPr>
        <w:t>with</w:t>
      </w:r>
      <w:r w:rsidR="002731B2">
        <w:rPr>
          <w:sz w:val="24"/>
          <w:szCs w:val="24"/>
        </w:rPr>
        <w:t xml:space="preserve"> incident</w:t>
      </w:r>
      <w:r w:rsidR="00FF6193" w:rsidRPr="00FF6193">
        <w:rPr>
          <w:sz w:val="24"/>
          <w:szCs w:val="24"/>
        </w:rPr>
        <w:t xml:space="preserve"> PD</w:t>
      </w:r>
      <w:r w:rsidR="00D612AC">
        <w:rPr>
          <w:sz w:val="24"/>
          <w:szCs w:val="24"/>
        </w:rPr>
        <w:t xml:space="preserve"> patients’ performance</w:t>
      </w:r>
      <w:r w:rsidRPr="00FF6193">
        <w:rPr>
          <w:sz w:val="24"/>
          <w:szCs w:val="24"/>
        </w:rPr>
        <w:t>.</w:t>
      </w:r>
      <w:r w:rsidR="00AC4CD0" w:rsidRPr="00A620A1">
        <w:rPr>
          <w:sz w:val="24"/>
          <w:szCs w:val="24"/>
        </w:rPr>
        <w:t xml:space="preserve"> </w:t>
      </w:r>
    </w:p>
    <w:p w:rsidR="00A034E0" w:rsidRPr="00A620A1" w:rsidRDefault="00A034E0">
      <w:pPr>
        <w:rPr>
          <w:sz w:val="24"/>
          <w:szCs w:val="24"/>
        </w:rPr>
      </w:pPr>
    </w:p>
    <w:p w:rsidR="00A034E0" w:rsidRDefault="00A034E0">
      <w:pPr>
        <w:rPr>
          <w:b/>
          <w:sz w:val="24"/>
          <w:szCs w:val="24"/>
        </w:rPr>
      </w:pPr>
      <w:r w:rsidRPr="003254F5">
        <w:rPr>
          <w:b/>
          <w:sz w:val="24"/>
          <w:szCs w:val="24"/>
        </w:rPr>
        <w:t>Methods</w:t>
      </w:r>
    </w:p>
    <w:p w:rsidR="00BE2311" w:rsidRPr="00BE2311" w:rsidRDefault="00F51761">
      <w:pPr>
        <w:rPr>
          <w:i/>
          <w:sz w:val="24"/>
          <w:szCs w:val="24"/>
        </w:rPr>
      </w:pPr>
      <w:r w:rsidRPr="00F51761">
        <w:rPr>
          <w:i/>
          <w:sz w:val="24"/>
          <w:szCs w:val="24"/>
        </w:rPr>
        <w:t>Inclusion/exclusion criteria</w:t>
      </w:r>
    </w:p>
    <w:p w:rsidR="00622EA4" w:rsidRDefault="00D92E3C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0620A2">
        <w:rPr>
          <w:sz w:val="24"/>
          <w:szCs w:val="24"/>
        </w:rPr>
        <w:t xml:space="preserve">s part of </w:t>
      </w:r>
      <w:r w:rsidR="001E0AD9">
        <w:rPr>
          <w:sz w:val="24"/>
          <w:szCs w:val="24"/>
        </w:rPr>
        <w:t xml:space="preserve">a </w:t>
      </w:r>
      <w:r w:rsidR="00532D4A">
        <w:rPr>
          <w:sz w:val="24"/>
          <w:szCs w:val="24"/>
        </w:rPr>
        <w:t xml:space="preserve">prospective </w:t>
      </w:r>
      <w:r w:rsidR="001E0AD9">
        <w:rPr>
          <w:sz w:val="24"/>
          <w:szCs w:val="24"/>
        </w:rPr>
        <w:t>community</w:t>
      </w:r>
      <w:r w:rsidR="00532D4A">
        <w:rPr>
          <w:sz w:val="24"/>
          <w:szCs w:val="24"/>
        </w:rPr>
        <w:t>-</w:t>
      </w:r>
      <w:r w:rsidR="001E0AD9">
        <w:rPr>
          <w:sz w:val="24"/>
          <w:szCs w:val="24"/>
        </w:rPr>
        <w:t>based</w:t>
      </w:r>
      <w:r w:rsidR="00DF56AD" w:rsidRPr="00A620A1">
        <w:rPr>
          <w:sz w:val="24"/>
          <w:szCs w:val="24"/>
        </w:rPr>
        <w:t xml:space="preserve"> study of </w:t>
      </w:r>
      <w:r>
        <w:rPr>
          <w:sz w:val="24"/>
          <w:szCs w:val="24"/>
        </w:rPr>
        <w:t xml:space="preserve">the incidence and prognosis of </w:t>
      </w:r>
      <w:r w:rsidR="00B0007C">
        <w:rPr>
          <w:sz w:val="24"/>
          <w:szCs w:val="24"/>
        </w:rPr>
        <w:t xml:space="preserve">parkinsonism </w:t>
      </w:r>
      <w:r w:rsidR="002C2D6B" w:rsidRPr="00A620A1">
        <w:rPr>
          <w:sz w:val="24"/>
          <w:szCs w:val="24"/>
        </w:rPr>
        <w:t>in t</w:t>
      </w:r>
      <w:r w:rsidR="00DF56AD" w:rsidRPr="00A620A1">
        <w:rPr>
          <w:sz w:val="24"/>
          <w:szCs w:val="24"/>
        </w:rPr>
        <w:t>he North-East of Scotland (the PINE study)</w:t>
      </w:r>
      <w:r>
        <w:rPr>
          <w:sz w:val="24"/>
          <w:szCs w:val="24"/>
        </w:rPr>
        <w:t xml:space="preserve">, we </w:t>
      </w:r>
      <w:r w:rsidR="00B0007C">
        <w:rPr>
          <w:sz w:val="24"/>
          <w:szCs w:val="24"/>
        </w:rPr>
        <w:t xml:space="preserve">tried to identify </w:t>
      </w:r>
      <w:r w:rsidR="002E1001">
        <w:rPr>
          <w:sz w:val="24"/>
          <w:szCs w:val="24"/>
        </w:rPr>
        <w:t xml:space="preserve">all patients with a newly diagnosed </w:t>
      </w:r>
      <w:r w:rsidR="00B0007C">
        <w:rPr>
          <w:sz w:val="24"/>
          <w:szCs w:val="24"/>
        </w:rPr>
        <w:t xml:space="preserve">degenerative or vascular </w:t>
      </w:r>
      <w:r w:rsidR="002E1001">
        <w:rPr>
          <w:sz w:val="24"/>
          <w:szCs w:val="24"/>
        </w:rPr>
        <w:t>parkinsonian syndrome</w:t>
      </w:r>
      <w:r w:rsidR="005A0427">
        <w:rPr>
          <w:sz w:val="24"/>
          <w:szCs w:val="24"/>
        </w:rPr>
        <w:t>,</w:t>
      </w:r>
      <w:r w:rsidR="00FE2468">
        <w:rPr>
          <w:sz w:val="24"/>
          <w:szCs w:val="24"/>
        </w:rPr>
        <w:t xml:space="preserve"> </w:t>
      </w:r>
      <w:r w:rsidR="00B0007C">
        <w:rPr>
          <w:sz w:val="24"/>
          <w:szCs w:val="24"/>
        </w:rPr>
        <w:t xml:space="preserve">along with an age-gender matched control in order to compare prognosis </w:t>
      </w:r>
      <w:r w:rsidR="00CC63B0">
        <w:rPr>
          <w:sz w:val="24"/>
          <w:szCs w:val="24"/>
        </w:rPr>
        <w:t>[</w:t>
      </w:r>
      <w:r w:rsidR="00A303D5">
        <w:rPr>
          <w:sz w:val="24"/>
          <w:szCs w:val="24"/>
        </w:rPr>
        <w:t>8,9</w:t>
      </w:r>
      <w:r w:rsidR="00CC63B0">
        <w:rPr>
          <w:sz w:val="24"/>
          <w:szCs w:val="24"/>
        </w:rPr>
        <w:t>]</w:t>
      </w:r>
      <w:r w:rsidR="002E1001">
        <w:rPr>
          <w:sz w:val="24"/>
          <w:szCs w:val="24"/>
        </w:rPr>
        <w:t>.</w:t>
      </w:r>
      <w:r w:rsidR="00F32AD6">
        <w:rPr>
          <w:sz w:val="24"/>
          <w:szCs w:val="24"/>
        </w:rPr>
        <w:t xml:space="preserve"> </w:t>
      </w:r>
      <w:r w:rsidR="00622EA4">
        <w:rPr>
          <w:sz w:val="24"/>
          <w:szCs w:val="24"/>
        </w:rPr>
        <w:t xml:space="preserve">The diagnosis of </w:t>
      </w:r>
      <w:proofErr w:type="gramStart"/>
      <w:r w:rsidR="00622EA4">
        <w:rPr>
          <w:sz w:val="24"/>
          <w:szCs w:val="24"/>
        </w:rPr>
        <w:t>parkinsonism</w:t>
      </w:r>
      <w:proofErr w:type="gramEnd"/>
      <w:r w:rsidR="00622EA4">
        <w:rPr>
          <w:sz w:val="24"/>
          <w:szCs w:val="24"/>
        </w:rPr>
        <w:t xml:space="preserve"> required two or more of the cardinal features (rest tremor, bradykinesia, rigidity or unexplained postural instability).</w:t>
      </w:r>
      <w:r w:rsidR="00F32AD6">
        <w:rPr>
          <w:sz w:val="24"/>
          <w:szCs w:val="24"/>
        </w:rPr>
        <w:t xml:space="preserve"> </w:t>
      </w:r>
      <w:r w:rsidR="00622EA4">
        <w:rPr>
          <w:sz w:val="24"/>
          <w:szCs w:val="24"/>
        </w:rPr>
        <w:t>For each patient who consented to long-term follow-up, we tried to recruit an</w:t>
      </w:r>
      <w:r w:rsidR="00BE2311">
        <w:rPr>
          <w:sz w:val="24"/>
          <w:szCs w:val="24"/>
        </w:rPr>
        <w:t xml:space="preserve"> </w:t>
      </w:r>
      <w:r w:rsidR="00622EA4">
        <w:rPr>
          <w:sz w:val="24"/>
          <w:szCs w:val="24"/>
        </w:rPr>
        <w:t>age- and gender</w:t>
      </w:r>
      <w:r w:rsidR="00662D52">
        <w:rPr>
          <w:sz w:val="24"/>
          <w:szCs w:val="24"/>
        </w:rPr>
        <w:t>-</w:t>
      </w:r>
      <w:r w:rsidR="00622EA4">
        <w:rPr>
          <w:sz w:val="24"/>
          <w:szCs w:val="24"/>
        </w:rPr>
        <w:t>matched control from either the same primary care practice as the patient or from a communi</w:t>
      </w:r>
      <w:r w:rsidR="00A32F10">
        <w:rPr>
          <w:sz w:val="24"/>
          <w:szCs w:val="24"/>
        </w:rPr>
        <w:t>ty-based register of those intere</w:t>
      </w:r>
      <w:r w:rsidR="00622EA4">
        <w:rPr>
          <w:sz w:val="24"/>
          <w:szCs w:val="24"/>
        </w:rPr>
        <w:t>s</w:t>
      </w:r>
      <w:r w:rsidR="00A32F10">
        <w:rPr>
          <w:sz w:val="24"/>
          <w:szCs w:val="24"/>
        </w:rPr>
        <w:t>t</w:t>
      </w:r>
      <w:r w:rsidR="00622EA4">
        <w:rPr>
          <w:sz w:val="24"/>
          <w:szCs w:val="24"/>
        </w:rPr>
        <w:t>ed in taking part in research [9</w:t>
      </w:r>
      <w:proofErr w:type="gramStart"/>
      <w:r w:rsidR="00A303D5">
        <w:rPr>
          <w:sz w:val="24"/>
          <w:szCs w:val="24"/>
        </w:rPr>
        <w:t>,10</w:t>
      </w:r>
      <w:proofErr w:type="gramEnd"/>
      <w:r w:rsidR="00622EA4">
        <w:rPr>
          <w:sz w:val="24"/>
          <w:szCs w:val="24"/>
        </w:rPr>
        <w:t>].</w:t>
      </w:r>
      <w:r w:rsidR="00F32AD6">
        <w:rPr>
          <w:sz w:val="24"/>
          <w:szCs w:val="24"/>
        </w:rPr>
        <w:t xml:space="preserve"> </w:t>
      </w:r>
      <w:r w:rsidR="00A32F10">
        <w:rPr>
          <w:sz w:val="24"/>
          <w:szCs w:val="24"/>
        </w:rPr>
        <w:t xml:space="preserve">The only exclusion criteria for controls were </w:t>
      </w:r>
      <w:r w:rsidR="005255F7">
        <w:rPr>
          <w:sz w:val="24"/>
          <w:szCs w:val="24"/>
        </w:rPr>
        <w:t>if</w:t>
      </w:r>
      <w:r w:rsidR="00A32F10">
        <w:rPr>
          <w:sz w:val="24"/>
          <w:szCs w:val="24"/>
        </w:rPr>
        <w:t xml:space="preserve"> the primary care physician felt that it was inappropriate for us to approach them (e.g</w:t>
      </w:r>
      <w:r w:rsidR="005D19D2">
        <w:rPr>
          <w:sz w:val="24"/>
          <w:szCs w:val="24"/>
        </w:rPr>
        <w:t>.</w:t>
      </w:r>
      <w:r w:rsidR="00A32F10">
        <w:rPr>
          <w:sz w:val="24"/>
          <w:szCs w:val="24"/>
        </w:rPr>
        <w:t xml:space="preserve"> because of terminal cancer)</w:t>
      </w:r>
      <w:r w:rsidR="00BE2311">
        <w:rPr>
          <w:sz w:val="24"/>
          <w:szCs w:val="24"/>
        </w:rPr>
        <w:t xml:space="preserve">, </w:t>
      </w:r>
      <w:r w:rsidR="00A32F10">
        <w:rPr>
          <w:sz w:val="24"/>
          <w:szCs w:val="24"/>
        </w:rPr>
        <w:t xml:space="preserve">they were unable to give informed consent because of </w:t>
      </w:r>
      <w:r w:rsidR="00A32F10" w:rsidRPr="00A620A1">
        <w:rPr>
          <w:sz w:val="24"/>
          <w:szCs w:val="24"/>
        </w:rPr>
        <w:t>dementia</w:t>
      </w:r>
      <w:r w:rsidR="00BE2311">
        <w:rPr>
          <w:sz w:val="24"/>
          <w:szCs w:val="24"/>
        </w:rPr>
        <w:t>, or they were found to be parkinsonian</w:t>
      </w:r>
      <w:r w:rsidR="00BE2311" w:rsidRPr="00BE2311">
        <w:rPr>
          <w:sz w:val="24"/>
          <w:szCs w:val="24"/>
        </w:rPr>
        <w:t xml:space="preserve"> </w:t>
      </w:r>
      <w:r w:rsidR="00BE2311">
        <w:rPr>
          <w:sz w:val="24"/>
          <w:szCs w:val="24"/>
        </w:rPr>
        <w:t>on assessment</w:t>
      </w:r>
      <w:r w:rsidR="005255F7">
        <w:rPr>
          <w:sz w:val="24"/>
          <w:szCs w:val="24"/>
        </w:rPr>
        <w:t>.</w:t>
      </w:r>
    </w:p>
    <w:p w:rsidR="00A32F10" w:rsidRDefault="00A32F10">
      <w:pPr>
        <w:rPr>
          <w:sz w:val="24"/>
          <w:szCs w:val="24"/>
        </w:rPr>
      </w:pPr>
    </w:p>
    <w:p w:rsidR="00A734F3" w:rsidRDefault="00A32F10">
      <w:pPr>
        <w:rPr>
          <w:sz w:val="24"/>
          <w:szCs w:val="24"/>
        </w:rPr>
      </w:pPr>
      <w:r>
        <w:rPr>
          <w:sz w:val="24"/>
          <w:szCs w:val="24"/>
        </w:rPr>
        <w:t>All incident parkinsonian patients were asked to consent to long-term follow-up</w:t>
      </w:r>
      <w:r w:rsidR="005A0427">
        <w:rPr>
          <w:sz w:val="24"/>
          <w:szCs w:val="24"/>
        </w:rPr>
        <w:t>,</w:t>
      </w:r>
      <w:r>
        <w:rPr>
          <w:sz w:val="24"/>
          <w:szCs w:val="24"/>
        </w:rPr>
        <w:t xml:space="preserve"> but for this particular study we have only included those</w:t>
      </w:r>
      <w:r w:rsidR="000A7CEB">
        <w:rPr>
          <w:sz w:val="24"/>
          <w:szCs w:val="24"/>
        </w:rPr>
        <w:t xml:space="preserve"> </w:t>
      </w:r>
      <w:r w:rsidR="000A7CEB" w:rsidRPr="00162282">
        <w:rPr>
          <w:sz w:val="24"/>
          <w:szCs w:val="24"/>
        </w:rPr>
        <w:t xml:space="preserve">who were thought to have a </w:t>
      </w:r>
      <w:r w:rsidR="003F4A2C">
        <w:rPr>
          <w:sz w:val="24"/>
          <w:szCs w:val="24"/>
        </w:rPr>
        <w:t xml:space="preserve">clinical </w:t>
      </w:r>
      <w:r w:rsidR="000A7CEB" w:rsidRPr="00162282">
        <w:rPr>
          <w:sz w:val="24"/>
          <w:szCs w:val="24"/>
        </w:rPr>
        <w:t xml:space="preserve">diagnosis of </w:t>
      </w:r>
      <w:r w:rsidR="00E90018" w:rsidRPr="00162282">
        <w:rPr>
          <w:sz w:val="24"/>
          <w:szCs w:val="24"/>
        </w:rPr>
        <w:t xml:space="preserve">idiopathic </w:t>
      </w:r>
      <w:r w:rsidR="00162282">
        <w:rPr>
          <w:sz w:val="24"/>
          <w:szCs w:val="24"/>
        </w:rPr>
        <w:t>P</w:t>
      </w:r>
      <w:r w:rsidR="00C82C28">
        <w:rPr>
          <w:sz w:val="24"/>
          <w:szCs w:val="24"/>
        </w:rPr>
        <w:t>D</w:t>
      </w:r>
      <w:r w:rsidR="00E90018">
        <w:rPr>
          <w:sz w:val="24"/>
          <w:szCs w:val="24"/>
        </w:rPr>
        <w:t xml:space="preserve"> </w:t>
      </w:r>
      <w:r w:rsidR="003F4A2C">
        <w:rPr>
          <w:sz w:val="24"/>
          <w:szCs w:val="24"/>
        </w:rPr>
        <w:t xml:space="preserve">after a mean follow-up of 2.5 years </w:t>
      </w:r>
      <w:r w:rsidR="00BE2311">
        <w:rPr>
          <w:sz w:val="24"/>
          <w:szCs w:val="24"/>
        </w:rPr>
        <w:t xml:space="preserve">and </w:t>
      </w:r>
      <w:r w:rsidR="003F4A2C">
        <w:rPr>
          <w:sz w:val="24"/>
          <w:szCs w:val="24"/>
        </w:rPr>
        <w:t>who were not on dopaminergic treatment at their baseline assessment.</w:t>
      </w:r>
      <w:r w:rsidR="00B50C55">
        <w:rPr>
          <w:sz w:val="24"/>
          <w:szCs w:val="24"/>
        </w:rPr>
        <w:t xml:space="preserve"> </w:t>
      </w:r>
      <w:r w:rsidR="009F07EA">
        <w:rPr>
          <w:sz w:val="24"/>
          <w:szCs w:val="24"/>
        </w:rPr>
        <w:t xml:space="preserve">We excluded those who were thought clinically to have other forms of </w:t>
      </w:r>
      <w:proofErr w:type="gramStart"/>
      <w:r w:rsidR="009F07EA">
        <w:rPr>
          <w:sz w:val="24"/>
          <w:szCs w:val="24"/>
        </w:rPr>
        <w:t>parkinsonism</w:t>
      </w:r>
      <w:proofErr w:type="gramEnd"/>
      <w:r w:rsidR="009F07EA">
        <w:rPr>
          <w:sz w:val="24"/>
          <w:szCs w:val="24"/>
        </w:rPr>
        <w:t>, including vascular parkinsonism.</w:t>
      </w:r>
      <w:r w:rsidR="00F32AD6">
        <w:rPr>
          <w:sz w:val="24"/>
          <w:szCs w:val="24"/>
        </w:rPr>
        <w:t xml:space="preserve"> </w:t>
      </w:r>
      <w:r w:rsidR="00286FFC">
        <w:rPr>
          <w:sz w:val="24"/>
          <w:szCs w:val="24"/>
        </w:rPr>
        <w:t>Parkinsonian patients with overt dementia at baseline were also excluded as it was unlikely that they had idiopathic Parkinson’s disease.</w:t>
      </w:r>
      <w:r w:rsidR="00F32AD6">
        <w:rPr>
          <w:sz w:val="24"/>
          <w:szCs w:val="24"/>
        </w:rPr>
        <w:t xml:space="preserve"> </w:t>
      </w:r>
      <w:r w:rsidR="003F4A2C">
        <w:rPr>
          <w:sz w:val="24"/>
          <w:szCs w:val="24"/>
        </w:rPr>
        <w:t>The clinical diagnosis was made by a consultant neurologist with an interest in PD (C</w:t>
      </w:r>
      <w:r w:rsidR="00145D4C">
        <w:rPr>
          <w:sz w:val="24"/>
          <w:szCs w:val="24"/>
        </w:rPr>
        <w:t>E</w:t>
      </w:r>
      <w:r w:rsidR="003F4A2C">
        <w:rPr>
          <w:sz w:val="24"/>
          <w:szCs w:val="24"/>
        </w:rPr>
        <w:t xml:space="preserve">C) guided by UK Brain Bank criteria </w:t>
      </w:r>
      <w:r w:rsidR="004B0D90">
        <w:rPr>
          <w:sz w:val="24"/>
          <w:szCs w:val="24"/>
        </w:rPr>
        <w:t xml:space="preserve">although these were not strictly applied because few patients </w:t>
      </w:r>
      <w:r w:rsidR="00BE2311">
        <w:rPr>
          <w:sz w:val="24"/>
          <w:szCs w:val="24"/>
        </w:rPr>
        <w:t>had been followed up long enough for the supportive criteria to be applied.</w:t>
      </w:r>
    </w:p>
    <w:p w:rsidR="00A734F3" w:rsidRDefault="00A734F3">
      <w:pPr>
        <w:rPr>
          <w:sz w:val="24"/>
          <w:szCs w:val="24"/>
        </w:rPr>
      </w:pPr>
    </w:p>
    <w:p w:rsidR="00A034E0" w:rsidRDefault="00BE2311">
      <w:pPr>
        <w:rPr>
          <w:sz w:val="24"/>
          <w:szCs w:val="24"/>
        </w:rPr>
      </w:pPr>
      <w:r>
        <w:rPr>
          <w:sz w:val="24"/>
          <w:szCs w:val="24"/>
        </w:rPr>
        <w:t xml:space="preserve">All consenting patients and controls had baseline assessments of motor function including </w:t>
      </w:r>
      <w:r w:rsidR="00286FFC">
        <w:rPr>
          <w:sz w:val="24"/>
          <w:szCs w:val="24"/>
        </w:rPr>
        <w:t xml:space="preserve">the motor UPDRS score and </w:t>
      </w:r>
      <w:r>
        <w:rPr>
          <w:sz w:val="24"/>
          <w:szCs w:val="24"/>
        </w:rPr>
        <w:t>timed tests (see below).</w:t>
      </w:r>
      <w:r w:rsidR="00B50C55">
        <w:rPr>
          <w:sz w:val="24"/>
          <w:szCs w:val="24"/>
        </w:rPr>
        <w:t xml:space="preserve"> </w:t>
      </w:r>
      <w:r w:rsidR="000E38B7">
        <w:rPr>
          <w:sz w:val="24"/>
          <w:szCs w:val="24"/>
        </w:rPr>
        <w:t xml:space="preserve">We also recorded which side was more affected by PD, by adding the scores from the UPDRS motor scale domains which related to each side. </w:t>
      </w:r>
      <w:r w:rsidR="00CD293D">
        <w:rPr>
          <w:sz w:val="24"/>
          <w:szCs w:val="24"/>
        </w:rPr>
        <w:t xml:space="preserve">We also obtained </w:t>
      </w:r>
      <w:r w:rsidR="003B4C53">
        <w:rPr>
          <w:sz w:val="24"/>
          <w:szCs w:val="24"/>
        </w:rPr>
        <w:t xml:space="preserve">baseline </w:t>
      </w:r>
      <w:r w:rsidR="00CD293D">
        <w:rPr>
          <w:sz w:val="24"/>
          <w:szCs w:val="24"/>
        </w:rPr>
        <w:t xml:space="preserve">data </w:t>
      </w:r>
      <w:r w:rsidR="005255F7">
        <w:rPr>
          <w:sz w:val="24"/>
          <w:szCs w:val="24"/>
        </w:rPr>
        <w:t xml:space="preserve">on co-morbidity and drug prescriptions </w:t>
      </w:r>
      <w:r w:rsidR="00CD293D">
        <w:rPr>
          <w:sz w:val="24"/>
          <w:szCs w:val="24"/>
        </w:rPr>
        <w:t xml:space="preserve">from </w:t>
      </w:r>
      <w:r w:rsidR="005255F7">
        <w:rPr>
          <w:sz w:val="24"/>
          <w:szCs w:val="24"/>
        </w:rPr>
        <w:t xml:space="preserve">the </w:t>
      </w:r>
      <w:r w:rsidR="00CD293D">
        <w:rPr>
          <w:sz w:val="24"/>
          <w:szCs w:val="24"/>
        </w:rPr>
        <w:t xml:space="preserve">participants </w:t>
      </w:r>
      <w:r w:rsidR="005255F7">
        <w:rPr>
          <w:sz w:val="24"/>
          <w:szCs w:val="24"/>
        </w:rPr>
        <w:t xml:space="preserve">themselves as well as review of </w:t>
      </w:r>
      <w:r w:rsidR="00CD293D">
        <w:rPr>
          <w:sz w:val="24"/>
          <w:szCs w:val="24"/>
        </w:rPr>
        <w:t xml:space="preserve">their </w:t>
      </w:r>
      <w:r w:rsidR="00532D4A">
        <w:rPr>
          <w:sz w:val="24"/>
          <w:szCs w:val="24"/>
        </w:rPr>
        <w:t xml:space="preserve">hospital and </w:t>
      </w:r>
      <w:r w:rsidR="003F4A2C">
        <w:rPr>
          <w:sz w:val="24"/>
          <w:szCs w:val="24"/>
        </w:rPr>
        <w:t>primary care</w:t>
      </w:r>
      <w:r w:rsidR="00532D4A">
        <w:rPr>
          <w:sz w:val="24"/>
          <w:szCs w:val="24"/>
        </w:rPr>
        <w:t xml:space="preserve"> records</w:t>
      </w:r>
      <w:r w:rsidR="005255F7">
        <w:rPr>
          <w:sz w:val="24"/>
          <w:szCs w:val="24"/>
        </w:rPr>
        <w:t>.</w:t>
      </w:r>
    </w:p>
    <w:p w:rsidR="001E0AD9" w:rsidRDefault="001E0AD9">
      <w:pPr>
        <w:rPr>
          <w:sz w:val="24"/>
          <w:szCs w:val="24"/>
        </w:rPr>
      </w:pPr>
    </w:p>
    <w:p w:rsidR="00BE2311" w:rsidRPr="00BE2311" w:rsidRDefault="00F51761">
      <w:pPr>
        <w:rPr>
          <w:i/>
          <w:sz w:val="24"/>
          <w:szCs w:val="24"/>
        </w:rPr>
      </w:pPr>
      <w:r w:rsidRPr="00F51761">
        <w:rPr>
          <w:i/>
          <w:sz w:val="24"/>
          <w:szCs w:val="24"/>
        </w:rPr>
        <w:t>Timed tests</w:t>
      </w:r>
    </w:p>
    <w:p w:rsidR="00386F37" w:rsidRDefault="000F2D71">
      <w:pPr>
        <w:rPr>
          <w:sz w:val="24"/>
          <w:szCs w:val="24"/>
        </w:rPr>
      </w:pPr>
      <w:r>
        <w:rPr>
          <w:sz w:val="24"/>
          <w:szCs w:val="24"/>
        </w:rPr>
        <w:t xml:space="preserve">We used a test </w:t>
      </w:r>
      <w:r w:rsidR="00D85FF8">
        <w:rPr>
          <w:sz w:val="24"/>
          <w:szCs w:val="24"/>
        </w:rPr>
        <w:t>of hand tapping between two points</w:t>
      </w:r>
      <w:r>
        <w:rPr>
          <w:sz w:val="24"/>
          <w:szCs w:val="24"/>
        </w:rPr>
        <w:t xml:space="preserve"> rather than other</w:t>
      </w:r>
      <w:r w:rsidR="004D4DE0">
        <w:rPr>
          <w:sz w:val="24"/>
          <w:szCs w:val="24"/>
        </w:rPr>
        <w:t xml:space="preserve"> timed tests of</w:t>
      </w:r>
      <w:r>
        <w:rPr>
          <w:sz w:val="24"/>
          <w:szCs w:val="24"/>
        </w:rPr>
        <w:t xml:space="preserve"> upper limb </w:t>
      </w:r>
      <w:r w:rsidR="004D4DE0">
        <w:rPr>
          <w:sz w:val="24"/>
          <w:szCs w:val="24"/>
        </w:rPr>
        <w:t xml:space="preserve">function </w:t>
      </w:r>
      <w:r w:rsidR="000E343D">
        <w:rPr>
          <w:sz w:val="24"/>
          <w:szCs w:val="24"/>
        </w:rPr>
        <w:t>because</w:t>
      </w:r>
      <w:r w:rsidR="00D85FF8">
        <w:rPr>
          <w:sz w:val="24"/>
          <w:szCs w:val="24"/>
        </w:rPr>
        <w:t xml:space="preserve"> it is objective and </w:t>
      </w:r>
      <w:r>
        <w:rPr>
          <w:sz w:val="24"/>
          <w:szCs w:val="24"/>
        </w:rPr>
        <w:t>has</w:t>
      </w:r>
      <w:r w:rsidR="00D85FF8">
        <w:rPr>
          <w:sz w:val="24"/>
          <w:szCs w:val="24"/>
        </w:rPr>
        <w:t xml:space="preserve"> been shown to correlat</w:t>
      </w:r>
      <w:r w:rsidR="000E343D">
        <w:rPr>
          <w:sz w:val="24"/>
          <w:szCs w:val="24"/>
        </w:rPr>
        <w:t>e with the UPDRS motor scale [5</w:t>
      </w:r>
      <w:proofErr w:type="gramStart"/>
      <w:r w:rsidR="000E343D">
        <w:rPr>
          <w:sz w:val="24"/>
          <w:szCs w:val="24"/>
        </w:rPr>
        <w:t>,6</w:t>
      </w:r>
      <w:proofErr w:type="gramEnd"/>
      <w:r w:rsidR="00D85FF8">
        <w:rPr>
          <w:sz w:val="24"/>
          <w:szCs w:val="24"/>
        </w:rPr>
        <w:t xml:space="preserve">]. </w:t>
      </w:r>
      <w:r w:rsidR="001E0AD9">
        <w:rPr>
          <w:sz w:val="24"/>
          <w:szCs w:val="24"/>
        </w:rPr>
        <w:t xml:space="preserve">For </w:t>
      </w:r>
      <w:r w:rsidR="00953844">
        <w:rPr>
          <w:sz w:val="24"/>
          <w:szCs w:val="24"/>
        </w:rPr>
        <w:t>this</w:t>
      </w:r>
      <w:r w:rsidR="001E0AD9">
        <w:rPr>
          <w:sz w:val="24"/>
          <w:szCs w:val="24"/>
        </w:rPr>
        <w:t xml:space="preserve"> test, </w:t>
      </w:r>
      <w:r w:rsidR="00BE2311">
        <w:rPr>
          <w:sz w:val="24"/>
          <w:szCs w:val="24"/>
        </w:rPr>
        <w:t xml:space="preserve">participants </w:t>
      </w:r>
      <w:r w:rsidR="001E0AD9">
        <w:rPr>
          <w:sz w:val="24"/>
          <w:szCs w:val="24"/>
        </w:rPr>
        <w:t xml:space="preserve">were asked to tap </w:t>
      </w:r>
      <w:r w:rsidR="00161F46">
        <w:rPr>
          <w:sz w:val="24"/>
          <w:szCs w:val="24"/>
        </w:rPr>
        <w:t xml:space="preserve">backwards and forwards between </w:t>
      </w:r>
      <w:r w:rsidR="001E0AD9">
        <w:rPr>
          <w:sz w:val="24"/>
          <w:szCs w:val="24"/>
        </w:rPr>
        <w:t>two counters 30 centimetres apart</w:t>
      </w:r>
      <w:r w:rsidR="00F51EFA">
        <w:rPr>
          <w:sz w:val="24"/>
          <w:szCs w:val="24"/>
        </w:rPr>
        <w:t xml:space="preserve"> with </w:t>
      </w:r>
      <w:r w:rsidR="00932FAF">
        <w:rPr>
          <w:sz w:val="24"/>
          <w:szCs w:val="24"/>
        </w:rPr>
        <w:t xml:space="preserve">one </w:t>
      </w:r>
      <w:r w:rsidR="002B307C">
        <w:rPr>
          <w:sz w:val="24"/>
          <w:szCs w:val="24"/>
        </w:rPr>
        <w:t>hand</w:t>
      </w:r>
      <w:r w:rsidR="00532D4A">
        <w:rPr>
          <w:sz w:val="24"/>
          <w:szCs w:val="24"/>
        </w:rPr>
        <w:t xml:space="preserve"> </w:t>
      </w:r>
      <w:r w:rsidR="00161F46">
        <w:rPr>
          <w:sz w:val="24"/>
          <w:szCs w:val="24"/>
        </w:rPr>
        <w:t xml:space="preserve">as fast as they could for 30 seconds </w:t>
      </w:r>
      <w:r w:rsidR="00622287">
        <w:rPr>
          <w:sz w:val="24"/>
          <w:szCs w:val="24"/>
        </w:rPr>
        <w:t>(see figure</w:t>
      </w:r>
      <w:r w:rsidR="000A7CEB">
        <w:rPr>
          <w:sz w:val="24"/>
          <w:szCs w:val="24"/>
        </w:rPr>
        <w:t xml:space="preserve"> 1</w:t>
      </w:r>
      <w:r w:rsidR="00622287">
        <w:rPr>
          <w:sz w:val="24"/>
          <w:szCs w:val="24"/>
        </w:rPr>
        <w:t>)</w:t>
      </w:r>
      <w:r w:rsidR="001E0AD9">
        <w:rPr>
          <w:sz w:val="24"/>
          <w:szCs w:val="24"/>
        </w:rPr>
        <w:t xml:space="preserve">. The </w:t>
      </w:r>
      <w:r w:rsidR="00161F46">
        <w:rPr>
          <w:sz w:val="24"/>
          <w:szCs w:val="24"/>
        </w:rPr>
        <w:t xml:space="preserve">highest number on either counter </w:t>
      </w:r>
      <w:r w:rsidR="001E0AD9">
        <w:rPr>
          <w:sz w:val="24"/>
          <w:szCs w:val="24"/>
        </w:rPr>
        <w:t xml:space="preserve">was </w:t>
      </w:r>
      <w:r w:rsidR="00161F46">
        <w:rPr>
          <w:sz w:val="24"/>
          <w:szCs w:val="24"/>
        </w:rPr>
        <w:t>recorded</w:t>
      </w:r>
      <w:r w:rsidR="001E0AD9">
        <w:rPr>
          <w:sz w:val="24"/>
          <w:szCs w:val="24"/>
        </w:rPr>
        <w:t xml:space="preserve">. We used the </w:t>
      </w:r>
      <w:r w:rsidR="00622287">
        <w:rPr>
          <w:sz w:val="24"/>
          <w:szCs w:val="24"/>
        </w:rPr>
        <w:t xml:space="preserve">average </w:t>
      </w:r>
      <w:r w:rsidR="001E0AD9">
        <w:rPr>
          <w:sz w:val="24"/>
          <w:szCs w:val="24"/>
        </w:rPr>
        <w:t xml:space="preserve">number of taps from two attempts </w:t>
      </w:r>
      <w:r w:rsidR="00C927DD">
        <w:rPr>
          <w:sz w:val="24"/>
          <w:szCs w:val="24"/>
        </w:rPr>
        <w:t xml:space="preserve">with </w:t>
      </w:r>
      <w:r w:rsidR="00925B44">
        <w:rPr>
          <w:sz w:val="24"/>
          <w:szCs w:val="24"/>
        </w:rPr>
        <w:t xml:space="preserve">each hand </w:t>
      </w:r>
      <w:r w:rsidR="001E0AD9">
        <w:rPr>
          <w:sz w:val="24"/>
          <w:szCs w:val="24"/>
        </w:rPr>
        <w:t xml:space="preserve">for our analysis. </w:t>
      </w:r>
      <w:r w:rsidR="00386F37">
        <w:rPr>
          <w:sz w:val="24"/>
          <w:szCs w:val="24"/>
        </w:rPr>
        <w:t>We also calculated the difference in number of taps between each hand as a measure of asymmetry</w:t>
      </w:r>
      <w:r w:rsidR="00BE2311">
        <w:rPr>
          <w:sz w:val="24"/>
          <w:szCs w:val="24"/>
        </w:rPr>
        <w:t xml:space="preserve"> and recorded the dominant hand</w:t>
      </w:r>
      <w:r w:rsidR="00386F37">
        <w:rPr>
          <w:sz w:val="24"/>
          <w:szCs w:val="24"/>
        </w:rPr>
        <w:t xml:space="preserve">. </w:t>
      </w:r>
    </w:p>
    <w:p w:rsidR="00386F37" w:rsidRDefault="00386F37">
      <w:pPr>
        <w:rPr>
          <w:sz w:val="24"/>
          <w:szCs w:val="24"/>
        </w:rPr>
      </w:pPr>
    </w:p>
    <w:p w:rsidR="001E0AD9" w:rsidRDefault="001E0AD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For the walking test, participants were timed </w:t>
      </w:r>
      <w:r w:rsidR="00925B44">
        <w:rPr>
          <w:sz w:val="24"/>
          <w:szCs w:val="24"/>
        </w:rPr>
        <w:t xml:space="preserve">standing </w:t>
      </w:r>
      <w:r>
        <w:rPr>
          <w:sz w:val="24"/>
          <w:szCs w:val="24"/>
        </w:rPr>
        <w:t>up from the seated position on a hard chair (</w:t>
      </w:r>
      <w:r w:rsidR="008951E1">
        <w:rPr>
          <w:sz w:val="24"/>
          <w:szCs w:val="24"/>
        </w:rPr>
        <w:t>50</w:t>
      </w:r>
      <w:r w:rsidR="00622287">
        <w:rPr>
          <w:sz w:val="24"/>
          <w:szCs w:val="24"/>
        </w:rPr>
        <w:t>cm high</w:t>
      </w:r>
      <w:r>
        <w:rPr>
          <w:sz w:val="24"/>
          <w:szCs w:val="24"/>
        </w:rPr>
        <w:t xml:space="preserve">), walking six metres, turning around, walking back to the chair and sitting down again. Likewise, we recorded the </w:t>
      </w:r>
      <w:r w:rsidR="00622287">
        <w:rPr>
          <w:sz w:val="24"/>
          <w:szCs w:val="24"/>
        </w:rPr>
        <w:t xml:space="preserve">average </w:t>
      </w:r>
      <w:r>
        <w:rPr>
          <w:sz w:val="24"/>
          <w:szCs w:val="24"/>
        </w:rPr>
        <w:t xml:space="preserve">of two attempts for use in </w:t>
      </w:r>
      <w:r w:rsidR="00532D4A">
        <w:rPr>
          <w:sz w:val="24"/>
          <w:szCs w:val="24"/>
        </w:rPr>
        <w:t xml:space="preserve">our </w:t>
      </w:r>
      <w:r>
        <w:rPr>
          <w:sz w:val="24"/>
          <w:szCs w:val="24"/>
        </w:rPr>
        <w:t>analysis.</w:t>
      </w:r>
      <w:r w:rsidR="00532D4A">
        <w:rPr>
          <w:sz w:val="24"/>
          <w:szCs w:val="24"/>
        </w:rPr>
        <w:t xml:space="preserve"> </w:t>
      </w:r>
      <w:r w:rsidR="000A7CEB">
        <w:rPr>
          <w:sz w:val="24"/>
          <w:szCs w:val="24"/>
        </w:rPr>
        <w:t>Individuals</w:t>
      </w:r>
      <w:r w:rsidR="00532D4A">
        <w:rPr>
          <w:sz w:val="24"/>
          <w:szCs w:val="24"/>
        </w:rPr>
        <w:t xml:space="preserve"> who used a </w:t>
      </w:r>
      <w:r w:rsidR="005801B1">
        <w:rPr>
          <w:sz w:val="24"/>
          <w:szCs w:val="24"/>
        </w:rPr>
        <w:t xml:space="preserve">walking </w:t>
      </w:r>
      <w:r w:rsidR="00532D4A">
        <w:rPr>
          <w:sz w:val="24"/>
          <w:szCs w:val="24"/>
        </w:rPr>
        <w:t xml:space="preserve">frame during this test were excluded from </w:t>
      </w:r>
      <w:r w:rsidR="000A7CEB">
        <w:rPr>
          <w:sz w:val="24"/>
          <w:szCs w:val="24"/>
        </w:rPr>
        <w:t xml:space="preserve">this particular </w:t>
      </w:r>
      <w:r w:rsidR="00532D4A">
        <w:rPr>
          <w:sz w:val="24"/>
          <w:szCs w:val="24"/>
        </w:rPr>
        <w:t>analysis</w:t>
      </w:r>
      <w:r w:rsidR="000A7CEB">
        <w:rPr>
          <w:sz w:val="24"/>
          <w:szCs w:val="24"/>
        </w:rPr>
        <w:t>,</w:t>
      </w:r>
      <w:r w:rsidR="00532D4A">
        <w:rPr>
          <w:sz w:val="24"/>
          <w:szCs w:val="24"/>
        </w:rPr>
        <w:t xml:space="preserve"> but those who used a walking stick were included.</w:t>
      </w:r>
      <w:r w:rsidR="00F32AD6">
        <w:rPr>
          <w:sz w:val="24"/>
          <w:szCs w:val="24"/>
        </w:rPr>
        <w:t xml:space="preserve"> </w:t>
      </w:r>
    </w:p>
    <w:p w:rsidR="003B4C53" w:rsidRDefault="003B4C53">
      <w:pPr>
        <w:rPr>
          <w:sz w:val="24"/>
          <w:szCs w:val="24"/>
        </w:rPr>
      </w:pPr>
    </w:p>
    <w:p w:rsidR="00BE2311" w:rsidRPr="00BE2311" w:rsidRDefault="00F51761">
      <w:pPr>
        <w:rPr>
          <w:i/>
          <w:sz w:val="24"/>
          <w:szCs w:val="24"/>
        </w:rPr>
      </w:pPr>
      <w:r w:rsidRPr="00F51761">
        <w:rPr>
          <w:i/>
          <w:sz w:val="24"/>
          <w:szCs w:val="24"/>
        </w:rPr>
        <w:t>Analysis</w:t>
      </w:r>
    </w:p>
    <w:p w:rsidR="00DD4F7D" w:rsidRDefault="003B4C53">
      <w:pPr>
        <w:rPr>
          <w:sz w:val="24"/>
          <w:szCs w:val="24"/>
        </w:rPr>
      </w:pPr>
      <w:r>
        <w:rPr>
          <w:sz w:val="24"/>
          <w:szCs w:val="24"/>
        </w:rPr>
        <w:t xml:space="preserve">We used a linear regression model to assess the effect of age and </w:t>
      </w:r>
      <w:r w:rsidR="005255F7">
        <w:rPr>
          <w:sz w:val="24"/>
          <w:szCs w:val="24"/>
        </w:rPr>
        <w:t xml:space="preserve">gender </w:t>
      </w:r>
      <w:r>
        <w:rPr>
          <w:sz w:val="24"/>
          <w:szCs w:val="24"/>
        </w:rPr>
        <w:t xml:space="preserve">on tapping scores and walking </w:t>
      </w:r>
      <w:r w:rsidRPr="00A4775E">
        <w:rPr>
          <w:sz w:val="24"/>
          <w:szCs w:val="24"/>
        </w:rPr>
        <w:t xml:space="preserve">times. We calculated </w:t>
      </w:r>
      <w:r w:rsidR="00C33D21" w:rsidRPr="00A4775E">
        <w:rPr>
          <w:sz w:val="24"/>
          <w:szCs w:val="24"/>
        </w:rPr>
        <w:t xml:space="preserve">95% </w:t>
      </w:r>
      <w:r w:rsidRPr="00A4775E">
        <w:rPr>
          <w:sz w:val="24"/>
          <w:szCs w:val="24"/>
        </w:rPr>
        <w:t xml:space="preserve">reference ranges </w:t>
      </w:r>
      <w:r w:rsidR="00B74E35">
        <w:rPr>
          <w:sz w:val="24"/>
          <w:szCs w:val="24"/>
        </w:rPr>
        <w:t xml:space="preserve">(mean ± 2 standard deviations (SDs)) </w:t>
      </w:r>
      <w:r w:rsidRPr="00A4775E">
        <w:rPr>
          <w:sz w:val="24"/>
          <w:szCs w:val="24"/>
        </w:rPr>
        <w:t>for both tapping scores</w:t>
      </w:r>
      <w:r w:rsidR="00F51EFA" w:rsidRPr="00A4775E">
        <w:rPr>
          <w:sz w:val="24"/>
          <w:szCs w:val="24"/>
        </w:rPr>
        <w:t xml:space="preserve"> (using dominant and non-dominant hands) </w:t>
      </w:r>
      <w:r w:rsidRPr="00A4775E">
        <w:rPr>
          <w:sz w:val="24"/>
          <w:szCs w:val="24"/>
        </w:rPr>
        <w:t xml:space="preserve">and walking times for </w:t>
      </w:r>
      <w:r w:rsidR="000A7CEB">
        <w:rPr>
          <w:sz w:val="24"/>
          <w:szCs w:val="24"/>
        </w:rPr>
        <w:t xml:space="preserve">both </w:t>
      </w:r>
      <w:r w:rsidRPr="00A4775E">
        <w:rPr>
          <w:sz w:val="24"/>
          <w:szCs w:val="24"/>
        </w:rPr>
        <w:t xml:space="preserve">the </w:t>
      </w:r>
      <w:r w:rsidR="00F51EFA" w:rsidRPr="00A4775E">
        <w:rPr>
          <w:sz w:val="24"/>
          <w:szCs w:val="24"/>
        </w:rPr>
        <w:t>control group</w:t>
      </w:r>
      <w:r w:rsidR="000A7CEB">
        <w:rPr>
          <w:sz w:val="24"/>
          <w:szCs w:val="24"/>
        </w:rPr>
        <w:t xml:space="preserve"> and the PD group</w:t>
      </w:r>
      <w:r w:rsidR="000D3156">
        <w:rPr>
          <w:sz w:val="24"/>
          <w:szCs w:val="24"/>
        </w:rPr>
        <w:t xml:space="preserve"> </w:t>
      </w:r>
      <w:r w:rsidR="000D3156" w:rsidRPr="00AE2A01">
        <w:rPr>
          <w:sz w:val="24"/>
          <w:szCs w:val="24"/>
        </w:rPr>
        <w:t>[1</w:t>
      </w:r>
      <w:r w:rsidR="00E652B4">
        <w:rPr>
          <w:sz w:val="24"/>
          <w:szCs w:val="24"/>
        </w:rPr>
        <w:t>1</w:t>
      </w:r>
      <w:r w:rsidR="000D3156" w:rsidRPr="00AE2A01">
        <w:rPr>
          <w:sz w:val="24"/>
          <w:szCs w:val="24"/>
        </w:rPr>
        <w:t>]</w:t>
      </w:r>
      <w:r w:rsidR="00282CFA" w:rsidRPr="00AE2A01">
        <w:rPr>
          <w:sz w:val="24"/>
          <w:szCs w:val="24"/>
        </w:rPr>
        <w:t>.</w:t>
      </w:r>
      <w:r w:rsidR="00F51EFA" w:rsidRPr="00A4775E">
        <w:rPr>
          <w:sz w:val="24"/>
          <w:szCs w:val="24"/>
        </w:rPr>
        <w:t xml:space="preserve"> We</w:t>
      </w:r>
      <w:r w:rsidR="00F51EFA">
        <w:rPr>
          <w:sz w:val="24"/>
          <w:szCs w:val="24"/>
        </w:rPr>
        <w:t xml:space="preserve"> also calculated reference ranges </w:t>
      </w:r>
      <w:r>
        <w:rPr>
          <w:sz w:val="24"/>
          <w:szCs w:val="24"/>
        </w:rPr>
        <w:t xml:space="preserve">for </w:t>
      </w:r>
      <w:r w:rsidR="00F51EFA">
        <w:rPr>
          <w:sz w:val="24"/>
          <w:szCs w:val="24"/>
        </w:rPr>
        <w:t xml:space="preserve">subgroups divided by age and gender if age </w:t>
      </w:r>
      <w:r w:rsidR="00090265">
        <w:rPr>
          <w:sz w:val="24"/>
          <w:szCs w:val="24"/>
        </w:rPr>
        <w:t>or</w:t>
      </w:r>
      <w:r w:rsidR="00F51EFA">
        <w:rPr>
          <w:sz w:val="24"/>
          <w:szCs w:val="24"/>
        </w:rPr>
        <w:t xml:space="preserve"> sex significantly affected the scores</w:t>
      </w:r>
      <w:r>
        <w:rPr>
          <w:sz w:val="24"/>
          <w:szCs w:val="24"/>
        </w:rPr>
        <w:t xml:space="preserve">. </w:t>
      </w:r>
      <w:r w:rsidR="00D6134B" w:rsidRPr="00C33D21">
        <w:rPr>
          <w:sz w:val="24"/>
          <w:szCs w:val="24"/>
        </w:rPr>
        <w:t>For skewed data</w:t>
      </w:r>
      <w:r w:rsidR="00F54E73" w:rsidRPr="00C33D21">
        <w:rPr>
          <w:sz w:val="24"/>
          <w:szCs w:val="24"/>
        </w:rPr>
        <w:t xml:space="preserve"> we performed a logari</w:t>
      </w:r>
      <w:r w:rsidR="00CB7861" w:rsidRPr="00C33D21">
        <w:rPr>
          <w:sz w:val="24"/>
          <w:szCs w:val="24"/>
        </w:rPr>
        <w:t>thmic transformation to obtain a more normal distribution of data</w:t>
      </w:r>
      <w:r w:rsidR="00C33D21">
        <w:rPr>
          <w:sz w:val="24"/>
          <w:szCs w:val="24"/>
        </w:rPr>
        <w:t xml:space="preserve"> to fit the assumptions for regression analysis</w:t>
      </w:r>
      <w:r w:rsidR="0073584D">
        <w:rPr>
          <w:sz w:val="24"/>
          <w:szCs w:val="24"/>
        </w:rPr>
        <w:t>.</w:t>
      </w:r>
      <w:r w:rsidR="000E6906">
        <w:rPr>
          <w:sz w:val="24"/>
          <w:szCs w:val="24"/>
        </w:rPr>
        <w:t xml:space="preserve"> </w:t>
      </w:r>
      <w:r w:rsidR="00A734F3">
        <w:rPr>
          <w:sz w:val="24"/>
          <w:szCs w:val="24"/>
        </w:rPr>
        <w:t xml:space="preserve">We assessed the effect of hand dominance using the paired T-test. </w:t>
      </w:r>
      <w:r w:rsidR="000E6906">
        <w:rPr>
          <w:sz w:val="24"/>
          <w:szCs w:val="24"/>
        </w:rPr>
        <w:t xml:space="preserve">We also assessed the difference </w:t>
      </w:r>
      <w:r w:rsidR="00DD4F7D">
        <w:rPr>
          <w:sz w:val="24"/>
          <w:szCs w:val="24"/>
        </w:rPr>
        <w:t>between control and incident PD groups using the independent samples T-test for parametric data and the Mann-Whitney test for non-parametric data.</w:t>
      </w:r>
    </w:p>
    <w:p w:rsidR="00E90018" w:rsidRDefault="00E90018">
      <w:pPr>
        <w:rPr>
          <w:sz w:val="24"/>
          <w:szCs w:val="24"/>
        </w:rPr>
      </w:pPr>
    </w:p>
    <w:p w:rsidR="009232C3" w:rsidRDefault="009232C3">
      <w:pPr>
        <w:rPr>
          <w:sz w:val="24"/>
          <w:szCs w:val="24"/>
        </w:rPr>
      </w:pPr>
      <w:r w:rsidRPr="00DD4F7D">
        <w:rPr>
          <w:sz w:val="24"/>
          <w:szCs w:val="24"/>
        </w:rPr>
        <w:t xml:space="preserve">We calculated the proportions of PD patients with tapping scores below the </w:t>
      </w:r>
      <w:r w:rsidR="00DD4F7D">
        <w:rPr>
          <w:sz w:val="24"/>
          <w:szCs w:val="24"/>
        </w:rPr>
        <w:t xml:space="preserve">lower limit of the control </w:t>
      </w:r>
      <w:r w:rsidRPr="00DD4F7D">
        <w:rPr>
          <w:sz w:val="24"/>
          <w:szCs w:val="24"/>
        </w:rPr>
        <w:t>reference ranges</w:t>
      </w:r>
      <w:r w:rsidR="00D51560">
        <w:rPr>
          <w:sz w:val="24"/>
          <w:szCs w:val="24"/>
        </w:rPr>
        <w:t>;</w:t>
      </w:r>
      <w:r w:rsidRPr="00DD4F7D">
        <w:rPr>
          <w:sz w:val="24"/>
          <w:szCs w:val="24"/>
        </w:rPr>
        <w:t xml:space="preserve"> </w:t>
      </w:r>
      <w:r w:rsidR="00D51560">
        <w:rPr>
          <w:sz w:val="24"/>
          <w:szCs w:val="24"/>
        </w:rPr>
        <w:t>the number of PD subjects with</w:t>
      </w:r>
      <w:r w:rsidR="00FF6193">
        <w:rPr>
          <w:sz w:val="24"/>
          <w:szCs w:val="24"/>
        </w:rPr>
        <w:t xml:space="preserve"> greater</w:t>
      </w:r>
      <w:r w:rsidR="002731B2">
        <w:rPr>
          <w:sz w:val="24"/>
          <w:szCs w:val="24"/>
        </w:rPr>
        <w:t xml:space="preserve"> hand tapping</w:t>
      </w:r>
      <w:r w:rsidR="00FF6193">
        <w:rPr>
          <w:sz w:val="24"/>
          <w:szCs w:val="24"/>
        </w:rPr>
        <w:t xml:space="preserve"> asymmetry</w:t>
      </w:r>
      <w:r w:rsidR="00D51560">
        <w:rPr>
          <w:sz w:val="24"/>
          <w:szCs w:val="24"/>
        </w:rPr>
        <w:t xml:space="preserve"> </w:t>
      </w:r>
      <w:r w:rsidR="002731B2">
        <w:rPr>
          <w:sz w:val="24"/>
          <w:szCs w:val="24"/>
        </w:rPr>
        <w:t xml:space="preserve">than in </w:t>
      </w:r>
      <w:r w:rsidR="00D51560">
        <w:rPr>
          <w:sz w:val="24"/>
          <w:szCs w:val="24"/>
        </w:rPr>
        <w:t>the control range</w:t>
      </w:r>
      <w:r w:rsidR="00E81E46">
        <w:rPr>
          <w:sz w:val="24"/>
          <w:szCs w:val="24"/>
        </w:rPr>
        <w:t>;</w:t>
      </w:r>
      <w:r w:rsidR="00D51560">
        <w:rPr>
          <w:sz w:val="24"/>
          <w:szCs w:val="24"/>
        </w:rPr>
        <w:t xml:space="preserve"> and </w:t>
      </w:r>
      <w:r w:rsidRPr="00DD4F7D">
        <w:rPr>
          <w:sz w:val="24"/>
          <w:szCs w:val="24"/>
        </w:rPr>
        <w:t xml:space="preserve">the number of PD subjects with walking times </w:t>
      </w:r>
      <w:r w:rsidR="00DD4F7D">
        <w:rPr>
          <w:sz w:val="24"/>
          <w:szCs w:val="24"/>
        </w:rPr>
        <w:t>longer than the upper limit of the control reference range</w:t>
      </w:r>
      <w:r w:rsidRPr="00DD4F7D">
        <w:rPr>
          <w:sz w:val="24"/>
          <w:szCs w:val="24"/>
        </w:rPr>
        <w:t>.</w:t>
      </w:r>
    </w:p>
    <w:p w:rsidR="00A620A1" w:rsidRDefault="00A620A1">
      <w:pPr>
        <w:rPr>
          <w:sz w:val="24"/>
          <w:szCs w:val="24"/>
        </w:rPr>
      </w:pPr>
    </w:p>
    <w:p w:rsidR="001E0AD9" w:rsidRPr="003254F5" w:rsidRDefault="001E0AD9">
      <w:pPr>
        <w:rPr>
          <w:b/>
          <w:sz w:val="24"/>
          <w:szCs w:val="24"/>
        </w:rPr>
      </w:pPr>
      <w:r w:rsidRPr="003254F5">
        <w:rPr>
          <w:b/>
          <w:sz w:val="24"/>
          <w:szCs w:val="24"/>
        </w:rPr>
        <w:t>Results</w:t>
      </w:r>
    </w:p>
    <w:p w:rsidR="005A0427" w:rsidRDefault="009F07EA">
      <w:pPr>
        <w:rPr>
          <w:sz w:val="24"/>
          <w:szCs w:val="24"/>
        </w:rPr>
      </w:pPr>
      <w:r w:rsidRPr="00563C0B">
        <w:rPr>
          <w:sz w:val="24"/>
          <w:szCs w:val="24"/>
        </w:rPr>
        <w:t xml:space="preserve">We recruited 157 controls and 138 patients with </w:t>
      </w:r>
      <w:r>
        <w:rPr>
          <w:sz w:val="24"/>
          <w:szCs w:val="24"/>
        </w:rPr>
        <w:t>untreated Parkinson’s disease. Participant</w:t>
      </w:r>
      <w:r w:rsidRPr="00563C0B">
        <w:rPr>
          <w:sz w:val="24"/>
          <w:szCs w:val="24"/>
        </w:rPr>
        <w:t xml:space="preserve"> characteristics in each group are given in Table 1 including significant co-morbidities and number of medication</w:t>
      </w:r>
      <w:r>
        <w:rPr>
          <w:sz w:val="24"/>
          <w:szCs w:val="24"/>
        </w:rPr>
        <w:t xml:space="preserve"> repeats</w:t>
      </w:r>
      <w:r>
        <w:rPr>
          <w:i/>
          <w:sz w:val="24"/>
          <w:szCs w:val="24"/>
        </w:rPr>
        <w:t>.</w:t>
      </w:r>
      <w:r w:rsidR="00B65975">
        <w:rPr>
          <w:i/>
          <w:sz w:val="24"/>
          <w:szCs w:val="24"/>
        </w:rPr>
        <w:t xml:space="preserve"> </w:t>
      </w:r>
      <w:r w:rsidR="00E652B4">
        <w:rPr>
          <w:sz w:val="24"/>
          <w:szCs w:val="24"/>
        </w:rPr>
        <w:t>Slightly more PD patients than controls had low MMSE scores.</w:t>
      </w:r>
    </w:p>
    <w:p w:rsidR="00826792" w:rsidRDefault="00826792">
      <w:pPr>
        <w:rPr>
          <w:sz w:val="24"/>
          <w:szCs w:val="24"/>
        </w:rPr>
      </w:pPr>
    </w:p>
    <w:p w:rsidR="00EC018B" w:rsidRPr="00EC018B" w:rsidRDefault="00EC018B">
      <w:pPr>
        <w:rPr>
          <w:i/>
          <w:sz w:val="24"/>
          <w:szCs w:val="24"/>
        </w:rPr>
      </w:pPr>
      <w:r w:rsidRPr="00EC018B">
        <w:rPr>
          <w:i/>
          <w:sz w:val="24"/>
          <w:szCs w:val="24"/>
        </w:rPr>
        <w:t>Tapping test</w:t>
      </w:r>
      <w:r w:rsidR="00B86D5D">
        <w:rPr>
          <w:i/>
          <w:sz w:val="24"/>
          <w:szCs w:val="24"/>
        </w:rPr>
        <w:t xml:space="preserve"> in controls</w:t>
      </w:r>
    </w:p>
    <w:p w:rsidR="0044562C" w:rsidRPr="002B6ED0" w:rsidRDefault="00B40048">
      <w:pPr>
        <w:rPr>
          <w:sz w:val="24"/>
          <w:szCs w:val="24"/>
        </w:rPr>
      </w:pPr>
      <w:r w:rsidRPr="002B6ED0">
        <w:rPr>
          <w:sz w:val="24"/>
          <w:szCs w:val="24"/>
        </w:rPr>
        <w:t>We have data available on all 157 controls for the tapping test.</w:t>
      </w:r>
      <w:r w:rsidR="00AD4A8B" w:rsidRPr="002B6ED0">
        <w:rPr>
          <w:sz w:val="24"/>
          <w:szCs w:val="24"/>
        </w:rPr>
        <w:t xml:space="preserve"> One participant was unable to perform the test with their dominant hand due to a right-sided hemiparesis. Another control was unable to use their </w:t>
      </w:r>
      <w:r w:rsidR="0044562C" w:rsidRPr="002B6ED0">
        <w:rPr>
          <w:sz w:val="24"/>
          <w:szCs w:val="24"/>
        </w:rPr>
        <w:t>non-dominant hand due to a left-</w:t>
      </w:r>
      <w:r w:rsidR="00AD4A8B" w:rsidRPr="002B6ED0">
        <w:rPr>
          <w:sz w:val="24"/>
          <w:szCs w:val="24"/>
        </w:rPr>
        <w:t xml:space="preserve">sided </w:t>
      </w:r>
      <w:r w:rsidR="0044562C" w:rsidRPr="002B6ED0">
        <w:rPr>
          <w:sz w:val="24"/>
          <w:szCs w:val="24"/>
        </w:rPr>
        <w:t>hemiparesis</w:t>
      </w:r>
      <w:r w:rsidR="00AD4A8B" w:rsidRPr="002B6ED0">
        <w:rPr>
          <w:sz w:val="24"/>
          <w:szCs w:val="24"/>
        </w:rPr>
        <w:t>.</w:t>
      </w:r>
      <w:r w:rsidRPr="002B6ED0">
        <w:rPr>
          <w:sz w:val="24"/>
          <w:szCs w:val="24"/>
        </w:rPr>
        <w:t xml:space="preserve"> </w:t>
      </w:r>
      <w:r w:rsidR="0073584D" w:rsidRPr="002B6ED0">
        <w:rPr>
          <w:sz w:val="24"/>
          <w:szCs w:val="24"/>
        </w:rPr>
        <w:t xml:space="preserve">The data were normally distributed. The number of taps in 30 seconds </w:t>
      </w:r>
      <w:r w:rsidR="00590523" w:rsidRPr="002B6ED0">
        <w:rPr>
          <w:sz w:val="24"/>
          <w:szCs w:val="24"/>
        </w:rPr>
        <w:t xml:space="preserve">by dominant hand </w:t>
      </w:r>
      <w:r w:rsidR="00124CE5" w:rsidRPr="002B6ED0">
        <w:rPr>
          <w:sz w:val="24"/>
          <w:szCs w:val="24"/>
        </w:rPr>
        <w:t>ranged from</w:t>
      </w:r>
      <w:r w:rsidR="0073584D" w:rsidRPr="002B6ED0">
        <w:rPr>
          <w:sz w:val="24"/>
          <w:szCs w:val="24"/>
        </w:rPr>
        <w:t xml:space="preserve"> 13 to 80 with a mean of 4</w:t>
      </w:r>
      <w:r w:rsidR="002D65A2" w:rsidRPr="002B6ED0">
        <w:rPr>
          <w:sz w:val="24"/>
          <w:szCs w:val="24"/>
        </w:rPr>
        <w:t>6</w:t>
      </w:r>
      <w:r w:rsidR="0073584D" w:rsidRPr="002B6ED0">
        <w:rPr>
          <w:sz w:val="24"/>
          <w:szCs w:val="24"/>
        </w:rPr>
        <w:t>, SD 1</w:t>
      </w:r>
      <w:r w:rsidR="00A119DB" w:rsidRPr="002B6ED0">
        <w:rPr>
          <w:sz w:val="24"/>
          <w:szCs w:val="24"/>
        </w:rPr>
        <w:t>4</w:t>
      </w:r>
      <w:r w:rsidR="00124CE5" w:rsidRPr="002B6ED0">
        <w:rPr>
          <w:sz w:val="24"/>
          <w:szCs w:val="24"/>
        </w:rPr>
        <w:t xml:space="preserve">. </w:t>
      </w:r>
      <w:r w:rsidR="00590523" w:rsidRPr="002B6ED0">
        <w:rPr>
          <w:sz w:val="24"/>
          <w:szCs w:val="24"/>
        </w:rPr>
        <w:t>The number of</w:t>
      </w:r>
      <w:r w:rsidR="00DE53C4" w:rsidRPr="002B6ED0">
        <w:rPr>
          <w:sz w:val="24"/>
          <w:szCs w:val="24"/>
        </w:rPr>
        <w:t xml:space="preserve"> hand</w:t>
      </w:r>
      <w:r w:rsidR="00590523" w:rsidRPr="002B6ED0">
        <w:rPr>
          <w:sz w:val="24"/>
          <w:szCs w:val="24"/>
        </w:rPr>
        <w:t xml:space="preserve"> taps in 30 seconds by non-dominant hand ranged from 13 to 83 with a mean of 4</w:t>
      </w:r>
      <w:r w:rsidR="00A119DB" w:rsidRPr="002B6ED0">
        <w:rPr>
          <w:sz w:val="24"/>
          <w:szCs w:val="24"/>
        </w:rPr>
        <w:t>5</w:t>
      </w:r>
      <w:r w:rsidR="00091A69" w:rsidRPr="002B6ED0">
        <w:rPr>
          <w:sz w:val="24"/>
          <w:szCs w:val="24"/>
        </w:rPr>
        <w:t>, SD 13 (</w:t>
      </w:r>
      <w:r w:rsidR="002E0843" w:rsidRPr="002B6ED0">
        <w:rPr>
          <w:sz w:val="24"/>
          <w:szCs w:val="24"/>
        </w:rPr>
        <w:t>figure 2</w:t>
      </w:r>
      <w:r w:rsidR="00091A69" w:rsidRPr="002B6ED0">
        <w:rPr>
          <w:sz w:val="24"/>
          <w:szCs w:val="24"/>
        </w:rPr>
        <w:t>)</w:t>
      </w:r>
      <w:r w:rsidR="005748B3" w:rsidRPr="002B6ED0">
        <w:rPr>
          <w:sz w:val="24"/>
          <w:szCs w:val="24"/>
        </w:rPr>
        <w:t>.</w:t>
      </w:r>
      <w:r w:rsidR="000E6906" w:rsidRPr="002B6ED0">
        <w:rPr>
          <w:sz w:val="24"/>
          <w:szCs w:val="24"/>
        </w:rPr>
        <w:t xml:space="preserve"> </w:t>
      </w:r>
      <w:r w:rsidR="00091A69" w:rsidRPr="002B6ED0">
        <w:rPr>
          <w:sz w:val="24"/>
          <w:szCs w:val="24"/>
        </w:rPr>
        <w:t>The data for dominant and non-dominant hands showed high correlation (Pearson correlation</w:t>
      </w:r>
      <w:r w:rsidR="00162282" w:rsidRPr="002B6ED0">
        <w:rPr>
          <w:sz w:val="24"/>
          <w:szCs w:val="24"/>
        </w:rPr>
        <w:t xml:space="preserve"> </w:t>
      </w:r>
      <w:r w:rsidR="006C2AC2" w:rsidRPr="002B6ED0">
        <w:rPr>
          <w:sz w:val="24"/>
          <w:szCs w:val="24"/>
        </w:rPr>
        <w:t>coefficient was</w:t>
      </w:r>
      <w:r w:rsidR="00091A69" w:rsidRPr="002B6ED0">
        <w:rPr>
          <w:sz w:val="24"/>
          <w:szCs w:val="24"/>
        </w:rPr>
        <w:t xml:space="preserve"> 0.9</w:t>
      </w:r>
      <w:r w:rsidR="002D65A2" w:rsidRPr="002B6ED0">
        <w:rPr>
          <w:sz w:val="24"/>
          <w:szCs w:val="24"/>
        </w:rPr>
        <w:t>7</w:t>
      </w:r>
      <w:r w:rsidR="00091A69" w:rsidRPr="002B6ED0">
        <w:rPr>
          <w:sz w:val="24"/>
          <w:szCs w:val="24"/>
        </w:rPr>
        <w:t xml:space="preserve">, p &lt; 0.001). </w:t>
      </w:r>
      <w:r w:rsidR="000E6906" w:rsidRPr="002B6ED0">
        <w:rPr>
          <w:sz w:val="24"/>
          <w:szCs w:val="24"/>
        </w:rPr>
        <w:t xml:space="preserve">Controls performed </w:t>
      </w:r>
      <w:r w:rsidR="00E0323A" w:rsidRPr="002B6ED0">
        <w:rPr>
          <w:sz w:val="24"/>
          <w:szCs w:val="24"/>
        </w:rPr>
        <w:t xml:space="preserve">slightly </w:t>
      </w:r>
      <w:r w:rsidR="000E6906" w:rsidRPr="002B6ED0">
        <w:rPr>
          <w:sz w:val="24"/>
          <w:szCs w:val="24"/>
        </w:rPr>
        <w:t>better with dominant than non-dominant hand (</w:t>
      </w:r>
      <w:r w:rsidR="00E0323A" w:rsidRPr="002B6ED0">
        <w:rPr>
          <w:sz w:val="24"/>
          <w:szCs w:val="24"/>
        </w:rPr>
        <w:t>mean difference 1.</w:t>
      </w:r>
      <w:r w:rsidR="002D65A2" w:rsidRPr="002B6ED0">
        <w:rPr>
          <w:sz w:val="24"/>
          <w:szCs w:val="24"/>
        </w:rPr>
        <w:t>3</w:t>
      </w:r>
      <w:r w:rsidR="00E0323A" w:rsidRPr="002B6ED0">
        <w:rPr>
          <w:sz w:val="24"/>
          <w:szCs w:val="24"/>
        </w:rPr>
        <w:t xml:space="preserve"> taps, p</w:t>
      </w:r>
      <w:r w:rsidR="000E6906" w:rsidRPr="002B6ED0">
        <w:rPr>
          <w:sz w:val="24"/>
          <w:szCs w:val="24"/>
        </w:rPr>
        <w:t xml:space="preserve"> </w:t>
      </w:r>
      <w:r w:rsidR="00916910" w:rsidRPr="002B6ED0">
        <w:rPr>
          <w:sz w:val="24"/>
          <w:szCs w:val="24"/>
        </w:rPr>
        <w:t>&lt; 0.001</w:t>
      </w:r>
      <w:r w:rsidR="000E6906" w:rsidRPr="002B6ED0">
        <w:rPr>
          <w:sz w:val="24"/>
          <w:szCs w:val="24"/>
        </w:rPr>
        <w:t xml:space="preserve">). </w:t>
      </w:r>
    </w:p>
    <w:p w:rsidR="0044562C" w:rsidRPr="002B6ED0" w:rsidRDefault="0044562C">
      <w:pPr>
        <w:rPr>
          <w:sz w:val="24"/>
          <w:szCs w:val="24"/>
        </w:rPr>
      </w:pPr>
    </w:p>
    <w:p w:rsidR="00EC018B" w:rsidRPr="002B6ED0" w:rsidRDefault="008951E1">
      <w:pPr>
        <w:rPr>
          <w:sz w:val="24"/>
          <w:szCs w:val="24"/>
        </w:rPr>
      </w:pPr>
      <w:r w:rsidRPr="002B6ED0">
        <w:rPr>
          <w:sz w:val="24"/>
          <w:szCs w:val="24"/>
        </w:rPr>
        <w:t>L</w:t>
      </w:r>
      <w:r w:rsidR="0073584D" w:rsidRPr="002B6ED0">
        <w:rPr>
          <w:sz w:val="24"/>
          <w:szCs w:val="24"/>
        </w:rPr>
        <w:t xml:space="preserve">inear regression analysis </w:t>
      </w:r>
      <w:r w:rsidR="00C927DD" w:rsidRPr="002B6ED0">
        <w:rPr>
          <w:sz w:val="24"/>
          <w:szCs w:val="24"/>
        </w:rPr>
        <w:t xml:space="preserve">showed a significant effect of age and </w:t>
      </w:r>
      <w:r w:rsidR="007917FB" w:rsidRPr="002B6ED0">
        <w:rPr>
          <w:sz w:val="24"/>
          <w:szCs w:val="24"/>
        </w:rPr>
        <w:t xml:space="preserve">gender </w:t>
      </w:r>
      <w:r w:rsidR="00C927DD" w:rsidRPr="002B6ED0">
        <w:rPr>
          <w:sz w:val="24"/>
          <w:szCs w:val="24"/>
        </w:rPr>
        <w:t xml:space="preserve">on the tapping scores </w:t>
      </w:r>
      <w:r w:rsidR="00C06A62" w:rsidRPr="002B6ED0">
        <w:rPr>
          <w:sz w:val="24"/>
          <w:szCs w:val="24"/>
        </w:rPr>
        <w:t xml:space="preserve">(p &lt; 0.001 for both) </w:t>
      </w:r>
      <w:r w:rsidR="003F6981" w:rsidRPr="002B6ED0">
        <w:rPr>
          <w:sz w:val="24"/>
          <w:szCs w:val="24"/>
        </w:rPr>
        <w:t>in dominant and non-dominant hands</w:t>
      </w:r>
      <w:r w:rsidR="008E17F7" w:rsidRPr="002B6ED0">
        <w:rPr>
          <w:sz w:val="24"/>
          <w:szCs w:val="24"/>
        </w:rPr>
        <w:t xml:space="preserve"> and so we calculated reference ranges for men and women separately in those under and over 75 years (the mean age) </w:t>
      </w:r>
      <w:r w:rsidR="00FE5B6D" w:rsidRPr="002B6ED0">
        <w:rPr>
          <w:sz w:val="24"/>
          <w:szCs w:val="24"/>
        </w:rPr>
        <w:t>(</w:t>
      </w:r>
      <w:r w:rsidR="008E17F7" w:rsidRPr="002B6ED0">
        <w:rPr>
          <w:sz w:val="24"/>
          <w:szCs w:val="24"/>
        </w:rPr>
        <w:t>T</w:t>
      </w:r>
      <w:r w:rsidR="00C927DD" w:rsidRPr="002B6ED0">
        <w:rPr>
          <w:sz w:val="24"/>
          <w:szCs w:val="24"/>
        </w:rPr>
        <w:t xml:space="preserve">able </w:t>
      </w:r>
      <w:r w:rsidR="008E17F7" w:rsidRPr="002B6ED0">
        <w:rPr>
          <w:sz w:val="24"/>
          <w:szCs w:val="24"/>
        </w:rPr>
        <w:t>2</w:t>
      </w:r>
      <w:r w:rsidR="00FE5B6D" w:rsidRPr="002B6ED0">
        <w:rPr>
          <w:sz w:val="24"/>
          <w:szCs w:val="24"/>
        </w:rPr>
        <w:t>)</w:t>
      </w:r>
      <w:r w:rsidR="00C927DD" w:rsidRPr="002B6ED0">
        <w:rPr>
          <w:sz w:val="24"/>
          <w:szCs w:val="24"/>
        </w:rPr>
        <w:t>.</w:t>
      </w:r>
      <w:r w:rsidR="00F32AD6" w:rsidRPr="002B6ED0">
        <w:rPr>
          <w:sz w:val="24"/>
          <w:szCs w:val="24"/>
        </w:rPr>
        <w:t xml:space="preserve"> </w:t>
      </w:r>
      <w:r w:rsidR="008E17F7" w:rsidRPr="002B6ED0">
        <w:rPr>
          <w:sz w:val="24"/>
          <w:szCs w:val="24"/>
        </w:rPr>
        <w:t>There was little difference in the reference ranges between the dominant and non dominant hands</w:t>
      </w:r>
      <w:r w:rsidR="00961BCA" w:rsidRPr="002B6ED0">
        <w:rPr>
          <w:sz w:val="24"/>
          <w:szCs w:val="24"/>
        </w:rPr>
        <w:t>.</w:t>
      </w:r>
    </w:p>
    <w:p w:rsidR="00FE5B6D" w:rsidRPr="002B6ED0" w:rsidRDefault="00FE5B6D">
      <w:pPr>
        <w:rPr>
          <w:sz w:val="24"/>
          <w:szCs w:val="24"/>
        </w:rPr>
      </w:pPr>
    </w:p>
    <w:p w:rsidR="00386F37" w:rsidRDefault="00386F37">
      <w:pPr>
        <w:rPr>
          <w:sz w:val="24"/>
          <w:szCs w:val="24"/>
        </w:rPr>
      </w:pPr>
      <w:r w:rsidRPr="002B6ED0">
        <w:rPr>
          <w:sz w:val="24"/>
          <w:szCs w:val="24"/>
        </w:rPr>
        <w:t xml:space="preserve">The difference in number of taps between each hand in the control group ranged from zero to </w:t>
      </w:r>
      <w:r w:rsidR="00296784" w:rsidRPr="002B6ED0">
        <w:rPr>
          <w:sz w:val="24"/>
          <w:szCs w:val="24"/>
        </w:rPr>
        <w:t>13</w:t>
      </w:r>
      <w:r w:rsidRPr="002B6ED0">
        <w:rPr>
          <w:sz w:val="24"/>
          <w:szCs w:val="24"/>
        </w:rPr>
        <w:t xml:space="preserve"> taps; median difference was two taps. </w:t>
      </w:r>
      <w:r w:rsidR="00A276D1" w:rsidRPr="002B6ED0">
        <w:rPr>
          <w:sz w:val="24"/>
          <w:szCs w:val="24"/>
        </w:rPr>
        <w:t>The data were skewed. 95% of the controls had a difference between hands of eight taps or fewer.</w:t>
      </w:r>
      <w:r w:rsidR="00A276D1">
        <w:rPr>
          <w:sz w:val="24"/>
          <w:szCs w:val="24"/>
        </w:rPr>
        <w:t xml:space="preserve"> </w:t>
      </w:r>
    </w:p>
    <w:p w:rsidR="00386F37" w:rsidRDefault="00386F37">
      <w:pPr>
        <w:rPr>
          <w:sz w:val="24"/>
          <w:szCs w:val="24"/>
        </w:rPr>
      </w:pPr>
    </w:p>
    <w:p w:rsidR="00EC018B" w:rsidRPr="00EC018B" w:rsidRDefault="00EC018B">
      <w:pPr>
        <w:rPr>
          <w:i/>
          <w:sz w:val="24"/>
          <w:szCs w:val="24"/>
        </w:rPr>
      </w:pPr>
      <w:r w:rsidRPr="00EC018B">
        <w:rPr>
          <w:i/>
          <w:sz w:val="24"/>
          <w:szCs w:val="24"/>
        </w:rPr>
        <w:lastRenderedPageBreak/>
        <w:t>Timed walk test</w:t>
      </w:r>
      <w:r w:rsidR="00B86D5D">
        <w:rPr>
          <w:i/>
          <w:sz w:val="24"/>
          <w:szCs w:val="24"/>
        </w:rPr>
        <w:t xml:space="preserve"> in controls</w:t>
      </w:r>
    </w:p>
    <w:p w:rsidR="00B40048" w:rsidRDefault="0044562C">
      <w:pPr>
        <w:rPr>
          <w:sz w:val="24"/>
          <w:szCs w:val="24"/>
        </w:rPr>
      </w:pPr>
      <w:r>
        <w:rPr>
          <w:sz w:val="24"/>
          <w:szCs w:val="24"/>
        </w:rPr>
        <w:t>Four</w:t>
      </w:r>
      <w:r w:rsidR="00B40048">
        <w:rPr>
          <w:sz w:val="24"/>
          <w:szCs w:val="24"/>
        </w:rPr>
        <w:t xml:space="preserve"> participants were unable to perform the </w:t>
      </w:r>
      <w:r w:rsidR="00175FF3">
        <w:rPr>
          <w:sz w:val="24"/>
          <w:szCs w:val="24"/>
        </w:rPr>
        <w:t>walking test (one was blind, one had bil</w:t>
      </w:r>
      <w:r>
        <w:rPr>
          <w:sz w:val="24"/>
          <w:szCs w:val="24"/>
        </w:rPr>
        <w:t xml:space="preserve">ateral amputations, one had insufficient space in her house and </w:t>
      </w:r>
      <w:r w:rsidR="00C06A62">
        <w:rPr>
          <w:sz w:val="24"/>
          <w:szCs w:val="24"/>
        </w:rPr>
        <w:t>one had no reason</w:t>
      </w:r>
      <w:r w:rsidR="002F707D">
        <w:rPr>
          <w:sz w:val="24"/>
          <w:szCs w:val="24"/>
        </w:rPr>
        <w:t xml:space="preserve"> documented</w:t>
      </w:r>
      <w:r w:rsidR="00C06A62">
        <w:rPr>
          <w:sz w:val="24"/>
          <w:szCs w:val="24"/>
        </w:rPr>
        <w:t>).</w:t>
      </w:r>
      <w:r w:rsidR="00091A69">
        <w:rPr>
          <w:sz w:val="24"/>
          <w:szCs w:val="24"/>
        </w:rPr>
        <w:t xml:space="preserve"> </w:t>
      </w:r>
      <w:r w:rsidR="00175FF3">
        <w:rPr>
          <w:sz w:val="24"/>
          <w:szCs w:val="24"/>
        </w:rPr>
        <w:t xml:space="preserve">We excluded two participants from the analysis who used a walking frame. </w:t>
      </w:r>
      <w:r w:rsidR="007B303D">
        <w:rPr>
          <w:sz w:val="24"/>
          <w:szCs w:val="24"/>
        </w:rPr>
        <w:t xml:space="preserve">We thus had data from 151 controls in our analysis. </w:t>
      </w:r>
      <w:r w:rsidR="007B303D" w:rsidRPr="00F51EFA">
        <w:rPr>
          <w:sz w:val="24"/>
          <w:szCs w:val="24"/>
        </w:rPr>
        <w:t xml:space="preserve">The data </w:t>
      </w:r>
      <w:r w:rsidR="00F51EFA" w:rsidRPr="00F51EFA">
        <w:rPr>
          <w:sz w:val="24"/>
          <w:szCs w:val="24"/>
        </w:rPr>
        <w:t>were</w:t>
      </w:r>
      <w:r w:rsidR="00152F33" w:rsidRPr="00F51EFA">
        <w:rPr>
          <w:sz w:val="24"/>
          <w:szCs w:val="24"/>
        </w:rPr>
        <w:t xml:space="preserve"> </w:t>
      </w:r>
      <w:r w:rsidR="00F51EFA" w:rsidRPr="00F51EFA">
        <w:rPr>
          <w:sz w:val="24"/>
          <w:szCs w:val="24"/>
        </w:rPr>
        <w:t xml:space="preserve">not normally distributed: they were </w:t>
      </w:r>
      <w:r w:rsidR="00152F33" w:rsidRPr="00F51EFA">
        <w:rPr>
          <w:sz w:val="24"/>
          <w:szCs w:val="24"/>
        </w:rPr>
        <w:t>skew</w:t>
      </w:r>
      <w:r w:rsidR="00F51EFA" w:rsidRPr="00F51EFA">
        <w:rPr>
          <w:sz w:val="24"/>
          <w:szCs w:val="24"/>
        </w:rPr>
        <w:t>ed</w:t>
      </w:r>
      <w:r w:rsidR="00152F33" w:rsidRPr="00F51EFA">
        <w:rPr>
          <w:sz w:val="24"/>
          <w:szCs w:val="24"/>
        </w:rPr>
        <w:t xml:space="preserve"> </w:t>
      </w:r>
      <w:r w:rsidR="007B303D" w:rsidRPr="00F51EFA">
        <w:rPr>
          <w:sz w:val="24"/>
          <w:szCs w:val="24"/>
        </w:rPr>
        <w:t>to the right with</w:t>
      </w:r>
      <w:r w:rsidR="00152F33" w:rsidRPr="00F51EFA">
        <w:rPr>
          <w:sz w:val="24"/>
          <w:szCs w:val="24"/>
        </w:rPr>
        <w:t xml:space="preserve"> a disproportionate number of participants taking longer to perform the walking test</w:t>
      </w:r>
      <w:r w:rsidR="002E0843">
        <w:rPr>
          <w:sz w:val="24"/>
          <w:szCs w:val="24"/>
        </w:rPr>
        <w:t xml:space="preserve"> (</w:t>
      </w:r>
      <w:r w:rsidR="002E0843" w:rsidRPr="00F43BB9">
        <w:rPr>
          <w:sz w:val="24"/>
          <w:szCs w:val="24"/>
        </w:rPr>
        <w:t xml:space="preserve">figure </w:t>
      </w:r>
      <w:r w:rsidR="00F43BB9" w:rsidRPr="00F43BB9">
        <w:rPr>
          <w:sz w:val="24"/>
          <w:szCs w:val="24"/>
        </w:rPr>
        <w:t>4</w:t>
      </w:r>
      <w:r w:rsidR="00B74E35" w:rsidRPr="00F43BB9">
        <w:rPr>
          <w:sz w:val="24"/>
          <w:szCs w:val="24"/>
        </w:rPr>
        <w:t>)</w:t>
      </w:r>
      <w:r w:rsidR="00152F33" w:rsidRPr="00F43BB9">
        <w:rPr>
          <w:sz w:val="24"/>
          <w:szCs w:val="24"/>
        </w:rPr>
        <w:t>.</w:t>
      </w:r>
      <w:r w:rsidR="007B303D">
        <w:rPr>
          <w:sz w:val="24"/>
          <w:szCs w:val="24"/>
        </w:rPr>
        <w:t xml:space="preserve"> The time to perform the walking test ranged from nine to 49 seconds. </w:t>
      </w:r>
      <w:r w:rsidR="003038AB">
        <w:rPr>
          <w:sz w:val="24"/>
          <w:szCs w:val="24"/>
        </w:rPr>
        <w:t xml:space="preserve">The median </w:t>
      </w:r>
      <w:r w:rsidR="00696B96">
        <w:rPr>
          <w:sz w:val="24"/>
          <w:szCs w:val="24"/>
        </w:rPr>
        <w:t xml:space="preserve">time </w:t>
      </w:r>
      <w:r w:rsidR="00696B96" w:rsidRPr="00162282">
        <w:rPr>
          <w:sz w:val="24"/>
          <w:szCs w:val="24"/>
        </w:rPr>
        <w:t>was 15</w:t>
      </w:r>
      <w:r w:rsidR="003038AB" w:rsidRPr="00162282">
        <w:rPr>
          <w:sz w:val="24"/>
          <w:szCs w:val="24"/>
        </w:rPr>
        <w:t xml:space="preserve">s; </w:t>
      </w:r>
      <w:r w:rsidR="00961BCA">
        <w:rPr>
          <w:sz w:val="24"/>
          <w:szCs w:val="24"/>
        </w:rPr>
        <w:t xml:space="preserve">interquartile range </w:t>
      </w:r>
      <w:r w:rsidR="00696B96" w:rsidRPr="00162282">
        <w:rPr>
          <w:sz w:val="24"/>
          <w:szCs w:val="24"/>
        </w:rPr>
        <w:t>13-17</w:t>
      </w:r>
      <w:r w:rsidR="00C06A62" w:rsidRPr="00162282">
        <w:rPr>
          <w:sz w:val="24"/>
          <w:szCs w:val="24"/>
        </w:rPr>
        <w:t>s</w:t>
      </w:r>
      <w:r w:rsidR="00696B96" w:rsidRPr="00162282">
        <w:rPr>
          <w:sz w:val="24"/>
          <w:szCs w:val="24"/>
        </w:rPr>
        <w:t>.</w:t>
      </w:r>
    </w:p>
    <w:p w:rsidR="00696B96" w:rsidRDefault="00696B96">
      <w:pPr>
        <w:rPr>
          <w:sz w:val="24"/>
          <w:szCs w:val="24"/>
        </w:rPr>
      </w:pPr>
    </w:p>
    <w:p w:rsidR="0044562C" w:rsidRDefault="00696B96">
      <w:pPr>
        <w:rPr>
          <w:sz w:val="24"/>
          <w:szCs w:val="24"/>
        </w:rPr>
      </w:pPr>
      <w:r>
        <w:rPr>
          <w:sz w:val="24"/>
          <w:szCs w:val="24"/>
        </w:rPr>
        <w:t xml:space="preserve">We performed a </w:t>
      </w:r>
      <w:r w:rsidR="000C1523">
        <w:rPr>
          <w:sz w:val="24"/>
          <w:szCs w:val="24"/>
        </w:rPr>
        <w:t xml:space="preserve">linear </w:t>
      </w:r>
      <w:r>
        <w:rPr>
          <w:sz w:val="24"/>
          <w:szCs w:val="24"/>
        </w:rPr>
        <w:t xml:space="preserve">regression analysis </w:t>
      </w:r>
      <w:r w:rsidR="000C1523">
        <w:rPr>
          <w:sz w:val="24"/>
          <w:szCs w:val="24"/>
        </w:rPr>
        <w:t>using the natural logarithm of the time taken for the walking test to assess the effect of age and sex.</w:t>
      </w:r>
      <w:r w:rsidR="00C049B9">
        <w:rPr>
          <w:sz w:val="24"/>
          <w:szCs w:val="24"/>
        </w:rPr>
        <w:t xml:space="preserve"> The transformed data were approximately normally distributed.</w:t>
      </w:r>
      <w:r w:rsidR="000C1523">
        <w:rPr>
          <w:sz w:val="24"/>
          <w:szCs w:val="24"/>
        </w:rPr>
        <w:t xml:space="preserve"> There was </w:t>
      </w:r>
      <w:r w:rsidR="009428B0">
        <w:rPr>
          <w:sz w:val="24"/>
          <w:szCs w:val="24"/>
        </w:rPr>
        <w:t>a</w:t>
      </w:r>
      <w:r w:rsidR="000C1523">
        <w:rPr>
          <w:sz w:val="24"/>
          <w:szCs w:val="24"/>
        </w:rPr>
        <w:t xml:space="preserve"> significant effect of age </w:t>
      </w:r>
      <w:r w:rsidR="009428B0">
        <w:rPr>
          <w:sz w:val="24"/>
          <w:szCs w:val="24"/>
        </w:rPr>
        <w:t>but not gender (p</w:t>
      </w:r>
      <w:r w:rsidR="00E0323A">
        <w:rPr>
          <w:sz w:val="24"/>
          <w:szCs w:val="24"/>
        </w:rPr>
        <w:t xml:space="preserve"> </w:t>
      </w:r>
      <w:r w:rsidR="009428B0">
        <w:rPr>
          <w:sz w:val="24"/>
          <w:szCs w:val="24"/>
        </w:rPr>
        <w:t>&lt;</w:t>
      </w:r>
      <w:r w:rsidR="00E0323A">
        <w:rPr>
          <w:sz w:val="24"/>
          <w:szCs w:val="24"/>
        </w:rPr>
        <w:t xml:space="preserve"> </w:t>
      </w:r>
      <w:r w:rsidR="000C1523">
        <w:rPr>
          <w:sz w:val="24"/>
          <w:szCs w:val="24"/>
        </w:rPr>
        <w:t>0.</w:t>
      </w:r>
      <w:r w:rsidR="009428B0">
        <w:rPr>
          <w:sz w:val="24"/>
          <w:szCs w:val="24"/>
        </w:rPr>
        <w:t>001</w:t>
      </w:r>
      <w:r w:rsidR="000C1523">
        <w:rPr>
          <w:sz w:val="24"/>
          <w:szCs w:val="24"/>
        </w:rPr>
        <w:t xml:space="preserve"> and p</w:t>
      </w:r>
      <w:r w:rsidR="00E0323A">
        <w:rPr>
          <w:sz w:val="24"/>
          <w:szCs w:val="24"/>
        </w:rPr>
        <w:t xml:space="preserve"> </w:t>
      </w:r>
      <w:r w:rsidR="000C1523">
        <w:rPr>
          <w:sz w:val="24"/>
          <w:szCs w:val="24"/>
        </w:rPr>
        <w:t>=</w:t>
      </w:r>
      <w:r w:rsidR="00E0323A">
        <w:rPr>
          <w:sz w:val="24"/>
          <w:szCs w:val="24"/>
        </w:rPr>
        <w:t xml:space="preserve"> </w:t>
      </w:r>
      <w:r w:rsidR="000C1523">
        <w:rPr>
          <w:sz w:val="24"/>
          <w:szCs w:val="24"/>
        </w:rPr>
        <w:t>0.</w:t>
      </w:r>
      <w:r w:rsidR="009428B0">
        <w:rPr>
          <w:sz w:val="24"/>
          <w:szCs w:val="24"/>
        </w:rPr>
        <w:t>29</w:t>
      </w:r>
      <w:r w:rsidR="000C1523">
        <w:rPr>
          <w:sz w:val="24"/>
          <w:szCs w:val="24"/>
        </w:rPr>
        <w:t xml:space="preserve"> respectively). We have calculated reference ranges for the timed walk test for the participants in four age groups </w:t>
      </w:r>
      <w:r w:rsidR="00961BCA">
        <w:rPr>
          <w:sz w:val="24"/>
          <w:szCs w:val="24"/>
        </w:rPr>
        <w:t xml:space="preserve">chosen to give similar numbers in each group </w:t>
      </w:r>
      <w:r w:rsidR="000C1523">
        <w:rPr>
          <w:sz w:val="24"/>
          <w:szCs w:val="24"/>
        </w:rPr>
        <w:t xml:space="preserve">as shown in table </w:t>
      </w:r>
      <w:r w:rsidR="00961BCA">
        <w:rPr>
          <w:sz w:val="24"/>
          <w:szCs w:val="24"/>
        </w:rPr>
        <w:t>3</w:t>
      </w:r>
      <w:r w:rsidR="002E3EFD">
        <w:rPr>
          <w:sz w:val="24"/>
          <w:szCs w:val="24"/>
        </w:rPr>
        <w:t>.</w:t>
      </w:r>
      <w:r w:rsidR="00E444F4">
        <w:rPr>
          <w:sz w:val="24"/>
          <w:szCs w:val="24"/>
        </w:rPr>
        <w:t xml:space="preserve"> </w:t>
      </w:r>
      <w:r w:rsidR="00B74E35">
        <w:rPr>
          <w:sz w:val="24"/>
          <w:szCs w:val="24"/>
        </w:rPr>
        <w:t xml:space="preserve">Reference ranges were calculated using the mean ± 2 SDs of the transformed data, </w:t>
      </w:r>
      <w:r w:rsidR="00E90018">
        <w:rPr>
          <w:sz w:val="24"/>
          <w:szCs w:val="24"/>
        </w:rPr>
        <w:t xml:space="preserve">the limits of </w:t>
      </w:r>
      <w:r w:rsidR="00B74E35">
        <w:rPr>
          <w:sz w:val="24"/>
          <w:szCs w:val="24"/>
        </w:rPr>
        <w:t xml:space="preserve">which were then transformed back </w:t>
      </w:r>
      <w:r w:rsidR="00B74E35" w:rsidRPr="00CB52D2">
        <w:rPr>
          <w:sz w:val="24"/>
          <w:szCs w:val="24"/>
        </w:rPr>
        <w:t>by</w:t>
      </w:r>
      <w:r w:rsidR="008E7D9E" w:rsidRPr="00CB52D2">
        <w:rPr>
          <w:sz w:val="24"/>
          <w:szCs w:val="24"/>
        </w:rPr>
        <w:t xml:space="preserve"> </w:t>
      </w:r>
      <w:r w:rsidR="00F13869">
        <w:rPr>
          <w:sz w:val="24"/>
          <w:szCs w:val="24"/>
        </w:rPr>
        <w:t>calculating the antilog</w:t>
      </w:r>
      <w:r w:rsidR="00CB52D2">
        <w:rPr>
          <w:sz w:val="24"/>
          <w:szCs w:val="24"/>
        </w:rPr>
        <w:t>.</w:t>
      </w:r>
      <w:r w:rsidR="008E7D9E">
        <w:rPr>
          <w:sz w:val="24"/>
          <w:szCs w:val="24"/>
        </w:rPr>
        <w:t xml:space="preserve"> </w:t>
      </w:r>
    </w:p>
    <w:p w:rsidR="00913AB9" w:rsidRDefault="00913AB9">
      <w:pPr>
        <w:rPr>
          <w:i/>
          <w:sz w:val="24"/>
          <w:szCs w:val="24"/>
        </w:rPr>
      </w:pPr>
    </w:p>
    <w:p w:rsidR="004B779D" w:rsidRDefault="00E2087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Tapping </w:t>
      </w:r>
      <w:r w:rsidR="00BA0BED">
        <w:rPr>
          <w:i/>
          <w:sz w:val="24"/>
          <w:szCs w:val="24"/>
        </w:rPr>
        <w:t>test</w:t>
      </w:r>
      <w:r>
        <w:rPr>
          <w:i/>
          <w:sz w:val="24"/>
          <w:szCs w:val="24"/>
        </w:rPr>
        <w:t xml:space="preserve"> in</w:t>
      </w:r>
      <w:r w:rsidR="00382CBE">
        <w:rPr>
          <w:i/>
          <w:sz w:val="24"/>
          <w:szCs w:val="24"/>
        </w:rPr>
        <w:t xml:space="preserve"> </w:t>
      </w:r>
      <w:r w:rsidR="00B86D5D">
        <w:rPr>
          <w:i/>
          <w:sz w:val="24"/>
          <w:szCs w:val="24"/>
        </w:rPr>
        <w:t xml:space="preserve">PD </w:t>
      </w:r>
      <w:r w:rsidR="00004E20" w:rsidRPr="00004E20">
        <w:rPr>
          <w:i/>
          <w:sz w:val="24"/>
          <w:szCs w:val="24"/>
        </w:rPr>
        <w:t>patients</w:t>
      </w:r>
    </w:p>
    <w:p w:rsidR="00932D96" w:rsidRPr="00BE7CBD" w:rsidRDefault="00961BCA">
      <w:pPr>
        <w:rPr>
          <w:sz w:val="24"/>
          <w:szCs w:val="24"/>
        </w:rPr>
      </w:pPr>
      <w:r w:rsidRPr="00BE7CBD">
        <w:rPr>
          <w:sz w:val="24"/>
          <w:szCs w:val="24"/>
        </w:rPr>
        <w:t xml:space="preserve">Hand </w:t>
      </w:r>
      <w:r w:rsidR="004B779D" w:rsidRPr="00BE7CBD">
        <w:rPr>
          <w:sz w:val="24"/>
          <w:szCs w:val="24"/>
        </w:rPr>
        <w:t xml:space="preserve">tapping score </w:t>
      </w:r>
      <w:r w:rsidR="00B86D5D" w:rsidRPr="00BE7CBD">
        <w:rPr>
          <w:sz w:val="24"/>
          <w:szCs w:val="24"/>
        </w:rPr>
        <w:t xml:space="preserve">data </w:t>
      </w:r>
      <w:r w:rsidRPr="00BE7CBD">
        <w:rPr>
          <w:sz w:val="24"/>
          <w:szCs w:val="24"/>
        </w:rPr>
        <w:t xml:space="preserve">were </w:t>
      </w:r>
      <w:r w:rsidR="00B86D5D" w:rsidRPr="00BE7CBD">
        <w:rPr>
          <w:sz w:val="24"/>
          <w:szCs w:val="24"/>
        </w:rPr>
        <w:t xml:space="preserve">available on all </w:t>
      </w:r>
      <w:r w:rsidR="004B779D" w:rsidRPr="00BE7CBD">
        <w:rPr>
          <w:sz w:val="24"/>
          <w:szCs w:val="24"/>
        </w:rPr>
        <w:t>138 patients with at least one hand. One patient was unable to do the tapping test with the non-dominant hand due to osteoarthritis</w:t>
      </w:r>
      <w:r w:rsidR="001A15E4" w:rsidRPr="00BE7CBD">
        <w:rPr>
          <w:sz w:val="24"/>
          <w:szCs w:val="24"/>
        </w:rPr>
        <w:t xml:space="preserve">; another patient was unable due to hemiparesis caused by stroke. </w:t>
      </w:r>
      <w:r w:rsidR="000D41F7" w:rsidRPr="00BE7CBD">
        <w:rPr>
          <w:sz w:val="24"/>
          <w:szCs w:val="24"/>
        </w:rPr>
        <w:t xml:space="preserve">The data for tapping scores </w:t>
      </w:r>
      <w:r w:rsidR="00650193">
        <w:rPr>
          <w:sz w:val="24"/>
          <w:szCs w:val="24"/>
        </w:rPr>
        <w:t xml:space="preserve">were normally distributed (figure 2). PD patients performed better with dominant than non-dominant hand (mean difference 2.6 taps, p &lt; 0.001) and again the data for each hand </w:t>
      </w:r>
      <w:r w:rsidR="00A12BBB" w:rsidRPr="00BE7CBD">
        <w:rPr>
          <w:sz w:val="24"/>
          <w:szCs w:val="24"/>
        </w:rPr>
        <w:t xml:space="preserve">were </w:t>
      </w:r>
      <w:r w:rsidRPr="00BE7CBD">
        <w:rPr>
          <w:sz w:val="24"/>
          <w:szCs w:val="24"/>
        </w:rPr>
        <w:t xml:space="preserve">highly correlated </w:t>
      </w:r>
      <w:r w:rsidR="00E0323A" w:rsidRPr="00BE7CBD">
        <w:rPr>
          <w:sz w:val="24"/>
          <w:szCs w:val="24"/>
        </w:rPr>
        <w:t>(Pearson correlation</w:t>
      </w:r>
      <w:r w:rsidR="006C2AC2" w:rsidRPr="00BE7CBD">
        <w:rPr>
          <w:sz w:val="24"/>
          <w:szCs w:val="24"/>
        </w:rPr>
        <w:t xml:space="preserve"> coefficient was</w:t>
      </w:r>
      <w:r w:rsidR="00E0323A" w:rsidRPr="00BE7CBD">
        <w:rPr>
          <w:sz w:val="24"/>
          <w:szCs w:val="24"/>
        </w:rPr>
        <w:t xml:space="preserve"> 0.81, p </w:t>
      </w:r>
      <w:r w:rsidR="00916910" w:rsidRPr="00BE7CBD">
        <w:rPr>
          <w:sz w:val="24"/>
          <w:szCs w:val="24"/>
        </w:rPr>
        <w:t>&lt; 0.001</w:t>
      </w:r>
      <w:r w:rsidR="00E0323A" w:rsidRPr="00BE7CBD">
        <w:rPr>
          <w:sz w:val="24"/>
          <w:szCs w:val="24"/>
        </w:rPr>
        <w:t>).</w:t>
      </w:r>
      <w:r w:rsidR="00F32AD6" w:rsidRPr="00BE7CBD">
        <w:rPr>
          <w:sz w:val="24"/>
          <w:szCs w:val="24"/>
        </w:rPr>
        <w:t xml:space="preserve"> </w:t>
      </w:r>
      <w:r w:rsidR="000E38B7" w:rsidRPr="00BE7CBD">
        <w:rPr>
          <w:sz w:val="24"/>
          <w:szCs w:val="24"/>
        </w:rPr>
        <w:t>The mean difference between hands c</w:t>
      </w:r>
      <w:r w:rsidR="00BE7CBD">
        <w:rPr>
          <w:sz w:val="24"/>
          <w:szCs w:val="24"/>
        </w:rPr>
        <w:t>omparing more</w:t>
      </w:r>
      <w:r w:rsidR="000E38B7" w:rsidRPr="00BE7CBD">
        <w:rPr>
          <w:sz w:val="24"/>
          <w:szCs w:val="24"/>
        </w:rPr>
        <w:t>-affected with</w:t>
      </w:r>
      <w:r w:rsidR="00BE7CBD">
        <w:rPr>
          <w:sz w:val="24"/>
          <w:szCs w:val="24"/>
        </w:rPr>
        <w:t xml:space="preserve"> less</w:t>
      </w:r>
      <w:r w:rsidR="000E38B7" w:rsidRPr="00BE7CBD">
        <w:rPr>
          <w:sz w:val="24"/>
          <w:szCs w:val="24"/>
        </w:rPr>
        <w:t>-affected sides was</w:t>
      </w:r>
      <w:r w:rsidR="00FF19F8" w:rsidRPr="00BE7CBD">
        <w:rPr>
          <w:sz w:val="24"/>
          <w:szCs w:val="24"/>
        </w:rPr>
        <w:t xml:space="preserve"> </w:t>
      </w:r>
      <w:r w:rsidR="00862643">
        <w:rPr>
          <w:sz w:val="24"/>
          <w:szCs w:val="24"/>
        </w:rPr>
        <w:t>2.7</w:t>
      </w:r>
      <w:r w:rsidR="00FF19F8" w:rsidRPr="00BE7CBD">
        <w:rPr>
          <w:sz w:val="24"/>
          <w:szCs w:val="24"/>
        </w:rPr>
        <w:t xml:space="preserve"> taps</w:t>
      </w:r>
      <w:r w:rsidR="000E38B7" w:rsidRPr="00BE7CBD">
        <w:rPr>
          <w:sz w:val="24"/>
          <w:szCs w:val="24"/>
        </w:rPr>
        <w:t xml:space="preserve"> (p</w:t>
      </w:r>
      <w:r w:rsidR="00FF19F8" w:rsidRPr="00BE7CBD">
        <w:rPr>
          <w:sz w:val="24"/>
          <w:szCs w:val="24"/>
        </w:rPr>
        <w:t xml:space="preserve"> &lt; 0.001</w:t>
      </w:r>
      <w:r w:rsidR="000E38B7" w:rsidRPr="00BE7CBD">
        <w:rPr>
          <w:sz w:val="24"/>
          <w:szCs w:val="24"/>
        </w:rPr>
        <w:t xml:space="preserve">). </w:t>
      </w:r>
      <w:r w:rsidRPr="00BE7CBD">
        <w:rPr>
          <w:sz w:val="24"/>
          <w:szCs w:val="24"/>
        </w:rPr>
        <w:t>A</w:t>
      </w:r>
      <w:r w:rsidR="000E38B7" w:rsidRPr="00BE7CBD">
        <w:rPr>
          <w:sz w:val="24"/>
          <w:szCs w:val="24"/>
        </w:rPr>
        <w:t>s with controls</w:t>
      </w:r>
      <w:r w:rsidR="008951E1" w:rsidRPr="00BE7CBD">
        <w:rPr>
          <w:sz w:val="24"/>
          <w:szCs w:val="24"/>
        </w:rPr>
        <w:t>,</w:t>
      </w:r>
      <w:r w:rsidRPr="00BE7CBD">
        <w:rPr>
          <w:sz w:val="24"/>
          <w:szCs w:val="24"/>
        </w:rPr>
        <w:t xml:space="preserve"> </w:t>
      </w:r>
      <w:r w:rsidR="00FC1B55" w:rsidRPr="00BE7CBD">
        <w:rPr>
          <w:sz w:val="24"/>
          <w:szCs w:val="24"/>
        </w:rPr>
        <w:t xml:space="preserve">linear regression analysis on the tapping scores in the PD patients showed a significant effect of age and </w:t>
      </w:r>
      <w:r w:rsidR="00A119DB" w:rsidRPr="00BE7CBD">
        <w:rPr>
          <w:sz w:val="24"/>
          <w:szCs w:val="24"/>
        </w:rPr>
        <w:t>gender</w:t>
      </w:r>
      <w:r w:rsidR="00FC1B55" w:rsidRPr="00BE7CBD">
        <w:rPr>
          <w:sz w:val="24"/>
          <w:szCs w:val="24"/>
        </w:rPr>
        <w:t xml:space="preserve"> using both dominant (p = 0.014 and </w:t>
      </w:r>
      <w:r w:rsidR="006C2AC2" w:rsidRPr="00BE7CBD">
        <w:rPr>
          <w:sz w:val="24"/>
          <w:szCs w:val="24"/>
        </w:rPr>
        <w:t xml:space="preserve">p = </w:t>
      </w:r>
      <w:r w:rsidR="00FC1B55" w:rsidRPr="00BE7CBD">
        <w:rPr>
          <w:sz w:val="24"/>
          <w:szCs w:val="24"/>
        </w:rPr>
        <w:t>0.003 respectively) and non-dominant hands (p = 0.01</w:t>
      </w:r>
      <w:r w:rsidR="001A15E4" w:rsidRPr="00BE7CBD">
        <w:rPr>
          <w:sz w:val="24"/>
          <w:szCs w:val="24"/>
        </w:rPr>
        <w:t>4</w:t>
      </w:r>
      <w:r w:rsidR="00FC1B55" w:rsidRPr="00BE7CBD">
        <w:rPr>
          <w:sz w:val="24"/>
          <w:szCs w:val="24"/>
        </w:rPr>
        <w:t xml:space="preserve"> and </w:t>
      </w:r>
      <w:r w:rsidR="008951E1" w:rsidRPr="00BE7CBD">
        <w:rPr>
          <w:sz w:val="24"/>
          <w:szCs w:val="24"/>
        </w:rPr>
        <w:t xml:space="preserve">p </w:t>
      </w:r>
      <w:r w:rsidR="00FC1B55" w:rsidRPr="00BE7CBD">
        <w:rPr>
          <w:sz w:val="24"/>
          <w:szCs w:val="24"/>
        </w:rPr>
        <w:t>&lt; 0.001).</w:t>
      </w:r>
      <w:r w:rsidR="00F32AD6" w:rsidRPr="00BE7CBD">
        <w:rPr>
          <w:sz w:val="24"/>
          <w:szCs w:val="24"/>
        </w:rPr>
        <w:t xml:space="preserve"> </w:t>
      </w:r>
    </w:p>
    <w:p w:rsidR="00932D96" w:rsidRPr="00BE7CBD" w:rsidRDefault="00932D96">
      <w:pPr>
        <w:rPr>
          <w:sz w:val="24"/>
          <w:szCs w:val="24"/>
        </w:rPr>
      </w:pPr>
    </w:p>
    <w:p w:rsidR="00FC1B55" w:rsidRDefault="00961BCA">
      <w:pPr>
        <w:rPr>
          <w:sz w:val="24"/>
          <w:szCs w:val="24"/>
        </w:rPr>
      </w:pPr>
      <w:r w:rsidRPr="00BE7CBD">
        <w:rPr>
          <w:sz w:val="24"/>
          <w:szCs w:val="24"/>
        </w:rPr>
        <w:t xml:space="preserve">The </w:t>
      </w:r>
      <w:r w:rsidR="0097622D">
        <w:rPr>
          <w:sz w:val="24"/>
          <w:szCs w:val="24"/>
        </w:rPr>
        <w:t xml:space="preserve">tapping </w:t>
      </w:r>
      <w:r w:rsidR="0097622D" w:rsidRPr="00BE7CBD">
        <w:rPr>
          <w:sz w:val="24"/>
          <w:szCs w:val="24"/>
        </w:rPr>
        <w:t xml:space="preserve">scores </w:t>
      </w:r>
      <w:r w:rsidRPr="00BE7CBD">
        <w:rPr>
          <w:sz w:val="24"/>
          <w:szCs w:val="24"/>
        </w:rPr>
        <w:t xml:space="preserve">for PD patients were significantly less than </w:t>
      </w:r>
      <w:r w:rsidR="0097622D">
        <w:rPr>
          <w:sz w:val="24"/>
          <w:szCs w:val="24"/>
        </w:rPr>
        <w:t xml:space="preserve">for </w:t>
      </w:r>
      <w:r w:rsidRPr="00BE7CBD">
        <w:rPr>
          <w:sz w:val="24"/>
          <w:szCs w:val="24"/>
        </w:rPr>
        <w:t>controls in each of the subgroups (</w:t>
      </w:r>
      <w:r w:rsidR="00437564" w:rsidRPr="00BE7CBD">
        <w:rPr>
          <w:sz w:val="24"/>
          <w:szCs w:val="24"/>
        </w:rPr>
        <w:t>t</w:t>
      </w:r>
      <w:r w:rsidRPr="00BE7CBD">
        <w:rPr>
          <w:sz w:val="24"/>
          <w:szCs w:val="24"/>
        </w:rPr>
        <w:t>able 2</w:t>
      </w:r>
      <w:r w:rsidR="008C33A1" w:rsidRPr="00BE7CBD">
        <w:rPr>
          <w:sz w:val="24"/>
          <w:szCs w:val="24"/>
        </w:rPr>
        <w:t xml:space="preserve">, </w:t>
      </w:r>
      <w:r w:rsidR="00437564" w:rsidRPr="00BE7CBD">
        <w:rPr>
          <w:sz w:val="24"/>
          <w:szCs w:val="24"/>
        </w:rPr>
        <w:t>f</w:t>
      </w:r>
      <w:r w:rsidR="00553335" w:rsidRPr="00BE7CBD">
        <w:rPr>
          <w:sz w:val="24"/>
          <w:szCs w:val="24"/>
        </w:rPr>
        <w:t>igure 2</w:t>
      </w:r>
      <w:r w:rsidRPr="00BE7CBD">
        <w:rPr>
          <w:sz w:val="24"/>
          <w:szCs w:val="24"/>
        </w:rPr>
        <w:t>)</w:t>
      </w:r>
      <w:r w:rsidR="000E38B7" w:rsidRPr="00BE7CBD">
        <w:rPr>
          <w:sz w:val="24"/>
          <w:szCs w:val="24"/>
        </w:rPr>
        <w:t>.</w:t>
      </w:r>
      <w:r w:rsidR="008C33A1" w:rsidRPr="00BE7CBD">
        <w:rPr>
          <w:sz w:val="24"/>
          <w:szCs w:val="24"/>
        </w:rPr>
        <w:t xml:space="preserve"> </w:t>
      </w:r>
      <w:r w:rsidR="001C178E">
        <w:rPr>
          <w:sz w:val="24"/>
          <w:szCs w:val="24"/>
        </w:rPr>
        <w:t xml:space="preserve">A moderate number of younger </w:t>
      </w:r>
      <w:r w:rsidR="008C33A1" w:rsidRPr="00BE7CBD">
        <w:rPr>
          <w:sz w:val="24"/>
          <w:szCs w:val="24"/>
        </w:rPr>
        <w:t xml:space="preserve">PD patients </w:t>
      </w:r>
      <w:r w:rsidR="001C178E">
        <w:rPr>
          <w:sz w:val="24"/>
          <w:szCs w:val="24"/>
        </w:rPr>
        <w:t>(18-52%)</w:t>
      </w:r>
      <w:r w:rsidR="001C178E" w:rsidRPr="00BE7CBD">
        <w:rPr>
          <w:sz w:val="24"/>
          <w:szCs w:val="24"/>
        </w:rPr>
        <w:t xml:space="preserve"> </w:t>
      </w:r>
      <w:r w:rsidR="001C178E">
        <w:rPr>
          <w:sz w:val="24"/>
          <w:szCs w:val="24"/>
        </w:rPr>
        <w:t>and a small minority of elderly patients (4-9%)</w:t>
      </w:r>
      <w:r w:rsidR="0097622D" w:rsidRPr="0097622D">
        <w:rPr>
          <w:sz w:val="24"/>
          <w:szCs w:val="24"/>
        </w:rPr>
        <w:t xml:space="preserve"> </w:t>
      </w:r>
      <w:r w:rsidR="0097622D" w:rsidRPr="00BE7CBD">
        <w:rPr>
          <w:sz w:val="24"/>
          <w:szCs w:val="24"/>
        </w:rPr>
        <w:t>had</w:t>
      </w:r>
      <w:r w:rsidR="0097622D">
        <w:rPr>
          <w:sz w:val="24"/>
          <w:szCs w:val="24"/>
        </w:rPr>
        <w:t xml:space="preserve"> </w:t>
      </w:r>
      <w:r w:rsidR="0097622D" w:rsidRPr="00BE7CBD">
        <w:rPr>
          <w:sz w:val="24"/>
          <w:szCs w:val="24"/>
        </w:rPr>
        <w:t>values</w:t>
      </w:r>
      <w:r w:rsidR="0097622D">
        <w:rPr>
          <w:sz w:val="24"/>
          <w:szCs w:val="24"/>
        </w:rPr>
        <w:t xml:space="preserve"> </w:t>
      </w:r>
      <w:r w:rsidR="0097622D" w:rsidRPr="00BE7CBD">
        <w:rPr>
          <w:sz w:val="24"/>
          <w:szCs w:val="24"/>
        </w:rPr>
        <w:t xml:space="preserve">outside the </w:t>
      </w:r>
      <w:r w:rsidR="0097622D">
        <w:rPr>
          <w:sz w:val="24"/>
          <w:szCs w:val="24"/>
        </w:rPr>
        <w:t xml:space="preserve">control </w:t>
      </w:r>
      <w:r w:rsidR="0097622D" w:rsidRPr="00BE7CBD">
        <w:rPr>
          <w:sz w:val="24"/>
          <w:szCs w:val="24"/>
        </w:rPr>
        <w:t>reference range</w:t>
      </w:r>
      <w:r w:rsidR="004A66AB" w:rsidRPr="00BE7CBD">
        <w:rPr>
          <w:sz w:val="24"/>
          <w:szCs w:val="24"/>
        </w:rPr>
        <w:t>.</w:t>
      </w:r>
      <w:r w:rsidR="00F32AD6" w:rsidRPr="00BE7CBD">
        <w:rPr>
          <w:sz w:val="24"/>
          <w:szCs w:val="24"/>
        </w:rPr>
        <w:t xml:space="preserve"> </w:t>
      </w:r>
      <w:r w:rsidR="00BE7CBD">
        <w:rPr>
          <w:sz w:val="24"/>
          <w:szCs w:val="24"/>
        </w:rPr>
        <w:t xml:space="preserve">Using the tapping scores from the more-affected side </w:t>
      </w:r>
      <w:r w:rsidR="00932D96" w:rsidRPr="00BE7CBD">
        <w:rPr>
          <w:sz w:val="24"/>
          <w:szCs w:val="24"/>
        </w:rPr>
        <w:t xml:space="preserve">was no more discriminatory between patients and controls than tapping scores with dominant </w:t>
      </w:r>
      <w:r w:rsidR="001C178E">
        <w:rPr>
          <w:sz w:val="24"/>
          <w:szCs w:val="24"/>
        </w:rPr>
        <w:t>and</w:t>
      </w:r>
      <w:r w:rsidR="00932D96" w:rsidRPr="00BE7CBD">
        <w:rPr>
          <w:sz w:val="24"/>
          <w:szCs w:val="24"/>
        </w:rPr>
        <w:t xml:space="preserve"> non-dominant hand</w:t>
      </w:r>
      <w:r w:rsidR="0027000F" w:rsidRPr="00BE7CBD">
        <w:rPr>
          <w:sz w:val="24"/>
          <w:szCs w:val="24"/>
        </w:rPr>
        <w:t>.</w:t>
      </w:r>
      <w:r w:rsidR="00F32AD6">
        <w:rPr>
          <w:sz w:val="24"/>
          <w:szCs w:val="24"/>
        </w:rPr>
        <w:t xml:space="preserve"> </w:t>
      </w:r>
    </w:p>
    <w:p w:rsidR="002E0843" w:rsidRDefault="002E0843">
      <w:pPr>
        <w:rPr>
          <w:sz w:val="24"/>
          <w:szCs w:val="24"/>
        </w:rPr>
      </w:pPr>
    </w:p>
    <w:p w:rsidR="00A276D1" w:rsidRDefault="00A276D1" w:rsidP="00A276D1">
      <w:pPr>
        <w:rPr>
          <w:sz w:val="24"/>
          <w:szCs w:val="24"/>
        </w:rPr>
      </w:pPr>
      <w:r>
        <w:rPr>
          <w:sz w:val="24"/>
          <w:szCs w:val="24"/>
        </w:rPr>
        <w:t xml:space="preserve">Hand asymmetry in PD patients ranged from zero to 33 taps with a median difference of two taps. Again, the data were skewed. PD patients had </w:t>
      </w:r>
      <w:r w:rsidR="00BA3709">
        <w:rPr>
          <w:sz w:val="24"/>
          <w:szCs w:val="24"/>
        </w:rPr>
        <w:t xml:space="preserve">significantly </w:t>
      </w:r>
      <w:r w:rsidR="008951E1">
        <w:rPr>
          <w:sz w:val="24"/>
          <w:szCs w:val="24"/>
        </w:rPr>
        <w:t>greater</w:t>
      </w:r>
      <w:r>
        <w:rPr>
          <w:sz w:val="24"/>
          <w:szCs w:val="24"/>
        </w:rPr>
        <w:t xml:space="preserve"> asymmetry in hand tapping than controls</w:t>
      </w:r>
      <w:r w:rsidR="00BA3709">
        <w:rPr>
          <w:sz w:val="24"/>
          <w:szCs w:val="24"/>
        </w:rPr>
        <w:t xml:space="preserve"> (p = 0.01</w:t>
      </w:r>
      <w:r w:rsidR="00DA58D1">
        <w:rPr>
          <w:sz w:val="24"/>
          <w:szCs w:val="24"/>
        </w:rPr>
        <w:t>4</w:t>
      </w:r>
      <w:r w:rsidR="00BA3709">
        <w:rPr>
          <w:sz w:val="24"/>
          <w:szCs w:val="24"/>
        </w:rPr>
        <w:t>)</w:t>
      </w:r>
      <w:r>
        <w:rPr>
          <w:sz w:val="24"/>
          <w:szCs w:val="24"/>
        </w:rPr>
        <w:t xml:space="preserve">. 20 PD patients had a greater difference than </w:t>
      </w:r>
      <w:r w:rsidR="00DA58D1">
        <w:rPr>
          <w:sz w:val="24"/>
          <w:szCs w:val="24"/>
        </w:rPr>
        <w:t xml:space="preserve">the control 95% range </w:t>
      </w:r>
      <w:r>
        <w:rPr>
          <w:sz w:val="24"/>
          <w:szCs w:val="24"/>
        </w:rPr>
        <w:t xml:space="preserve">(15%). </w:t>
      </w:r>
    </w:p>
    <w:p w:rsidR="001A15E4" w:rsidRDefault="001A15E4">
      <w:pPr>
        <w:rPr>
          <w:sz w:val="24"/>
          <w:szCs w:val="24"/>
        </w:rPr>
      </w:pPr>
    </w:p>
    <w:p w:rsidR="00004E20" w:rsidRPr="00C25725" w:rsidRDefault="00733392">
      <w:pPr>
        <w:rPr>
          <w:i/>
          <w:sz w:val="24"/>
          <w:szCs w:val="24"/>
        </w:rPr>
      </w:pPr>
      <w:r w:rsidRPr="00C25725">
        <w:rPr>
          <w:i/>
          <w:sz w:val="24"/>
          <w:szCs w:val="24"/>
        </w:rPr>
        <w:t xml:space="preserve">Timed </w:t>
      </w:r>
      <w:r w:rsidR="00C25725" w:rsidRPr="00C25725">
        <w:rPr>
          <w:i/>
          <w:sz w:val="24"/>
          <w:szCs w:val="24"/>
        </w:rPr>
        <w:t>w</w:t>
      </w:r>
      <w:r w:rsidRPr="00C25725">
        <w:rPr>
          <w:i/>
          <w:sz w:val="24"/>
          <w:szCs w:val="24"/>
        </w:rPr>
        <w:t>alk</w:t>
      </w:r>
      <w:r w:rsidR="00C25725" w:rsidRPr="00C25725">
        <w:rPr>
          <w:i/>
          <w:sz w:val="24"/>
          <w:szCs w:val="24"/>
        </w:rPr>
        <w:t xml:space="preserve"> in PD patients</w:t>
      </w:r>
    </w:p>
    <w:p w:rsidR="00E443C0" w:rsidRDefault="00C25725">
      <w:pPr>
        <w:rPr>
          <w:sz w:val="24"/>
          <w:szCs w:val="24"/>
        </w:rPr>
      </w:pPr>
      <w:r>
        <w:rPr>
          <w:sz w:val="24"/>
          <w:szCs w:val="24"/>
        </w:rPr>
        <w:t>We have analysed timed walk data for 127</w:t>
      </w:r>
      <w:r w:rsidR="00CD0FA2">
        <w:rPr>
          <w:sz w:val="24"/>
          <w:szCs w:val="24"/>
        </w:rPr>
        <w:t xml:space="preserve"> of the 138</w:t>
      </w:r>
      <w:r>
        <w:rPr>
          <w:sz w:val="24"/>
          <w:szCs w:val="24"/>
        </w:rPr>
        <w:t xml:space="preserve"> patients. </w:t>
      </w:r>
      <w:r w:rsidR="00CD0FA2">
        <w:rPr>
          <w:sz w:val="24"/>
          <w:szCs w:val="24"/>
        </w:rPr>
        <w:t>Two</w:t>
      </w:r>
      <w:r>
        <w:rPr>
          <w:sz w:val="24"/>
          <w:szCs w:val="24"/>
        </w:rPr>
        <w:t xml:space="preserve"> were unable to perform the </w:t>
      </w:r>
      <w:r w:rsidR="00DE53C4">
        <w:rPr>
          <w:sz w:val="24"/>
          <w:szCs w:val="24"/>
        </w:rPr>
        <w:t>get</w:t>
      </w:r>
      <w:r w:rsidR="00A76770">
        <w:rPr>
          <w:sz w:val="24"/>
          <w:szCs w:val="24"/>
        </w:rPr>
        <w:t>-</w:t>
      </w:r>
      <w:r w:rsidR="00DE53C4">
        <w:rPr>
          <w:sz w:val="24"/>
          <w:szCs w:val="24"/>
        </w:rPr>
        <w:t>up</w:t>
      </w:r>
      <w:r w:rsidR="008951E1">
        <w:rPr>
          <w:sz w:val="24"/>
          <w:szCs w:val="24"/>
        </w:rPr>
        <w:t>-</w:t>
      </w:r>
      <w:r w:rsidR="00DE53C4">
        <w:rPr>
          <w:sz w:val="24"/>
          <w:szCs w:val="24"/>
        </w:rPr>
        <w:t>and</w:t>
      </w:r>
      <w:r w:rsidR="008951E1">
        <w:rPr>
          <w:sz w:val="24"/>
          <w:szCs w:val="24"/>
        </w:rPr>
        <w:t>-g</w:t>
      </w:r>
      <w:r w:rsidR="00DE53C4">
        <w:rPr>
          <w:sz w:val="24"/>
          <w:szCs w:val="24"/>
        </w:rPr>
        <w:t>o test</w:t>
      </w:r>
      <w:r>
        <w:rPr>
          <w:sz w:val="24"/>
          <w:szCs w:val="24"/>
        </w:rPr>
        <w:t xml:space="preserve"> (one because of stroke, one because of osteoarthritis). </w:t>
      </w:r>
      <w:r w:rsidR="00CD0FA2">
        <w:rPr>
          <w:sz w:val="24"/>
          <w:szCs w:val="24"/>
        </w:rPr>
        <w:t>Five</w:t>
      </w:r>
      <w:r>
        <w:rPr>
          <w:sz w:val="24"/>
          <w:szCs w:val="24"/>
        </w:rPr>
        <w:t xml:space="preserve"> patients did not perform the test for reasons that were not documented. We excluded data </w:t>
      </w:r>
      <w:r w:rsidR="00D91DF5">
        <w:rPr>
          <w:sz w:val="24"/>
          <w:szCs w:val="24"/>
        </w:rPr>
        <w:t>from</w:t>
      </w:r>
      <w:r>
        <w:rPr>
          <w:sz w:val="24"/>
          <w:szCs w:val="24"/>
        </w:rPr>
        <w:t xml:space="preserve"> four patients who used walking frames.</w:t>
      </w:r>
    </w:p>
    <w:p w:rsidR="009E67DF" w:rsidRDefault="009E67DF">
      <w:pPr>
        <w:rPr>
          <w:sz w:val="24"/>
          <w:szCs w:val="24"/>
        </w:rPr>
      </w:pPr>
    </w:p>
    <w:p w:rsidR="003E3F3B" w:rsidRDefault="004A66AB">
      <w:pPr>
        <w:rPr>
          <w:sz w:val="24"/>
          <w:szCs w:val="24"/>
        </w:rPr>
      </w:pPr>
      <w:r>
        <w:rPr>
          <w:sz w:val="24"/>
          <w:szCs w:val="24"/>
        </w:rPr>
        <w:t>Once again t</w:t>
      </w:r>
      <w:r w:rsidR="009E67DF">
        <w:rPr>
          <w:sz w:val="24"/>
          <w:szCs w:val="24"/>
        </w:rPr>
        <w:t>he data were not normally distributed</w:t>
      </w:r>
      <w:r w:rsidR="008E4752">
        <w:rPr>
          <w:sz w:val="24"/>
          <w:szCs w:val="24"/>
        </w:rPr>
        <w:t xml:space="preserve"> (figure 3</w:t>
      </w:r>
      <w:r w:rsidR="00EA26DD">
        <w:rPr>
          <w:sz w:val="24"/>
          <w:szCs w:val="24"/>
        </w:rPr>
        <w:t>). M</w:t>
      </w:r>
      <w:r>
        <w:rPr>
          <w:sz w:val="24"/>
          <w:szCs w:val="24"/>
        </w:rPr>
        <w:t>edian walking time was 20 sec</w:t>
      </w:r>
      <w:r w:rsidR="00A47D4A">
        <w:rPr>
          <w:sz w:val="24"/>
          <w:szCs w:val="24"/>
        </w:rPr>
        <w:t>ond</w:t>
      </w:r>
      <w:r>
        <w:rPr>
          <w:sz w:val="24"/>
          <w:szCs w:val="24"/>
        </w:rPr>
        <w:t>s (IQR 16-25s, range 9-105).</w:t>
      </w:r>
      <w:r w:rsidR="009E67DF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0715FA">
        <w:rPr>
          <w:sz w:val="24"/>
          <w:szCs w:val="24"/>
        </w:rPr>
        <w:t xml:space="preserve">ge </w:t>
      </w:r>
      <w:r>
        <w:rPr>
          <w:sz w:val="24"/>
          <w:szCs w:val="24"/>
        </w:rPr>
        <w:t>(</w:t>
      </w:r>
      <w:r w:rsidR="000715FA">
        <w:rPr>
          <w:sz w:val="24"/>
          <w:szCs w:val="24"/>
        </w:rPr>
        <w:t>regression coefficient 0.02</w:t>
      </w:r>
      <w:r>
        <w:rPr>
          <w:sz w:val="24"/>
          <w:szCs w:val="24"/>
        </w:rPr>
        <w:t xml:space="preserve">, </w:t>
      </w:r>
      <w:r w:rsidR="00A84E6F">
        <w:rPr>
          <w:sz w:val="24"/>
          <w:szCs w:val="24"/>
        </w:rPr>
        <w:t>p</w:t>
      </w:r>
      <w:r w:rsidR="000715FA">
        <w:rPr>
          <w:sz w:val="24"/>
          <w:szCs w:val="24"/>
        </w:rPr>
        <w:t xml:space="preserve"> &lt; 0.001</w:t>
      </w:r>
      <w:r>
        <w:rPr>
          <w:sz w:val="24"/>
          <w:szCs w:val="24"/>
        </w:rPr>
        <w:t xml:space="preserve">) and gender </w:t>
      </w:r>
      <w:r w:rsidR="00601070">
        <w:rPr>
          <w:sz w:val="24"/>
          <w:szCs w:val="24"/>
        </w:rPr>
        <w:t xml:space="preserve">(regression coefficient 0.14, </w:t>
      </w:r>
      <w:r w:rsidR="000715FA">
        <w:rPr>
          <w:sz w:val="24"/>
          <w:szCs w:val="24"/>
        </w:rPr>
        <w:t>p = 0.0</w:t>
      </w:r>
      <w:r w:rsidR="00CD0FA2">
        <w:rPr>
          <w:sz w:val="24"/>
          <w:szCs w:val="24"/>
        </w:rPr>
        <w:t>4</w:t>
      </w:r>
      <w:r w:rsidR="000715FA">
        <w:rPr>
          <w:sz w:val="24"/>
          <w:szCs w:val="24"/>
        </w:rPr>
        <w:t>5)</w:t>
      </w:r>
      <w:r w:rsidR="00601070">
        <w:rPr>
          <w:sz w:val="24"/>
          <w:szCs w:val="24"/>
        </w:rPr>
        <w:t xml:space="preserve"> influenced walking time in PD patient</w:t>
      </w:r>
      <w:r w:rsidR="0058440F">
        <w:rPr>
          <w:sz w:val="24"/>
          <w:szCs w:val="24"/>
        </w:rPr>
        <w:t>s</w:t>
      </w:r>
      <w:r w:rsidR="00601070">
        <w:rPr>
          <w:sz w:val="24"/>
          <w:szCs w:val="24"/>
        </w:rPr>
        <w:t xml:space="preserve"> when regressed using a logarithmic transformation.</w:t>
      </w:r>
      <w:r w:rsidR="00F32AD6">
        <w:rPr>
          <w:sz w:val="24"/>
          <w:szCs w:val="24"/>
        </w:rPr>
        <w:t xml:space="preserve"> </w:t>
      </w:r>
      <w:r w:rsidR="00601070">
        <w:rPr>
          <w:sz w:val="24"/>
          <w:szCs w:val="24"/>
        </w:rPr>
        <w:t xml:space="preserve">PD patients were on average 4.5 seconds </w:t>
      </w:r>
      <w:r w:rsidR="00601070">
        <w:rPr>
          <w:sz w:val="24"/>
          <w:szCs w:val="24"/>
        </w:rPr>
        <w:lastRenderedPageBreak/>
        <w:t>slower than controls (p &lt; 0.001, Mann</w:t>
      </w:r>
      <w:r w:rsidR="00BA3709">
        <w:rPr>
          <w:sz w:val="24"/>
          <w:szCs w:val="24"/>
        </w:rPr>
        <w:t>-</w:t>
      </w:r>
      <w:r w:rsidR="00601070">
        <w:rPr>
          <w:sz w:val="24"/>
          <w:szCs w:val="24"/>
        </w:rPr>
        <w:t xml:space="preserve">Whitney test) but </w:t>
      </w:r>
      <w:r w:rsidR="008C33A1">
        <w:rPr>
          <w:sz w:val="24"/>
          <w:szCs w:val="24"/>
        </w:rPr>
        <w:t>again only a minority of PD patients (15-30%) were outside the control range. Ag</w:t>
      </w:r>
      <w:r w:rsidR="00601070">
        <w:rPr>
          <w:sz w:val="24"/>
          <w:szCs w:val="24"/>
        </w:rPr>
        <w:t xml:space="preserve">e had less effect on the numbers of patients outside the </w:t>
      </w:r>
      <w:r w:rsidR="00BF0E1B">
        <w:rPr>
          <w:sz w:val="24"/>
          <w:szCs w:val="24"/>
        </w:rPr>
        <w:t xml:space="preserve">walking test </w:t>
      </w:r>
      <w:r w:rsidR="00601070">
        <w:rPr>
          <w:sz w:val="24"/>
          <w:szCs w:val="24"/>
        </w:rPr>
        <w:t xml:space="preserve">reference range than </w:t>
      </w:r>
      <w:r w:rsidR="00BF0E1B">
        <w:rPr>
          <w:sz w:val="24"/>
          <w:szCs w:val="24"/>
        </w:rPr>
        <w:t xml:space="preserve">the </w:t>
      </w:r>
      <w:r w:rsidR="00601070">
        <w:rPr>
          <w:sz w:val="24"/>
          <w:szCs w:val="24"/>
        </w:rPr>
        <w:t>hand tapping</w:t>
      </w:r>
      <w:r w:rsidR="00BF0E1B">
        <w:rPr>
          <w:sz w:val="24"/>
          <w:szCs w:val="24"/>
        </w:rPr>
        <w:t xml:space="preserve"> range</w:t>
      </w:r>
      <w:r w:rsidR="00601070">
        <w:rPr>
          <w:sz w:val="24"/>
          <w:szCs w:val="24"/>
        </w:rPr>
        <w:t>.</w:t>
      </w:r>
    </w:p>
    <w:p w:rsidR="00E96D24" w:rsidRDefault="00E96D24">
      <w:pPr>
        <w:rPr>
          <w:sz w:val="24"/>
          <w:szCs w:val="24"/>
        </w:rPr>
      </w:pPr>
    </w:p>
    <w:p w:rsidR="009232C3" w:rsidRPr="00832EF4" w:rsidRDefault="009232C3">
      <w:pPr>
        <w:rPr>
          <w:b/>
          <w:sz w:val="24"/>
          <w:szCs w:val="24"/>
        </w:rPr>
      </w:pPr>
      <w:r w:rsidRPr="00832EF4">
        <w:rPr>
          <w:b/>
          <w:sz w:val="24"/>
          <w:szCs w:val="24"/>
        </w:rPr>
        <w:t>Discussion</w:t>
      </w:r>
    </w:p>
    <w:p w:rsidR="00947A76" w:rsidRDefault="002E1001">
      <w:pPr>
        <w:rPr>
          <w:sz w:val="24"/>
          <w:szCs w:val="24"/>
        </w:rPr>
      </w:pPr>
      <w:r>
        <w:rPr>
          <w:sz w:val="24"/>
          <w:szCs w:val="24"/>
        </w:rPr>
        <w:t xml:space="preserve">There has been very little </w:t>
      </w:r>
      <w:r w:rsidR="0060476F">
        <w:rPr>
          <w:sz w:val="24"/>
          <w:szCs w:val="24"/>
        </w:rPr>
        <w:t xml:space="preserve">previously published </w:t>
      </w:r>
      <w:r>
        <w:rPr>
          <w:sz w:val="24"/>
          <w:szCs w:val="24"/>
        </w:rPr>
        <w:t>research</w:t>
      </w:r>
      <w:r w:rsidR="0060476F">
        <w:rPr>
          <w:sz w:val="24"/>
          <w:szCs w:val="24"/>
        </w:rPr>
        <w:t xml:space="preserve"> about</w:t>
      </w:r>
      <w:r>
        <w:rPr>
          <w:sz w:val="24"/>
          <w:szCs w:val="24"/>
        </w:rPr>
        <w:t xml:space="preserve"> timed tests of motor function in parkinsonian patients or in controls. </w:t>
      </w:r>
      <w:r w:rsidR="00947A76">
        <w:rPr>
          <w:sz w:val="24"/>
          <w:szCs w:val="24"/>
        </w:rPr>
        <w:t xml:space="preserve">We have defined </w:t>
      </w:r>
      <w:r w:rsidR="00286FFC">
        <w:rPr>
          <w:sz w:val="24"/>
          <w:szCs w:val="24"/>
        </w:rPr>
        <w:t xml:space="preserve">control </w:t>
      </w:r>
      <w:r w:rsidR="00947A76">
        <w:rPr>
          <w:sz w:val="24"/>
          <w:szCs w:val="24"/>
        </w:rPr>
        <w:t xml:space="preserve">reference ranges for a timed test </w:t>
      </w:r>
      <w:r w:rsidR="005A0427">
        <w:rPr>
          <w:sz w:val="24"/>
          <w:szCs w:val="24"/>
        </w:rPr>
        <w:t xml:space="preserve">of tapping </w:t>
      </w:r>
      <w:r w:rsidR="005F7F7C">
        <w:rPr>
          <w:sz w:val="24"/>
          <w:szCs w:val="24"/>
        </w:rPr>
        <w:t xml:space="preserve">between two points </w:t>
      </w:r>
      <w:r w:rsidR="00947A76">
        <w:rPr>
          <w:sz w:val="24"/>
          <w:szCs w:val="24"/>
        </w:rPr>
        <w:t xml:space="preserve">and a timed walking test in </w:t>
      </w:r>
      <w:r w:rsidR="00166193">
        <w:rPr>
          <w:sz w:val="24"/>
          <w:szCs w:val="24"/>
        </w:rPr>
        <w:t xml:space="preserve">a community-based cohort of mainly elderly people matched to an incident cohort of PD patients and then compared these with the performance of </w:t>
      </w:r>
      <w:r w:rsidR="006A027E">
        <w:rPr>
          <w:sz w:val="24"/>
          <w:szCs w:val="24"/>
        </w:rPr>
        <w:t xml:space="preserve">PD </w:t>
      </w:r>
      <w:r w:rsidR="00166193">
        <w:rPr>
          <w:sz w:val="24"/>
          <w:szCs w:val="24"/>
        </w:rPr>
        <w:t xml:space="preserve">patients </w:t>
      </w:r>
      <w:r w:rsidR="006A027E">
        <w:rPr>
          <w:sz w:val="24"/>
          <w:szCs w:val="24"/>
        </w:rPr>
        <w:t xml:space="preserve">at </w:t>
      </w:r>
      <w:r w:rsidR="00166193">
        <w:rPr>
          <w:sz w:val="24"/>
          <w:szCs w:val="24"/>
        </w:rPr>
        <w:t xml:space="preserve">the </w:t>
      </w:r>
      <w:r w:rsidR="006A027E">
        <w:rPr>
          <w:sz w:val="24"/>
          <w:szCs w:val="24"/>
        </w:rPr>
        <w:t>time of diagnosis</w:t>
      </w:r>
      <w:r w:rsidR="003906DE">
        <w:rPr>
          <w:sz w:val="24"/>
          <w:szCs w:val="24"/>
        </w:rPr>
        <w:t>.</w:t>
      </w:r>
      <w:r w:rsidR="00F32AD6">
        <w:rPr>
          <w:sz w:val="24"/>
          <w:szCs w:val="24"/>
        </w:rPr>
        <w:t xml:space="preserve"> </w:t>
      </w:r>
      <w:r w:rsidR="003906DE">
        <w:rPr>
          <w:sz w:val="24"/>
          <w:szCs w:val="24"/>
        </w:rPr>
        <w:t>Our data have demonstrated that in non-parkinsonian controls, performance at both the tapping test and the timed walk test decrease</w:t>
      </w:r>
      <w:r w:rsidR="008C33A1">
        <w:rPr>
          <w:sz w:val="24"/>
          <w:szCs w:val="24"/>
        </w:rPr>
        <w:t>d</w:t>
      </w:r>
      <w:r w:rsidR="003906DE">
        <w:rPr>
          <w:sz w:val="24"/>
          <w:szCs w:val="24"/>
        </w:rPr>
        <w:t xml:space="preserve"> with advancing age. </w:t>
      </w:r>
      <w:r w:rsidR="00AA4E99">
        <w:rPr>
          <w:sz w:val="24"/>
          <w:szCs w:val="24"/>
        </w:rPr>
        <w:t>Males perform</w:t>
      </w:r>
      <w:r w:rsidR="008C33A1">
        <w:rPr>
          <w:sz w:val="24"/>
          <w:szCs w:val="24"/>
        </w:rPr>
        <w:t>ed</w:t>
      </w:r>
      <w:r w:rsidR="00AA4E99">
        <w:rPr>
          <w:sz w:val="24"/>
          <w:szCs w:val="24"/>
        </w:rPr>
        <w:t xml:space="preserve"> </w:t>
      </w:r>
      <w:r w:rsidR="008C33A1">
        <w:rPr>
          <w:sz w:val="24"/>
          <w:szCs w:val="24"/>
        </w:rPr>
        <w:t xml:space="preserve">significantly faster </w:t>
      </w:r>
      <w:r w:rsidR="00AA4E99">
        <w:rPr>
          <w:sz w:val="24"/>
          <w:szCs w:val="24"/>
        </w:rPr>
        <w:t xml:space="preserve">at the tapping test than females, but </w:t>
      </w:r>
      <w:r w:rsidR="0060476F">
        <w:rPr>
          <w:sz w:val="24"/>
          <w:szCs w:val="24"/>
        </w:rPr>
        <w:t>th</w:t>
      </w:r>
      <w:r w:rsidR="008C33A1">
        <w:rPr>
          <w:sz w:val="24"/>
          <w:szCs w:val="24"/>
        </w:rPr>
        <w:t>e absolute difference was small</w:t>
      </w:r>
      <w:r w:rsidR="00AA4E99">
        <w:rPr>
          <w:sz w:val="24"/>
          <w:szCs w:val="24"/>
        </w:rPr>
        <w:t xml:space="preserve">. In parkinsonian patients a similar pattern was seen, except that the difference between males and females in walking times reached significance, men having faster times than women. </w:t>
      </w:r>
    </w:p>
    <w:p w:rsidR="003906DE" w:rsidRDefault="003906DE" w:rsidP="003906DE">
      <w:pPr>
        <w:rPr>
          <w:sz w:val="24"/>
          <w:szCs w:val="24"/>
        </w:rPr>
      </w:pPr>
    </w:p>
    <w:p w:rsidR="003906DE" w:rsidRDefault="00E0323A" w:rsidP="003906DE">
      <w:pPr>
        <w:rPr>
          <w:sz w:val="24"/>
          <w:szCs w:val="24"/>
        </w:rPr>
      </w:pPr>
      <w:r>
        <w:rPr>
          <w:sz w:val="24"/>
          <w:szCs w:val="24"/>
        </w:rPr>
        <w:t>Although there was a statistically significant difference in number of taps between dominant and non-dominant hands</w:t>
      </w:r>
      <w:r w:rsidR="00166193">
        <w:rPr>
          <w:sz w:val="24"/>
          <w:szCs w:val="24"/>
        </w:rPr>
        <w:t>, this was small (about one tap per 30 sec</w:t>
      </w:r>
      <w:r w:rsidR="00A47D4A">
        <w:rPr>
          <w:sz w:val="24"/>
          <w:szCs w:val="24"/>
        </w:rPr>
        <w:t>ond</w:t>
      </w:r>
      <w:r w:rsidR="00166193">
        <w:rPr>
          <w:sz w:val="24"/>
          <w:szCs w:val="24"/>
        </w:rPr>
        <w:t>s) and similar across all age and gender groups.</w:t>
      </w:r>
      <w:r>
        <w:rPr>
          <w:sz w:val="24"/>
          <w:szCs w:val="24"/>
        </w:rPr>
        <w:t xml:space="preserve"> </w:t>
      </w:r>
      <w:r w:rsidR="00166193">
        <w:rPr>
          <w:sz w:val="24"/>
          <w:szCs w:val="24"/>
        </w:rPr>
        <w:t xml:space="preserve">Although we calculated reference ranges for both hands it may therefore be simplest to use the dominant hand </w:t>
      </w:r>
      <w:r w:rsidR="00C554FB">
        <w:rPr>
          <w:sz w:val="24"/>
          <w:szCs w:val="24"/>
        </w:rPr>
        <w:t xml:space="preserve">range </w:t>
      </w:r>
      <w:r w:rsidR="00166193">
        <w:rPr>
          <w:sz w:val="24"/>
          <w:szCs w:val="24"/>
        </w:rPr>
        <w:t>and subtract one for the non dominant hand.</w:t>
      </w:r>
      <w:r w:rsidR="003906DE">
        <w:rPr>
          <w:sz w:val="24"/>
          <w:szCs w:val="24"/>
        </w:rPr>
        <w:t xml:space="preserve"> For the </w:t>
      </w:r>
      <w:r w:rsidR="002C2DA3">
        <w:rPr>
          <w:sz w:val="24"/>
          <w:szCs w:val="24"/>
        </w:rPr>
        <w:t>six</w:t>
      </w:r>
      <w:r w:rsidR="006A027E">
        <w:rPr>
          <w:sz w:val="24"/>
          <w:szCs w:val="24"/>
        </w:rPr>
        <w:t xml:space="preserve"> metre</w:t>
      </w:r>
      <w:r w:rsidR="003906DE">
        <w:rPr>
          <w:sz w:val="24"/>
          <w:szCs w:val="24"/>
        </w:rPr>
        <w:t xml:space="preserve"> get</w:t>
      </w:r>
      <w:r w:rsidR="00A76770">
        <w:rPr>
          <w:sz w:val="24"/>
          <w:szCs w:val="24"/>
        </w:rPr>
        <w:t>-</w:t>
      </w:r>
      <w:r w:rsidR="003906DE">
        <w:rPr>
          <w:sz w:val="24"/>
          <w:szCs w:val="24"/>
        </w:rPr>
        <w:t>up</w:t>
      </w:r>
      <w:r w:rsidR="00A76770">
        <w:rPr>
          <w:sz w:val="24"/>
          <w:szCs w:val="24"/>
        </w:rPr>
        <w:t>-</w:t>
      </w:r>
      <w:r w:rsidR="003906DE">
        <w:rPr>
          <w:sz w:val="24"/>
          <w:szCs w:val="24"/>
        </w:rPr>
        <w:t>and</w:t>
      </w:r>
      <w:r w:rsidR="00A76770">
        <w:rPr>
          <w:sz w:val="24"/>
          <w:szCs w:val="24"/>
        </w:rPr>
        <w:t>-</w:t>
      </w:r>
      <w:r w:rsidR="003906DE">
        <w:rPr>
          <w:sz w:val="24"/>
          <w:szCs w:val="24"/>
        </w:rPr>
        <w:t xml:space="preserve">go test, male and female ranges are the same and the lower time point is relatively unchanged with age (about </w:t>
      </w:r>
      <w:r w:rsidR="002C2DA3">
        <w:rPr>
          <w:sz w:val="24"/>
          <w:szCs w:val="24"/>
        </w:rPr>
        <w:t>nine</w:t>
      </w:r>
      <w:r w:rsidR="003906DE">
        <w:rPr>
          <w:sz w:val="24"/>
          <w:szCs w:val="24"/>
        </w:rPr>
        <w:t xml:space="preserve"> seconds).</w:t>
      </w:r>
      <w:r w:rsidR="00F32AD6">
        <w:rPr>
          <w:sz w:val="24"/>
          <w:szCs w:val="24"/>
        </w:rPr>
        <w:t xml:space="preserve"> </w:t>
      </w:r>
      <w:r w:rsidR="003906DE">
        <w:rPr>
          <w:sz w:val="24"/>
          <w:szCs w:val="24"/>
        </w:rPr>
        <w:t>The upper limit of the reference range increase</w:t>
      </w:r>
      <w:r w:rsidR="005A0456">
        <w:rPr>
          <w:sz w:val="24"/>
          <w:szCs w:val="24"/>
        </w:rPr>
        <w:t>s</w:t>
      </w:r>
      <w:r w:rsidR="003906DE">
        <w:rPr>
          <w:sz w:val="24"/>
          <w:szCs w:val="24"/>
        </w:rPr>
        <w:t xml:space="preserve"> with age from about 18 sec</w:t>
      </w:r>
      <w:r w:rsidR="00035A69">
        <w:rPr>
          <w:sz w:val="24"/>
          <w:szCs w:val="24"/>
        </w:rPr>
        <w:t>ond</w:t>
      </w:r>
      <w:r w:rsidR="003906DE">
        <w:rPr>
          <w:sz w:val="24"/>
          <w:szCs w:val="24"/>
        </w:rPr>
        <w:t>s to over 33 sec</w:t>
      </w:r>
      <w:r w:rsidR="00035A69">
        <w:rPr>
          <w:sz w:val="24"/>
          <w:szCs w:val="24"/>
        </w:rPr>
        <w:t>ond</w:t>
      </w:r>
      <w:r w:rsidR="003906DE">
        <w:rPr>
          <w:sz w:val="24"/>
          <w:szCs w:val="24"/>
        </w:rPr>
        <w:t xml:space="preserve">s. </w:t>
      </w:r>
    </w:p>
    <w:p w:rsidR="003906DE" w:rsidRDefault="003906DE" w:rsidP="003906DE">
      <w:pPr>
        <w:rPr>
          <w:sz w:val="24"/>
          <w:szCs w:val="24"/>
        </w:rPr>
      </w:pPr>
    </w:p>
    <w:p w:rsidR="00BF6515" w:rsidRDefault="003C037A" w:rsidP="00CC4AA5">
      <w:pPr>
        <w:rPr>
          <w:sz w:val="24"/>
          <w:szCs w:val="24"/>
        </w:rPr>
      </w:pPr>
      <w:r>
        <w:rPr>
          <w:sz w:val="24"/>
          <w:szCs w:val="24"/>
        </w:rPr>
        <w:t>At time of diagnosis, parkinsonian patients are slower at the hand tapping test and at the get</w:t>
      </w:r>
      <w:r w:rsidR="00A76770">
        <w:rPr>
          <w:sz w:val="24"/>
          <w:szCs w:val="24"/>
        </w:rPr>
        <w:t>-</w:t>
      </w:r>
      <w:r>
        <w:rPr>
          <w:sz w:val="24"/>
          <w:szCs w:val="24"/>
        </w:rPr>
        <w:t>up</w:t>
      </w:r>
      <w:r w:rsidR="00A76770">
        <w:rPr>
          <w:sz w:val="24"/>
          <w:szCs w:val="24"/>
        </w:rPr>
        <w:t>-</w:t>
      </w:r>
      <w:r>
        <w:rPr>
          <w:sz w:val="24"/>
          <w:szCs w:val="24"/>
        </w:rPr>
        <w:t>and</w:t>
      </w:r>
      <w:r w:rsidR="00A76770">
        <w:rPr>
          <w:sz w:val="24"/>
          <w:szCs w:val="24"/>
        </w:rPr>
        <w:t>-</w:t>
      </w:r>
      <w:r>
        <w:rPr>
          <w:sz w:val="24"/>
          <w:szCs w:val="24"/>
        </w:rPr>
        <w:t>go</w:t>
      </w:r>
      <w:r w:rsidR="00A76770">
        <w:rPr>
          <w:sz w:val="24"/>
          <w:szCs w:val="24"/>
        </w:rPr>
        <w:t xml:space="preserve"> </w:t>
      </w:r>
      <w:r>
        <w:rPr>
          <w:sz w:val="24"/>
          <w:szCs w:val="24"/>
        </w:rPr>
        <w:t>test than non-parkinsonian</w:t>
      </w:r>
      <w:r w:rsidR="002B2173">
        <w:rPr>
          <w:sz w:val="24"/>
          <w:szCs w:val="24"/>
        </w:rPr>
        <w:t xml:space="preserve"> controls. </w:t>
      </w:r>
      <w:r w:rsidR="008C33A1">
        <w:rPr>
          <w:sz w:val="24"/>
          <w:szCs w:val="24"/>
        </w:rPr>
        <w:t xml:space="preserve">However, for both tests there was a </w:t>
      </w:r>
      <w:r w:rsidR="00586335">
        <w:rPr>
          <w:sz w:val="24"/>
          <w:szCs w:val="24"/>
        </w:rPr>
        <w:t>substantial overlap</w:t>
      </w:r>
      <w:r w:rsidR="008C33A1">
        <w:rPr>
          <w:sz w:val="24"/>
          <w:szCs w:val="24"/>
        </w:rPr>
        <w:t xml:space="preserve"> between </w:t>
      </w:r>
      <w:r w:rsidR="004011C4">
        <w:rPr>
          <w:sz w:val="24"/>
          <w:szCs w:val="24"/>
        </w:rPr>
        <w:t xml:space="preserve">PD patients </w:t>
      </w:r>
      <w:r w:rsidR="008C33A1">
        <w:rPr>
          <w:sz w:val="24"/>
          <w:szCs w:val="24"/>
        </w:rPr>
        <w:t>and controls</w:t>
      </w:r>
      <w:r w:rsidR="00A46631">
        <w:rPr>
          <w:sz w:val="24"/>
          <w:szCs w:val="24"/>
        </w:rPr>
        <w:t>, which limits the diagnostic role of such timed tests</w:t>
      </w:r>
      <w:r w:rsidR="004011C4">
        <w:rPr>
          <w:sz w:val="24"/>
          <w:szCs w:val="24"/>
        </w:rPr>
        <w:t>.</w:t>
      </w:r>
      <w:r w:rsidR="00A46631">
        <w:rPr>
          <w:sz w:val="24"/>
          <w:szCs w:val="24"/>
        </w:rPr>
        <w:t xml:space="preserve"> </w:t>
      </w:r>
      <w:r w:rsidR="00187A5A">
        <w:rPr>
          <w:sz w:val="24"/>
          <w:szCs w:val="24"/>
        </w:rPr>
        <w:t>The data suggest that tapping tests may be more discriminating in younger populations, but our study has small numbers of younger participant</w:t>
      </w:r>
      <w:r w:rsidR="00A76770">
        <w:rPr>
          <w:sz w:val="24"/>
          <w:szCs w:val="24"/>
        </w:rPr>
        <w:t>s</w:t>
      </w:r>
      <w:r w:rsidR="00187A5A">
        <w:rPr>
          <w:sz w:val="24"/>
          <w:szCs w:val="24"/>
        </w:rPr>
        <w:t>.</w:t>
      </w:r>
    </w:p>
    <w:p w:rsidR="00BF6515" w:rsidRDefault="00BF6515" w:rsidP="00CC4AA5">
      <w:pPr>
        <w:rPr>
          <w:sz w:val="24"/>
          <w:szCs w:val="24"/>
        </w:rPr>
      </w:pPr>
    </w:p>
    <w:p w:rsidR="00040FF7" w:rsidRDefault="00CC4AA5">
      <w:pPr>
        <w:rPr>
          <w:sz w:val="24"/>
          <w:szCs w:val="24"/>
        </w:rPr>
      </w:pPr>
      <w:r>
        <w:rPr>
          <w:sz w:val="24"/>
          <w:szCs w:val="24"/>
        </w:rPr>
        <w:t xml:space="preserve">We consider our control group to be </w:t>
      </w:r>
      <w:r w:rsidR="00A46631">
        <w:rPr>
          <w:sz w:val="24"/>
          <w:szCs w:val="24"/>
        </w:rPr>
        <w:t xml:space="preserve">reasonably </w:t>
      </w:r>
      <w:r>
        <w:rPr>
          <w:sz w:val="24"/>
          <w:szCs w:val="24"/>
        </w:rPr>
        <w:t xml:space="preserve">representative of the population </w:t>
      </w:r>
      <w:r w:rsidR="00A46631">
        <w:rPr>
          <w:sz w:val="24"/>
          <w:szCs w:val="24"/>
        </w:rPr>
        <w:t xml:space="preserve">in </w:t>
      </w:r>
      <w:r w:rsidR="00586335">
        <w:rPr>
          <w:sz w:val="24"/>
          <w:szCs w:val="24"/>
        </w:rPr>
        <w:t>which such</w:t>
      </w:r>
      <w:r w:rsidR="00A46631">
        <w:rPr>
          <w:sz w:val="24"/>
          <w:szCs w:val="24"/>
        </w:rPr>
        <w:t xml:space="preserve"> timed tests might be used to assess bradykinesia (since it was age and gender matched to an incident parkinsonian population)</w:t>
      </w:r>
      <w:r w:rsidR="00286FFC">
        <w:rPr>
          <w:sz w:val="24"/>
          <w:szCs w:val="24"/>
        </w:rPr>
        <w:t>.</w:t>
      </w:r>
      <w:r w:rsidR="00F32AD6">
        <w:rPr>
          <w:sz w:val="24"/>
          <w:szCs w:val="24"/>
        </w:rPr>
        <w:t xml:space="preserve"> </w:t>
      </w:r>
      <w:r w:rsidR="00286FFC">
        <w:rPr>
          <w:sz w:val="24"/>
          <w:szCs w:val="24"/>
        </w:rPr>
        <w:t>It cannot</w:t>
      </w:r>
      <w:r w:rsidR="00F32AD6">
        <w:rPr>
          <w:sz w:val="24"/>
          <w:szCs w:val="24"/>
        </w:rPr>
        <w:t xml:space="preserve"> </w:t>
      </w:r>
      <w:r w:rsidR="00A46631">
        <w:rPr>
          <w:sz w:val="24"/>
          <w:szCs w:val="24"/>
        </w:rPr>
        <w:t xml:space="preserve">be applied to </w:t>
      </w:r>
      <w:r w:rsidR="00286FFC">
        <w:rPr>
          <w:sz w:val="24"/>
          <w:szCs w:val="24"/>
        </w:rPr>
        <w:t xml:space="preserve">control </w:t>
      </w:r>
      <w:r w:rsidR="00A46631">
        <w:rPr>
          <w:sz w:val="24"/>
          <w:szCs w:val="24"/>
        </w:rPr>
        <w:t xml:space="preserve">cohorts with large numbers of demented participants since such patients were excluded from </w:t>
      </w:r>
      <w:r w:rsidR="00286FFC">
        <w:rPr>
          <w:sz w:val="24"/>
          <w:szCs w:val="24"/>
        </w:rPr>
        <w:t>our</w:t>
      </w:r>
      <w:r w:rsidR="00A46631">
        <w:rPr>
          <w:sz w:val="24"/>
          <w:szCs w:val="24"/>
        </w:rPr>
        <w:t xml:space="preserve"> control group because of difficulty gaining consent</w:t>
      </w:r>
      <w:r w:rsidR="00286FFC">
        <w:rPr>
          <w:sz w:val="24"/>
          <w:szCs w:val="24"/>
        </w:rPr>
        <w:t xml:space="preserve">. </w:t>
      </w:r>
      <w:r w:rsidR="00E652B4">
        <w:rPr>
          <w:sz w:val="24"/>
          <w:szCs w:val="24"/>
        </w:rPr>
        <w:t xml:space="preserve">Whilst demented participants may have poorer performance at timed tests than non-demented individuals, </w:t>
      </w:r>
      <w:r w:rsidR="00286FFC">
        <w:rPr>
          <w:sz w:val="24"/>
          <w:szCs w:val="24"/>
        </w:rPr>
        <w:t>we d</w:t>
      </w:r>
      <w:r w:rsidR="00E652B4">
        <w:rPr>
          <w:sz w:val="24"/>
          <w:szCs w:val="24"/>
        </w:rPr>
        <w:t>o</w:t>
      </w:r>
      <w:r w:rsidR="00286FFC">
        <w:rPr>
          <w:sz w:val="24"/>
          <w:szCs w:val="24"/>
        </w:rPr>
        <w:t xml:space="preserve"> not feel that this exclusion biased </w:t>
      </w:r>
      <w:r w:rsidR="00E652B4">
        <w:rPr>
          <w:sz w:val="24"/>
          <w:szCs w:val="24"/>
        </w:rPr>
        <w:t>the comparison with our incident Parkinson’s disease cohort as those with overt dementia were also excluded from that</w:t>
      </w:r>
      <w:r w:rsidR="005A0427">
        <w:rPr>
          <w:sz w:val="24"/>
          <w:szCs w:val="24"/>
        </w:rPr>
        <w:t xml:space="preserve"> group</w:t>
      </w:r>
      <w:r w:rsidR="00E652B4">
        <w:rPr>
          <w:sz w:val="24"/>
          <w:szCs w:val="24"/>
        </w:rPr>
        <w:t xml:space="preserve"> on the basis that they were </w:t>
      </w:r>
      <w:r w:rsidR="00286FFC">
        <w:rPr>
          <w:sz w:val="24"/>
          <w:szCs w:val="24"/>
        </w:rPr>
        <w:t>unlikely to have idiopathic PD</w:t>
      </w:r>
      <w:r w:rsidR="00A46631">
        <w:rPr>
          <w:sz w:val="24"/>
          <w:szCs w:val="24"/>
        </w:rPr>
        <w:t>.</w:t>
      </w:r>
      <w:r w:rsidR="00F32AD6">
        <w:rPr>
          <w:sz w:val="24"/>
          <w:szCs w:val="24"/>
        </w:rPr>
        <w:t xml:space="preserve"> </w:t>
      </w:r>
      <w:r w:rsidR="00E652B4">
        <w:rPr>
          <w:sz w:val="24"/>
          <w:szCs w:val="24"/>
        </w:rPr>
        <w:t xml:space="preserve"> </w:t>
      </w:r>
    </w:p>
    <w:p w:rsidR="00040FF7" w:rsidRDefault="00040FF7">
      <w:pPr>
        <w:rPr>
          <w:sz w:val="24"/>
          <w:szCs w:val="24"/>
        </w:rPr>
      </w:pPr>
    </w:p>
    <w:p w:rsidR="001F6092" w:rsidRDefault="00CC4AA5">
      <w:pPr>
        <w:rPr>
          <w:sz w:val="24"/>
          <w:szCs w:val="24"/>
        </w:rPr>
      </w:pPr>
      <w:r>
        <w:rPr>
          <w:sz w:val="24"/>
          <w:szCs w:val="24"/>
        </w:rPr>
        <w:t>Unless there is 100% participation of all those invited to take part in a study, it is impossible to avoid recruitment bias. However, our previously published analysis of the effect of recruitment bias in the control group</w:t>
      </w:r>
      <w:r w:rsidR="009D0CE1">
        <w:rPr>
          <w:sz w:val="24"/>
          <w:szCs w:val="24"/>
        </w:rPr>
        <w:t xml:space="preserve"> suggest</w:t>
      </w:r>
      <w:r w:rsidR="009A657A">
        <w:rPr>
          <w:sz w:val="24"/>
          <w:szCs w:val="24"/>
        </w:rPr>
        <w:t>s</w:t>
      </w:r>
      <w:r w:rsidR="009D0CE1">
        <w:rPr>
          <w:sz w:val="24"/>
          <w:szCs w:val="24"/>
        </w:rPr>
        <w:t xml:space="preserve"> this is minimal</w:t>
      </w:r>
      <w:r w:rsidR="00CC63B0">
        <w:rPr>
          <w:sz w:val="24"/>
          <w:szCs w:val="24"/>
        </w:rPr>
        <w:t xml:space="preserve"> [</w:t>
      </w:r>
      <w:r w:rsidR="00E10685">
        <w:rPr>
          <w:sz w:val="24"/>
          <w:szCs w:val="24"/>
        </w:rPr>
        <w:t>10</w:t>
      </w:r>
      <w:r w:rsidR="00CC63B0">
        <w:rPr>
          <w:sz w:val="24"/>
          <w:szCs w:val="24"/>
        </w:rPr>
        <w:t>]</w:t>
      </w:r>
      <w:r>
        <w:rPr>
          <w:sz w:val="24"/>
          <w:szCs w:val="24"/>
        </w:rPr>
        <w:t xml:space="preserve">. There was no significant difference in age, </w:t>
      </w:r>
      <w:r w:rsidR="007D73B1">
        <w:rPr>
          <w:sz w:val="24"/>
          <w:szCs w:val="24"/>
        </w:rPr>
        <w:t>gender,</w:t>
      </w:r>
      <w:r>
        <w:rPr>
          <w:sz w:val="24"/>
          <w:szCs w:val="24"/>
        </w:rPr>
        <w:t xml:space="preserve"> </w:t>
      </w:r>
      <w:r w:rsidR="007D73B1">
        <w:rPr>
          <w:sz w:val="24"/>
          <w:szCs w:val="24"/>
        </w:rPr>
        <w:t>and socio-economic status</w:t>
      </w:r>
      <w:r>
        <w:rPr>
          <w:sz w:val="24"/>
          <w:szCs w:val="24"/>
        </w:rPr>
        <w:t xml:space="preserve"> between the recruited </w:t>
      </w:r>
      <w:r w:rsidR="007D73B1">
        <w:rPr>
          <w:sz w:val="24"/>
          <w:szCs w:val="24"/>
        </w:rPr>
        <w:t>and non</w:t>
      </w:r>
      <w:r w:rsidR="00A84E6F">
        <w:rPr>
          <w:sz w:val="24"/>
          <w:szCs w:val="24"/>
        </w:rPr>
        <w:t>-</w:t>
      </w:r>
      <w:r w:rsidR="007D73B1">
        <w:rPr>
          <w:sz w:val="24"/>
          <w:szCs w:val="24"/>
        </w:rPr>
        <w:t xml:space="preserve">recruited </w:t>
      </w:r>
      <w:r>
        <w:rPr>
          <w:sz w:val="24"/>
          <w:szCs w:val="24"/>
        </w:rPr>
        <w:t xml:space="preserve">controls and </w:t>
      </w:r>
      <w:r w:rsidR="007D73B1">
        <w:rPr>
          <w:sz w:val="24"/>
          <w:szCs w:val="24"/>
        </w:rPr>
        <w:t>only a very small difference in medical wellbeing as measured with a number of different parameters</w:t>
      </w:r>
      <w:r>
        <w:rPr>
          <w:sz w:val="24"/>
          <w:szCs w:val="24"/>
        </w:rPr>
        <w:t>.</w:t>
      </w:r>
      <w:r w:rsidR="00F32AD6">
        <w:rPr>
          <w:sz w:val="24"/>
          <w:szCs w:val="24"/>
        </w:rPr>
        <w:t xml:space="preserve"> </w:t>
      </w:r>
    </w:p>
    <w:p w:rsidR="001F6092" w:rsidRDefault="001F6092">
      <w:pPr>
        <w:rPr>
          <w:sz w:val="24"/>
          <w:szCs w:val="24"/>
        </w:rPr>
      </w:pPr>
    </w:p>
    <w:p w:rsidR="009F07EA" w:rsidRDefault="00E652B4">
      <w:pPr>
        <w:rPr>
          <w:sz w:val="24"/>
          <w:szCs w:val="24"/>
        </w:rPr>
      </w:pPr>
      <w:r>
        <w:rPr>
          <w:sz w:val="24"/>
          <w:szCs w:val="24"/>
        </w:rPr>
        <w:t xml:space="preserve">One potential </w:t>
      </w:r>
      <w:r w:rsidR="009F07EA">
        <w:rPr>
          <w:sz w:val="24"/>
          <w:szCs w:val="24"/>
        </w:rPr>
        <w:t xml:space="preserve">limitation </w:t>
      </w:r>
      <w:r>
        <w:rPr>
          <w:sz w:val="24"/>
          <w:szCs w:val="24"/>
        </w:rPr>
        <w:t>of</w:t>
      </w:r>
      <w:r w:rsidR="009F07EA">
        <w:rPr>
          <w:sz w:val="24"/>
          <w:szCs w:val="24"/>
        </w:rPr>
        <w:t xml:space="preserve"> our data is that </w:t>
      </w:r>
      <w:r w:rsidR="00E10685">
        <w:rPr>
          <w:sz w:val="24"/>
          <w:szCs w:val="24"/>
        </w:rPr>
        <w:t xml:space="preserve">some </w:t>
      </w:r>
      <w:r w:rsidR="009F07EA">
        <w:rPr>
          <w:sz w:val="24"/>
          <w:szCs w:val="24"/>
        </w:rPr>
        <w:t xml:space="preserve">of our incident patients will </w:t>
      </w:r>
      <w:r w:rsidR="00B65975">
        <w:rPr>
          <w:sz w:val="24"/>
          <w:szCs w:val="24"/>
        </w:rPr>
        <w:t xml:space="preserve">not </w:t>
      </w:r>
      <w:r w:rsidR="009F07EA">
        <w:rPr>
          <w:sz w:val="24"/>
          <w:szCs w:val="24"/>
        </w:rPr>
        <w:t>have idiopathic PD</w:t>
      </w:r>
      <w:r w:rsidR="00E10685">
        <w:rPr>
          <w:sz w:val="24"/>
          <w:szCs w:val="24"/>
        </w:rPr>
        <w:t xml:space="preserve"> because of the </w:t>
      </w:r>
      <w:r w:rsidR="001C1647">
        <w:rPr>
          <w:sz w:val="24"/>
          <w:szCs w:val="24"/>
        </w:rPr>
        <w:t xml:space="preserve">difficulty in making an accurate </w:t>
      </w:r>
      <w:r w:rsidR="00E10685">
        <w:rPr>
          <w:sz w:val="24"/>
          <w:szCs w:val="24"/>
        </w:rPr>
        <w:t>clinical diagnosis</w:t>
      </w:r>
      <w:r w:rsidR="001C1647">
        <w:rPr>
          <w:sz w:val="24"/>
          <w:szCs w:val="24"/>
        </w:rPr>
        <w:t xml:space="preserve"> in some patients</w:t>
      </w:r>
      <w:r w:rsidR="009F07EA">
        <w:rPr>
          <w:sz w:val="24"/>
          <w:szCs w:val="24"/>
        </w:rPr>
        <w:t>.</w:t>
      </w:r>
      <w:r w:rsidR="00F32AD6">
        <w:rPr>
          <w:sz w:val="24"/>
          <w:szCs w:val="24"/>
        </w:rPr>
        <w:t xml:space="preserve"> </w:t>
      </w:r>
      <w:r w:rsidR="001C1647">
        <w:rPr>
          <w:sz w:val="24"/>
          <w:szCs w:val="24"/>
        </w:rPr>
        <w:t xml:space="preserve">Previous studies have shown the error rate compared to post mortem confirmation </w:t>
      </w:r>
      <w:r w:rsidR="001C1647">
        <w:rPr>
          <w:sz w:val="24"/>
          <w:szCs w:val="24"/>
        </w:rPr>
        <w:lastRenderedPageBreak/>
        <w:t xml:space="preserve">ranges from 10% to 35% </w:t>
      </w:r>
      <w:r w:rsidR="00413FE9">
        <w:rPr>
          <w:sz w:val="24"/>
          <w:szCs w:val="24"/>
        </w:rPr>
        <w:t>[12-14].</w:t>
      </w:r>
      <w:r w:rsidR="00F32A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However, </w:t>
      </w:r>
      <w:r w:rsidR="001C1647">
        <w:rPr>
          <w:sz w:val="24"/>
          <w:szCs w:val="24"/>
        </w:rPr>
        <w:t>we believe that we have minimised the misdiagnosis rate as much as possible.</w:t>
      </w:r>
      <w:r w:rsidR="00F32AD6">
        <w:rPr>
          <w:sz w:val="24"/>
          <w:szCs w:val="24"/>
        </w:rPr>
        <w:t xml:space="preserve"> </w:t>
      </w:r>
      <w:r w:rsidR="001C1647">
        <w:rPr>
          <w:sz w:val="24"/>
          <w:szCs w:val="24"/>
        </w:rPr>
        <w:t>The clinical diagnosis was made prospectively after a standardised clinical examination (including assessment for atypical features) by a neurologist with an interest in PD and reviewed each year.</w:t>
      </w:r>
      <w:r w:rsidR="00F32AD6">
        <w:rPr>
          <w:sz w:val="24"/>
          <w:szCs w:val="24"/>
        </w:rPr>
        <w:t xml:space="preserve"> </w:t>
      </w:r>
      <w:r w:rsidR="001C1647">
        <w:rPr>
          <w:sz w:val="24"/>
          <w:szCs w:val="24"/>
        </w:rPr>
        <w:t>A</w:t>
      </w:r>
      <w:r w:rsidR="00E10685">
        <w:rPr>
          <w:sz w:val="24"/>
          <w:szCs w:val="24"/>
        </w:rPr>
        <w:t xml:space="preserve">lthough </w:t>
      </w:r>
      <w:r w:rsidR="00413FE9">
        <w:rPr>
          <w:sz w:val="24"/>
          <w:szCs w:val="24"/>
        </w:rPr>
        <w:t xml:space="preserve">the duration of follow-up </w:t>
      </w:r>
      <w:r w:rsidR="00C41E75">
        <w:rPr>
          <w:sz w:val="24"/>
          <w:szCs w:val="24"/>
        </w:rPr>
        <w:t xml:space="preserve">in our patient group </w:t>
      </w:r>
      <w:r w:rsidR="001C1647">
        <w:rPr>
          <w:sz w:val="24"/>
          <w:szCs w:val="24"/>
        </w:rPr>
        <w:t xml:space="preserve">was </w:t>
      </w:r>
      <w:r w:rsidR="00413FE9">
        <w:rPr>
          <w:sz w:val="24"/>
          <w:szCs w:val="24"/>
        </w:rPr>
        <w:t xml:space="preserve">too short to </w:t>
      </w:r>
      <w:r w:rsidR="001C1647">
        <w:rPr>
          <w:sz w:val="24"/>
          <w:szCs w:val="24"/>
        </w:rPr>
        <w:t>formally apply Brain Bank research criteria, those who developed atypical features after a mean of 2.5 years follow-up were excluded from this study</w:t>
      </w:r>
      <w:r w:rsidR="00413FE9">
        <w:rPr>
          <w:sz w:val="24"/>
          <w:szCs w:val="24"/>
        </w:rPr>
        <w:t>.</w:t>
      </w:r>
    </w:p>
    <w:p w:rsidR="003C037A" w:rsidRDefault="003C037A">
      <w:pPr>
        <w:rPr>
          <w:sz w:val="24"/>
          <w:szCs w:val="24"/>
        </w:rPr>
      </w:pPr>
    </w:p>
    <w:p w:rsidR="003C037A" w:rsidRDefault="003C037A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716472">
        <w:rPr>
          <w:sz w:val="24"/>
          <w:szCs w:val="24"/>
        </w:rPr>
        <w:t>h</w:t>
      </w:r>
      <w:r>
        <w:rPr>
          <w:sz w:val="24"/>
          <w:szCs w:val="24"/>
        </w:rPr>
        <w:t>e age distribution in our control and patient groups represents</w:t>
      </w:r>
      <w:r w:rsidR="00716472">
        <w:rPr>
          <w:sz w:val="24"/>
          <w:szCs w:val="24"/>
        </w:rPr>
        <w:t xml:space="preserve"> the true age range of people with PD o</w:t>
      </w:r>
      <w:r>
        <w:rPr>
          <w:sz w:val="24"/>
          <w:szCs w:val="24"/>
        </w:rPr>
        <w:t>r other parkinsonian disorders.</w:t>
      </w:r>
      <w:r w:rsidR="00F32A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However, </w:t>
      </w:r>
      <w:r w:rsidR="00716472">
        <w:rPr>
          <w:sz w:val="24"/>
          <w:szCs w:val="24"/>
        </w:rPr>
        <w:t>because PD has a higher incidence in the elderly we have few data on young</w:t>
      </w:r>
      <w:r w:rsidR="008C4F6A">
        <w:rPr>
          <w:sz w:val="24"/>
          <w:szCs w:val="24"/>
        </w:rPr>
        <w:t xml:space="preserve">er controls </w:t>
      </w:r>
      <w:r w:rsidR="008C4F6A" w:rsidRPr="00FE5B6D">
        <w:rPr>
          <w:sz w:val="24"/>
          <w:szCs w:val="24"/>
        </w:rPr>
        <w:t>or</w:t>
      </w:r>
      <w:r w:rsidR="00716472" w:rsidRPr="00FE5B6D">
        <w:rPr>
          <w:sz w:val="24"/>
          <w:szCs w:val="24"/>
        </w:rPr>
        <w:t xml:space="preserve"> patients</w:t>
      </w:r>
      <w:r w:rsidR="00FE5B6D" w:rsidRPr="00FE5B6D">
        <w:rPr>
          <w:sz w:val="24"/>
          <w:szCs w:val="24"/>
        </w:rPr>
        <w:t xml:space="preserve"> </w:t>
      </w:r>
      <w:r w:rsidR="00A46631" w:rsidRPr="00FE5B6D">
        <w:rPr>
          <w:sz w:val="24"/>
          <w:szCs w:val="24"/>
        </w:rPr>
        <w:t>(</w:t>
      </w:r>
      <w:r w:rsidR="00BF0E1B">
        <w:rPr>
          <w:sz w:val="24"/>
          <w:szCs w:val="24"/>
        </w:rPr>
        <w:t xml:space="preserve">only </w:t>
      </w:r>
      <w:r w:rsidR="003E13E2" w:rsidRPr="00FE5B6D">
        <w:rPr>
          <w:sz w:val="24"/>
          <w:szCs w:val="24"/>
        </w:rPr>
        <w:t xml:space="preserve">10% of </w:t>
      </w:r>
      <w:r w:rsidR="00A46631" w:rsidRPr="00FE5B6D">
        <w:rPr>
          <w:sz w:val="24"/>
          <w:szCs w:val="24"/>
        </w:rPr>
        <w:t xml:space="preserve">controls and </w:t>
      </w:r>
      <w:r w:rsidR="003E13E2" w:rsidRPr="00FE5B6D">
        <w:rPr>
          <w:sz w:val="24"/>
          <w:szCs w:val="24"/>
        </w:rPr>
        <w:t xml:space="preserve">12% of </w:t>
      </w:r>
      <w:r w:rsidR="00BF0E1B">
        <w:rPr>
          <w:sz w:val="24"/>
          <w:szCs w:val="24"/>
        </w:rPr>
        <w:t xml:space="preserve">PD </w:t>
      </w:r>
      <w:r w:rsidR="003E13E2" w:rsidRPr="00FE5B6D">
        <w:rPr>
          <w:sz w:val="24"/>
          <w:szCs w:val="24"/>
        </w:rPr>
        <w:t>patients</w:t>
      </w:r>
      <w:r w:rsidR="00A46631" w:rsidRPr="00FE5B6D">
        <w:rPr>
          <w:sz w:val="24"/>
          <w:szCs w:val="24"/>
        </w:rPr>
        <w:t xml:space="preserve"> were </w:t>
      </w:r>
      <w:r w:rsidR="008E4752" w:rsidRPr="00FE5B6D">
        <w:rPr>
          <w:sz w:val="24"/>
          <w:szCs w:val="24"/>
        </w:rPr>
        <w:t>less than</w:t>
      </w:r>
      <w:r w:rsidR="00A46631" w:rsidRPr="00FE5B6D">
        <w:rPr>
          <w:sz w:val="24"/>
          <w:szCs w:val="24"/>
        </w:rPr>
        <w:t xml:space="preserve"> 60 y</w:t>
      </w:r>
      <w:r w:rsidR="003E13E2" w:rsidRPr="00FE5B6D">
        <w:rPr>
          <w:sz w:val="24"/>
          <w:szCs w:val="24"/>
        </w:rPr>
        <w:t>ears of age</w:t>
      </w:r>
      <w:r w:rsidR="00A46631" w:rsidRPr="00FE5B6D">
        <w:rPr>
          <w:sz w:val="24"/>
          <w:szCs w:val="24"/>
        </w:rPr>
        <w:t>).</w:t>
      </w:r>
      <w:r w:rsidR="00A46631" w:rsidRPr="00716472">
        <w:rPr>
          <w:sz w:val="24"/>
          <w:szCs w:val="24"/>
        </w:rPr>
        <w:t xml:space="preserve"> </w:t>
      </w:r>
      <w:r w:rsidR="00716472">
        <w:rPr>
          <w:sz w:val="24"/>
          <w:szCs w:val="24"/>
        </w:rPr>
        <w:t xml:space="preserve">Thus the reference ranges calculated may not be accurate for use </w:t>
      </w:r>
      <w:r>
        <w:rPr>
          <w:sz w:val="24"/>
          <w:szCs w:val="24"/>
        </w:rPr>
        <w:t xml:space="preserve">in </w:t>
      </w:r>
      <w:r w:rsidR="00716472">
        <w:rPr>
          <w:sz w:val="24"/>
          <w:szCs w:val="24"/>
        </w:rPr>
        <w:t xml:space="preserve">younger PD populations, who may predominate in </w:t>
      </w:r>
      <w:r w:rsidR="001258E8">
        <w:rPr>
          <w:sz w:val="24"/>
          <w:szCs w:val="24"/>
        </w:rPr>
        <w:t>n</w:t>
      </w:r>
      <w:r w:rsidR="00716472">
        <w:rPr>
          <w:sz w:val="24"/>
          <w:szCs w:val="24"/>
        </w:rPr>
        <w:t>eurolog</w:t>
      </w:r>
      <w:r w:rsidR="00CE768F">
        <w:rPr>
          <w:sz w:val="24"/>
          <w:szCs w:val="24"/>
        </w:rPr>
        <w:t>y</w:t>
      </w:r>
      <w:r w:rsidR="00716472">
        <w:rPr>
          <w:sz w:val="24"/>
          <w:szCs w:val="24"/>
        </w:rPr>
        <w:t xml:space="preserve"> clinics and in research studies.</w:t>
      </w:r>
      <w:r w:rsidR="002E10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other drawback to our data is the small numbers in the subgroups </w:t>
      </w:r>
      <w:r w:rsidR="00F84CDC">
        <w:rPr>
          <w:sz w:val="24"/>
          <w:szCs w:val="24"/>
        </w:rPr>
        <w:t>of different age and sex groups</w:t>
      </w:r>
      <w:r>
        <w:rPr>
          <w:sz w:val="24"/>
          <w:szCs w:val="24"/>
        </w:rPr>
        <w:t xml:space="preserve">. </w:t>
      </w:r>
    </w:p>
    <w:p w:rsidR="002E1001" w:rsidRDefault="002E1001">
      <w:pPr>
        <w:rPr>
          <w:sz w:val="24"/>
          <w:szCs w:val="24"/>
        </w:rPr>
      </w:pPr>
    </w:p>
    <w:p w:rsidR="00586335" w:rsidRDefault="002E1001">
      <w:pPr>
        <w:rPr>
          <w:sz w:val="24"/>
          <w:szCs w:val="24"/>
        </w:rPr>
      </w:pPr>
      <w:r>
        <w:rPr>
          <w:sz w:val="24"/>
          <w:szCs w:val="24"/>
        </w:rPr>
        <w:t>We recommend that f</w:t>
      </w:r>
      <w:r w:rsidR="00382CBE">
        <w:rPr>
          <w:sz w:val="24"/>
          <w:szCs w:val="24"/>
        </w:rPr>
        <w:t xml:space="preserve">urther research should be carried out to assess the </w:t>
      </w:r>
      <w:proofErr w:type="spellStart"/>
      <w:r w:rsidR="00A0159B">
        <w:rPr>
          <w:sz w:val="24"/>
          <w:szCs w:val="24"/>
        </w:rPr>
        <w:t>generalisabilit</w:t>
      </w:r>
      <w:r>
        <w:rPr>
          <w:sz w:val="24"/>
          <w:szCs w:val="24"/>
        </w:rPr>
        <w:t>y</w:t>
      </w:r>
      <w:proofErr w:type="spellEnd"/>
      <w:r>
        <w:rPr>
          <w:sz w:val="24"/>
          <w:szCs w:val="24"/>
        </w:rPr>
        <w:t xml:space="preserve"> of our normal ranges to other</w:t>
      </w:r>
      <w:r w:rsidR="00A0159B">
        <w:rPr>
          <w:sz w:val="24"/>
          <w:szCs w:val="24"/>
        </w:rPr>
        <w:t xml:space="preserve"> population</w:t>
      </w:r>
      <w:r>
        <w:rPr>
          <w:sz w:val="24"/>
          <w:szCs w:val="24"/>
        </w:rPr>
        <w:t xml:space="preserve"> groups. </w:t>
      </w:r>
      <w:r w:rsidR="00864754">
        <w:rPr>
          <w:sz w:val="24"/>
          <w:szCs w:val="24"/>
        </w:rPr>
        <w:t>Timed tests may be more useful diagnostically in younger patient groups and i</w:t>
      </w:r>
      <w:r>
        <w:rPr>
          <w:sz w:val="24"/>
          <w:szCs w:val="24"/>
        </w:rPr>
        <w:t xml:space="preserve">t would </w:t>
      </w:r>
      <w:r w:rsidR="00864754">
        <w:rPr>
          <w:sz w:val="24"/>
          <w:szCs w:val="24"/>
        </w:rPr>
        <w:t xml:space="preserve">therefore </w:t>
      </w:r>
      <w:r>
        <w:rPr>
          <w:sz w:val="24"/>
          <w:szCs w:val="24"/>
        </w:rPr>
        <w:t xml:space="preserve">be useful to define </w:t>
      </w:r>
      <w:r w:rsidR="00A0159B">
        <w:rPr>
          <w:sz w:val="24"/>
          <w:szCs w:val="24"/>
        </w:rPr>
        <w:t>normal</w:t>
      </w:r>
      <w:r>
        <w:rPr>
          <w:sz w:val="24"/>
          <w:szCs w:val="24"/>
        </w:rPr>
        <w:t xml:space="preserve"> ranges </w:t>
      </w:r>
      <w:r w:rsidR="00187A5A">
        <w:rPr>
          <w:sz w:val="24"/>
          <w:szCs w:val="24"/>
        </w:rPr>
        <w:t xml:space="preserve">for timed tests </w:t>
      </w:r>
      <w:r>
        <w:rPr>
          <w:sz w:val="24"/>
          <w:szCs w:val="24"/>
        </w:rPr>
        <w:t>in younger populations</w:t>
      </w:r>
      <w:r w:rsidR="00864754">
        <w:rPr>
          <w:sz w:val="24"/>
          <w:szCs w:val="24"/>
        </w:rPr>
        <w:t>. L</w:t>
      </w:r>
      <w:r>
        <w:rPr>
          <w:sz w:val="24"/>
          <w:szCs w:val="24"/>
        </w:rPr>
        <w:t xml:space="preserve">arger numbers of participants in such a study would facilitate calculation of </w:t>
      </w:r>
      <w:r w:rsidR="00F84CDC">
        <w:rPr>
          <w:sz w:val="24"/>
          <w:szCs w:val="24"/>
        </w:rPr>
        <w:t xml:space="preserve">accurate </w:t>
      </w:r>
      <w:r>
        <w:rPr>
          <w:sz w:val="24"/>
          <w:szCs w:val="24"/>
        </w:rPr>
        <w:t>normal ranges within</w:t>
      </w:r>
      <w:r w:rsidR="00F84CDC">
        <w:rPr>
          <w:sz w:val="24"/>
          <w:szCs w:val="24"/>
        </w:rPr>
        <w:t xml:space="preserve"> different age groups.</w:t>
      </w:r>
      <w:r>
        <w:rPr>
          <w:sz w:val="24"/>
          <w:szCs w:val="24"/>
        </w:rPr>
        <w:t xml:space="preserve"> </w:t>
      </w:r>
      <w:r w:rsidR="00187A5A">
        <w:rPr>
          <w:sz w:val="24"/>
          <w:szCs w:val="24"/>
        </w:rPr>
        <w:t>Although these tests are of limited use diagnostically, they may be useful in objectively monitoring disease progression and response to treatment but this requires further assessment from prospective longitudinal studies.</w:t>
      </w:r>
    </w:p>
    <w:p w:rsidR="00CB52D2" w:rsidRDefault="00CB52D2">
      <w:pPr>
        <w:rPr>
          <w:sz w:val="24"/>
          <w:szCs w:val="24"/>
        </w:rPr>
      </w:pPr>
    </w:p>
    <w:p w:rsidR="00981398" w:rsidRPr="00981398" w:rsidRDefault="00981398" w:rsidP="00981398">
      <w:pPr>
        <w:rPr>
          <w:b/>
          <w:sz w:val="24"/>
          <w:szCs w:val="24"/>
        </w:rPr>
      </w:pPr>
      <w:r w:rsidRPr="00981398">
        <w:rPr>
          <w:b/>
          <w:sz w:val="24"/>
          <w:szCs w:val="24"/>
        </w:rPr>
        <w:t>Acknowledgements</w:t>
      </w:r>
    </w:p>
    <w:p w:rsidR="00981398" w:rsidRDefault="00981398" w:rsidP="00981398">
      <w:pPr>
        <w:rPr>
          <w:sz w:val="24"/>
          <w:szCs w:val="24"/>
        </w:rPr>
      </w:pPr>
      <w:r>
        <w:rPr>
          <w:sz w:val="24"/>
          <w:szCs w:val="24"/>
        </w:rPr>
        <w:t xml:space="preserve">We acknowledge funding for the PINE study from the </w:t>
      </w:r>
      <w:r w:rsidR="001258E8">
        <w:rPr>
          <w:sz w:val="24"/>
          <w:szCs w:val="24"/>
        </w:rPr>
        <w:t xml:space="preserve">United Kingdom </w:t>
      </w:r>
      <w:r>
        <w:rPr>
          <w:sz w:val="24"/>
          <w:szCs w:val="24"/>
        </w:rPr>
        <w:t>P</w:t>
      </w:r>
      <w:r w:rsidR="001258E8">
        <w:rPr>
          <w:sz w:val="24"/>
          <w:szCs w:val="24"/>
        </w:rPr>
        <w:t xml:space="preserve">arkinson’s </w:t>
      </w:r>
      <w:r>
        <w:rPr>
          <w:sz w:val="24"/>
          <w:szCs w:val="24"/>
        </w:rPr>
        <w:t>D</w:t>
      </w:r>
      <w:r w:rsidR="001258E8">
        <w:rPr>
          <w:sz w:val="24"/>
          <w:szCs w:val="24"/>
        </w:rPr>
        <w:t>isease</w:t>
      </w:r>
      <w:r>
        <w:rPr>
          <w:sz w:val="24"/>
          <w:szCs w:val="24"/>
        </w:rPr>
        <w:t xml:space="preserve"> Society</w:t>
      </w:r>
      <w:r w:rsidR="001258E8">
        <w:rPr>
          <w:sz w:val="24"/>
          <w:szCs w:val="24"/>
        </w:rPr>
        <w:t>, the</w:t>
      </w:r>
      <w:r>
        <w:rPr>
          <w:sz w:val="24"/>
          <w:szCs w:val="24"/>
        </w:rPr>
        <w:t xml:space="preserve"> BMA Doris Hillier </w:t>
      </w:r>
      <w:r w:rsidR="001258E8">
        <w:rPr>
          <w:sz w:val="24"/>
          <w:szCs w:val="24"/>
        </w:rPr>
        <w:t>award, NHS Grampian endowments and SPRING</w:t>
      </w:r>
      <w:r>
        <w:rPr>
          <w:sz w:val="24"/>
          <w:szCs w:val="24"/>
        </w:rPr>
        <w:t>.</w:t>
      </w:r>
      <w:r w:rsidR="00F32AD6">
        <w:rPr>
          <w:sz w:val="24"/>
          <w:szCs w:val="24"/>
        </w:rPr>
        <w:t xml:space="preserve"> </w:t>
      </w:r>
      <w:r w:rsidR="006A1A30">
        <w:rPr>
          <w:sz w:val="24"/>
          <w:szCs w:val="24"/>
        </w:rPr>
        <w:t xml:space="preserve">We </w:t>
      </w:r>
      <w:r w:rsidR="001258E8">
        <w:rPr>
          <w:sz w:val="24"/>
          <w:szCs w:val="24"/>
        </w:rPr>
        <w:t>a</w:t>
      </w:r>
      <w:r w:rsidR="006A1A30">
        <w:rPr>
          <w:sz w:val="24"/>
          <w:szCs w:val="24"/>
        </w:rPr>
        <w:t>lso thank the patients and controls for their participation in this study</w:t>
      </w:r>
      <w:r w:rsidR="001258E8">
        <w:rPr>
          <w:sz w:val="24"/>
          <w:szCs w:val="24"/>
        </w:rPr>
        <w:t xml:space="preserve"> and the research </w:t>
      </w:r>
      <w:r w:rsidR="00B65975">
        <w:rPr>
          <w:sz w:val="24"/>
          <w:szCs w:val="24"/>
        </w:rPr>
        <w:t>staff</w:t>
      </w:r>
      <w:r w:rsidR="001258E8">
        <w:rPr>
          <w:sz w:val="24"/>
          <w:szCs w:val="24"/>
        </w:rPr>
        <w:t xml:space="preserve"> who collected</w:t>
      </w:r>
      <w:r w:rsidR="00B65975">
        <w:rPr>
          <w:sz w:val="24"/>
          <w:szCs w:val="24"/>
        </w:rPr>
        <w:t xml:space="preserve"> </w:t>
      </w:r>
      <w:r w:rsidR="001258E8">
        <w:rPr>
          <w:sz w:val="24"/>
          <w:szCs w:val="24"/>
        </w:rPr>
        <w:t>data</w:t>
      </w:r>
      <w:r w:rsidR="004B6D77">
        <w:rPr>
          <w:sz w:val="24"/>
          <w:szCs w:val="24"/>
        </w:rPr>
        <w:t xml:space="preserve"> and supported the </w:t>
      </w:r>
      <w:r w:rsidR="009E397A">
        <w:rPr>
          <w:sz w:val="24"/>
          <w:szCs w:val="24"/>
        </w:rPr>
        <w:t xml:space="preserve">study </w:t>
      </w:r>
      <w:r w:rsidR="004B6D77">
        <w:rPr>
          <w:sz w:val="24"/>
          <w:szCs w:val="24"/>
        </w:rPr>
        <w:t>database</w:t>
      </w:r>
      <w:r w:rsidR="001258E8">
        <w:rPr>
          <w:sz w:val="24"/>
          <w:szCs w:val="24"/>
        </w:rPr>
        <w:t>.</w:t>
      </w:r>
    </w:p>
    <w:p w:rsidR="00E86D9A" w:rsidRDefault="00E86D9A">
      <w:pPr>
        <w:rPr>
          <w:sz w:val="24"/>
          <w:szCs w:val="24"/>
        </w:rPr>
      </w:pPr>
    </w:p>
    <w:p w:rsidR="00E86D9A" w:rsidRDefault="00E86D9A">
      <w:pPr>
        <w:rPr>
          <w:sz w:val="24"/>
          <w:szCs w:val="24"/>
        </w:rPr>
      </w:pPr>
    </w:p>
    <w:p w:rsidR="009D28DF" w:rsidRPr="003254F5" w:rsidRDefault="009D28DF">
      <w:pPr>
        <w:rPr>
          <w:b/>
          <w:sz w:val="24"/>
          <w:szCs w:val="24"/>
        </w:rPr>
      </w:pPr>
      <w:r w:rsidRPr="003254F5">
        <w:rPr>
          <w:b/>
          <w:sz w:val="24"/>
          <w:szCs w:val="24"/>
        </w:rPr>
        <w:t>References</w:t>
      </w:r>
    </w:p>
    <w:p w:rsidR="00F21175" w:rsidRDefault="0059736D">
      <w:pPr>
        <w:rPr>
          <w:sz w:val="24"/>
          <w:szCs w:val="24"/>
        </w:rPr>
      </w:pPr>
      <w:r>
        <w:rPr>
          <w:sz w:val="24"/>
          <w:szCs w:val="24"/>
        </w:rPr>
        <w:t xml:space="preserve">[1] CAPIT Committee. </w:t>
      </w:r>
      <w:proofErr w:type="gramStart"/>
      <w:r>
        <w:rPr>
          <w:sz w:val="24"/>
          <w:szCs w:val="24"/>
        </w:rPr>
        <w:t xml:space="preserve">Core Assessment Program for </w:t>
      </w:r>
      <w:proofErr w:type="spellStart"/>
      <w:r>
        <w:rPr>
          <w:sz w:val="24"/>
          <w:szCs w:val="24"/>
        </w:rPr>
        <w:t>Intracerebral</w:t>
      </w:r>
      <w:proofErr w:type="spellEnd"/>
      <w:r>
        <w:rPr>
          <w:sz w:val="24"/>
          <w:szCs w:val="24"/>
        </w:rPr>
        <w:t xml:space="preserve"> Transplantations</w:t>
      </w:r>
      <w:r w:rsidR="00CC63B0">
        <w:rPr>
          <w:sz w:val="24"/>
          <w:szCs w:val="24"/>
        </w:rPr>
        <w:t xml:space="preserve"> </w:t>
      </w:r>
      <w:r>
        <w:rPr>
          <w:sz w:val="24"/>
          <w:szCs w:val="24"/>
        </w:rPr>
        <w:t>(CAPIT).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Mov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Disord</w:t>
      </w:r>
      <w:proofErr w:type="spellEnd"/>
      <w:r>
        <w:rPr>
          <w:sz w:val="24"/>
          <w:szCs w:val="24"/>
        </w:rPr>
        <w:t xml:space="preserve"> 1992; 7:2-13.</w:t>
      </w:r>
      <w:proofErr w:type="gramEnd"/>
    </w:p>
    <w:p w:rsidR="0059736D" w:rsidRDefault="0059736D">
      <w:pPr>
        <w:rPr>
          <w:sz w:val="24"/>
          <w:szCs w:val="24"/>
        </w:rPr>
      </w:pPr>
    </w:p>
    <w:p w:rsidR="00F21175" w:rsidRDefault="003610B4" w:rsidP="003610B4">
      <w:pPr>
        <w:rPr>
          <w:sz w:val="24"/>
          <w:szCs w:val="24"/>
        </w:rPr>
      </w:pPr>
      <w:r>
        <w:rPr>
          <w:sz w:val="24"/>
          <w:szCs w:val="24"/>
        </w:rPr>
        <w:t xml:space="preserve">[2] </w:t>
      </w:r>
      <w:proofErr w:type="spellStart"/>
      <w:r w:rsidR="00F21175" w:rsidRPr="00F21175">
        <w:rPr>
          <w:sz w:val="24"/>
          <w:szCs w:val="24"/>
        </w:rPr>
        <w:t>Haaxma</w:t>
      </w:r>
      <w:proofErr w:type="spellEnd"/>
      <w:r w:rsidR="00F21175" w:rsidRPr="00F21175">
        <w:rPr>
          <w:sz w:val="24"/>
          <w:szCs w:val="24"/>
        </w:rPr>
        <w:t xml:space="preserve"> CA, </w:t>
      </w:r>
      <w:proofErr w:type="spellStart"/>
      <w:r w:rsidR="00F21175" w:rsidRPr="00F21175">
        <w:rPr>
          <w:sz w:val="24"/>
          <w:szCs w:val="24"/>
        </w:rPr>
        <w:t>Bloem</w:t>
      </w:r>
      <w:proofErr w:type="spellEnd"/>
      <w:r w:rsidR="00F21175" w:rsidRPr="00F21175">
        <w:rPr>
          <w:sz w:val="24"/>
          <w:szCs w:val="24"/>
        </w:rPr>
        <w:t xml:space="preserve"> BR, </w:t>
      </w:r>
      <w:proofErr w:type="spellStart"/>
      <w:r w:rsidR="00F21175" w:rsidRPr="00F21175">
        <w:rPr>
          <w:sz w:val="24"/>
          <w:szCs w:val="24"/>
        </w:rPr>
        <w:t>Borm</w:t>
      </w:r>
      <w:proofErr w:type="spellEnd"/>
      <w:r w:rsidR="00F21175" w:rsidRPr="00F21175">
        <w:rPr>
          <w:sz w:val="24"/>
          <w:szCs w:val="24"/>
        </w:rPr>
        <w:t xml:space="preserve"> GF, </w:t>
      </w:r>
      <w:proofErr w:type="spellStart"/>
      <w:r w:rsidR="00F21175" w:rsidRPr="00F21175">
        <w:rPr>
          <w:sz w:val="24"/>
          <w:szCs w:val="24"/>
        </w:rPr>
        <w:t>Horstink</w:t>
      </w:r>
      <w:proofErr w:type="spellEnd"/>
      <w:r w:rsidR="00F21175" w:rsidRPr="00F21175">
        <w:rPr>
          <w:sz w:val="24"/>
          <w:szCs w:val="24"/>
        </w:rPr>
        <w:t xml:space="preserve"> MW. </w:t>
      </w:r>
      <w:proofErr w:type="gramStart"/>
      <w:r w:rsidR="00F21175" w:rsidRPr="00F21175">
        <w:rPr>
          <w:sz w:val="24"/>
          <w:szCs w:val="24"/>
        </w:rPr>
        <w:t>Comparison of a timed motor test battery to the Unified Parkinson's Disease Rating Scale-III in Parki</w:t>
      </w:r>
      <w:r w:rsidR="00F21175">
        <w:rPr>
          <w:sz w:val="24"/>
          <w:szCs w:val="24"/>
        </w:rPr>
        <w:t>nson's disease.</w:t>
      </w:r>
      <w:proofErr w:type="gramEnd"/>
      <w:r w:rsidR="000D3156">
        <w:rPr>
          <w:sz w:val="24"/>
          <w:szCs w:val="24"/>
        </w:rPr>
        <w:t xml:space="preserve"> </w:t>
      </w:r>
      <w:proofErr w:type="spellStart"/>
      <w:r w:rsidR="00F21175">
        <w:rPr>
          <w:sz w:val="24"/>
          <w:szCs w:val="24"/>
        </w:rPr>
        <w:t>Mov</w:t>
      </w:r>
      <w:proofErr w:type="spellEnd"/>
      <w:r w:rsidR="00F21175">
        <w:rPr>
          <w:sz w:val="24"/>
          <w:szCs w:val="24"/>
        </w:rPr>
        <w:t xml:space="preserve"> </w:t>
      </w:r>
      <w:proofErr w:type="spellStart"/>
      <w:r w:rsidR="00F21175">
        <w:rPr>
          <w:sz w:val="24"/>
          <w:szCs w:val="24"/>
        </w:rPr>
        <w:t>Disord</w:t>
      </w:r>
      <w:proofErr w:type="spellEnd"/>
      <w:r w:rsidR="00F21175">
        <w:rPr>
          <w:sz w:val="24"/>
          <w:szCs w:val="24"/>
        </w:rPr>
        <w:t xml:space="preserve">. </w:t>
      </w:r>
      <w:proofErr w:type="gramStart"/>
      <w:r w:rsidR="00F21175">
        <w:rPr>
          <w:sz w:val="24"/>
          <w:szCs w:val="24"/>
        </w:rPr>
        <w:t>2008</w:t>
      </w:r>
      <w:r w:rsidR="00F21175" w:rsidRPr="00F21175">
        <w:rPr>
          <w:sz w:val="24"/>
          <w:szCs w:val="24"/>
        </w:rPr>
        <w:t>;</w:t>
      </w:r>
      <w:r w:rsidR="00F21175">
        <w:rPr>
          <w:sz w:val="24"/>
          <w:szCs w:val="24"/>
        </w:rPr>
        <w:t xml:space="preserve"> </w:t>
      </w:r>
      <w:r w:rsidR="00F21175" w:rsidRPr="00F21175">
        <w:rPr>
          <w:sz w:val="24"/>
          <w:szCs w:val="24"/>
        </w:rPr>
        <w:t>23:1707-17.</w:t>
      </w:r>
      <w:proofErr w:type="gramEnd"/>
    </w:p>
    <w:p w:rsidR="00F21175" w:rsidRDefault="00F21175" w:rsidP="003610B4">
      <w:pPr>
        <w:rPr>
          <w:sz w:val="24"/>
          <w:szCs w:val="24"/>
        </w:rPr>
      </w:pPr>
    </w:p>
    <w:p w:rsidR="0059736D" w:rsidRDefault="00F21175" w:rsidP="003610B4">
      <w:pPr>
        <w:rPr>
          <w:sz w:val="24"/>
          <w:szCs w:val="24"/>
        </w:rPr>
      </w:pPr>
      <w:r>
        <w:rPr>
          <w:sz w:val="24"/>
          <w:szCs w:val="24"/>
        </w:rPr>
        <w:t xml:space="preserve">[3] </w:t>
      </w:r>
      <w:r w:rsidR="003610B4">
        <w:rPr>
          <w:sz w:val="24"/>
          <w:szCs w:val="24"/>
        </w:rPr>
        <w:t xml:space="preserve">Liu W, McIntire K, Kim SH, Zhang J, </w:t>
      </w:r>
      <w:proofErr w:type="spellStart"/>
      <w:r w:rsidR="003610B4">
        <w:rPr>
          <w:sz w:val="24"/>
          <w:szCs w:val="24"/>
        </w:rPr>
        <w:t>Dascalos</w:t>
      </w:r>
      <w:proofErr w:type="spellEnd"/>
      <w:r w:rsidR="003610B4">
        <w:rPr>
          <w:sz w:val="24"/>
          <w:szCs w:val="24"/>
        </w:rPr>
        <w:t xml:space="preserve"> S, Lyons KE et al. </w:t>
      </w:r>
      <w:r w:rsidR="003610B4" w:rsidRPr="003610B4">
        <w:rPr>
          <w:sz w:val="24"/>
          <w:szCs w:val="24"/>
        </w:rPr>
        <w:t xml:space="preserve">Quantitative assessments of the effect of bilateral </w:t>
      </w:r>
      <w:proofErr w:type="spellStart"/>
      <w:r w:rsidR="003610B4" w:rsidRPr="003610B4">
        <w:rPr>
          <w:sz w:val="24"/>
          <w:szCs w:val="24"/>
        </w:rPr>
        <w:t>subthalamic</w:t>
      </w:r>
      <w:proofErr w:type="spellEnd"/>
      <w:r w:rsidR="003610B4">
        <w:rPr>
          <w:sz w:val="24"/>
          <w:szCs w:val="24"/>
        </w:rPr>
        <w:t xml:space="preserve"> </w:t>
      </w:r>
      <w:r w:rsidR="003610B4" w:rsidRPr="003610B4">
        <w:rPr>
          <w:sz w:val="24"/>
          <w:szCs w:val="24"/>
        </w:rPr>
        <w:t xml:space="preserve">stimulation on multiple aspects of </w:t>
      </w:r>
      <w:proofErr w:type="spellStart"/>
      <w:r w:rsidR="003610B4" w:rsidRPr="003610B4">
        <w:rPr>
          <w:sz w:val="24"/>
          <w:szCs w:val="24"/>
        </w:rPr>
        <w:t>sensorimotor</w:t>
      </w:r>
      <w:proofErr w:type="spellEnd"/>
      <w:r w:rsidR="003610B4" w:rsidRPr="003610B4">
        <w:rPr>
          <w:sz w:val="24"/>
          <w:szCs w:val="24"/>
        </w:rPr>
        <w:t xml:space="preserve"> function</w:t>
      </w:r>
      <w:r w:rsidR="003610B4">
        <w:rPr>
          <w:sz w:val="24"/>
          <w:szCs w:val="24"/>
        </w:rPr>
        <w:t xml:space="preserve"> </w:t>
      </w:r>
      <w:r w:rsidR="003610B4" w:rsidRPr="003610B4">
        <w:rPr>
          <w:sz w:val="24"/>
          <w:szCs w:val="24"/>
        </w:rPr>
        <w:t>for patients with Parkinson’s disease</w:t>
      </w:r>
      <w:r w:rsidR="003610B4">
        <w:rPr>
          <w:sz w:val="24"/>
          <w:szCs w:val="24"/>
        </w:rPr>
        <w:t xml:space="preserve">. Parkinsonism </w:t>
      </w:r>
      <w:proofErr w:type="spellStart"/>
      <w:r w:rsidR="003610B4">
        <w:rPr>
          <w:sz w:val="24"/>
          <w:szCs w:val="24"/>
        </w:rPr>
        <w:t>Relat</w:t>
      </w:r>
      <w:proofErr w:type="spellEnd"/>
      <w:r w:rsidR="003610B4">
        <w:rPr>
          <w:sz w:val="24"/>
          <w:szCs w:val="24"/>
        </w:rPr>
        <w:t xml:space="preserve"> </w:t>
      </w:r>
      <w:proofErr w:type="spellStart"/>
      <w:r w:rsidR="003610B4">
        <w:rPr>
          <w:sz w:val="24"/>
          <w:szCs w:val="24"/>
        </w:rPr>
        <w:t>Disord</w:t>
      </w:r>
      <w:proofErr w:type="spellEnd"/>
      <w:r w:rsidR="003610B4">
        <w:rPr>
          <w:sz w:val="24"/>
          <w:szCs w:val="24"/>
        </w:rPr>
        <w:t xml:space="preserve"> 2005; 11:503-8.</w:t>
      </w:r>
    </w:p>
    <w:p w:rsidR="003610B4" w:rsidRDefault="003610B4" w:rsidP="003610B4">
      <w:pPr>
        <w:rPr>
          <w:sz w:val="24"/>
          <w:szCs w:val="24"/>
        </w:rPr>
      </w:pPr>
    </w:p>
    <w:p w:rsidR="003610B4" w:rsidRDefault="003610B4" w:rsidP="003610B4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="00F21175">
        <w:rPr>
          <w:sz w:val="24"/>
          <w:szCs w:val="24"/>
        </w:rPr>
        <w:t>4</w:t>
      </w:r>
      <w:r>
        <w:rPr>
          <w:sz w:val="24"/>
          <w:szCs w:val="24"/>
        </w:rPr>
        <w:t xml:space="preserve">] </w:t>
      </w:r>
      <w:r w:rsidRPr="003610B4">
        <w:rPr>
          <w:sz w:val="24"/>
          <w:szCs w:val="24"/>
        </w:rPr>
        <w:t xml:space="preserve">Ruiz PJ, </w:t>
      </w:r>
      <w:proofErr w:type="spellStart"/>
      <w:r w:rsidRPr="003610B4">
        <w:rPr>
          <w:sz w:val="24"/>
          <w:szCs w:val="24"/>
        </w:rPr>
        <w:t>Bernardos</w:t>
      </w:r>
      <w:proofErr w:type="spellEnd"/>
      <w:r w:rsidRPr="003610B4">
        <w:rPr>
          <w:sz w:val="24"/>
          <w:szCs w:val="24"/>
        </w:rPr>
        <w:t xml:space="preserve"> VS, </w:t>
      </w:r>
      <w:proofErr w:type="spellStart"/>
      <w:r w:rsidRPr="003610B4">
        <w:rPr>
          <w:sz w:val="24"/>
          <w:szCs w:val="24"/>
        </w:rPr>
        <w:t>Bartolomé</w:t>
      </w:r>
      <w:proofErr w:type="spellEnd"/>
      <w:r w:rsidRPr="003610B4">
        <w:rPr>
          <w:sz w:val="24"/>
          <w:szCs w:val="24"/>
        </w:rPr>
        <w:t xml:space="preserve"> M, Torres AG.</w:t>
      </w:r>
      <w:r w:rsidRPr="003610B4">
        <w:t xml:space="preserve"> </w:t>
      </w:r>
      <w:proofErr w:type="spellStart"/>
      <w:r w:rsidRPr="003610B4">
        <w:rPr>
          <w:sz w:val="24"/>
          <w:szCs w:val="24"/>
        </w:rPr>
        <w:t>Capit</w:t>
      </w:r>
      <w:proofErr w:type="spellEnd"/>
      <w:r w:rsidRPr="003610B4">
        <w:rPr>
          <w:sz w:val="24"/>
          <w:szCs w:val="24"/>
        </w:rPr>
        <w:t xml:space="preserve"> timed tests quantify age-related motor decline in normal subjects.</w:t>
      </w:r>
      <w:r>
        <w:rPr>
          <w:sz w:val="24"/>
          <w:szCs w:val="24"/>
        </w:rPr>
        <w:t xml:space="preserve"> J </w:t>
      </w:r>
      <w:proofErr w:type="spellStart"/>
      <w:r>
        <w:rPr>
          <w:sz w:val="24"/>
          <w:szCs w:val="24"/>
        </w:rPr>
        <w:t>Neurol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</w:t>
      </w:r>
      <w:proofErr w:type="spellEnd"/>
      <w:r w:rsidRPr="003610B4">
        <w:rPr>
          <w:sz w:val="24"/>
          <w:szCs w:val="24"/>
        </w:rPr>
        <w:t xml:space="preserve"> 2007;</w:t>
      </w:r>
      <w:r w:rsidR="00CC63B0">
        <w:rPr>
          <w:sz w:val="24"/>
          <w:szCs w:val="24"/>
        </w:rPr>
        <w:t xml:space="preserve"> </w:t>
      </w:r>
      <w:r w:rsidRPr="003610B4">
        <w:rPr>
          <w:sz w:val="24"/>
          <w:szCs w:val="24"/>
        </w:rPr>
        <w:t>260:283-5.</w:t>
      </w:r>
    </w:p>
    <w:p w:rsidR="00CC63B0" w:rsidRDefault="00CC63B0" w:rsidP="003610B4">
      <w:pPr>
        <w:rPr>
          <w:sz w:val="24"/>
          <w:szCs w:val="24"/>
        </w:rPr>
      </w:pPr>
    </w:p>
    <w:p w:rsidR="00CC63B0" w:rsidRDefault="00CC63B0">
      <w:pPr>
        <w:rPr>
          <w:sz w:val="24"/>
          <w:szCs w:val="24"/>
        </w:rPr>
      </w:pPr>
      <w:r>
        <w:rPr>
          <w:sz w:val="24"/>
          <w:szCs w:val="24"/>
        </w:rPr>
        <w:lastRenderedPageBreak/>
        <w:t>[</w:t>
      </w:r>
      <w:r w:rsidR="00F21175">
        <w:rPr>
          <w:sz w:val="24"/>
          <w:szCs w:val="24"/>
        </w:rPr>
        <w:t>5</w:t>
      </w:r>
      <w:r>
        <w:rPr>
          <w:sz w:val="24"/>
          <w:szCs w:val="24"/>
        </w:rPr>
        <w:t xml:space="preserve">] </w:t>
      </w:r>
      <w:r w:rsidRPr="00CC63B0">
        <w:rPr>
          <w:sz w:val="24"/>
          <w:szCs w:val="24"/>
        </w:rPr>
        <w:t xml:space="preserve">Garcia Ruiz PJ, </w:t>
      </w:r>
      <w:proofErr w:type="spellStart"/>
      <w:r w:rsidRPr="00CC63B0">
        <w:rPr>
          <w:sz w:val="24"/>
          <w:szCs w:val="24"/>
        </w:rPr>
        <w:t>Muñiz</w:t>
      </w:r>
      <w:proofErr w:type="spellEnd"/>
      <w:r w:rsidRPr="00CC63B0">
        <w:rPr>
          <w:sz w:val="24"/>
          <w:szCs w:val="24"/>
        </w:rPr>
        <w:t xml:space="preserve"> de </w:t>
      </w:r>
      <w:proofErr w:type="spellStart"/>
      <w:r w:rsidRPr="00CC63B0">
        <w:rPr>
          <w:sz w:val="24"/>
          <w:szCs w:val="24"/>
        </w:rPr>
        <w:t>Igneson</w:t>
      </w:r>
      <w:proofErr w:type="spellEnd"/>
      <w:r w:rsidRPr="00CC63B0">
        <w:rPr>
          <w:sz w:val="24"/>
          <w:szCs w:val="24"/>
        </w:rPr>
        <w:t xml:space="preserve"> J, </w:t>
      </w:r>
      <w:proofErr w:type="spellStart"/>
      <w:r w:rsidRPr="00CC63B0">
        <w:rPr>
          <w:sz w:val="24"/>
          <w:szCs w:val="24"/>
        </w:rPr>
        <w:t>Ayerbe</w:t>
      </w:r>
      <w:proofErr w:type="spellEnd"/>
      <w:r w:rsidRPr="00CC63B0">
        <w:rPr>
          <w:sz w:val="24"/>
          <w:szCs w:val="24"/>
        </w:rPr>
        <w:t xml:space="preserve"> J, </w:t>
      </w:r>
      <w:proofErr w:type="spellStart"/>
      <w:r w:rsidRPr="00CC63B0">
        <w:rPr>
          <w:sz w:val="24"/>
          <w:szCs w:val="24"/>
        </w:rPr>
        <w:t>Frech</w:t>
      </w:r>
      <w:proofErr w:type="spellEnd"/>
      <w:r w:rsidRPr="00CC63B0">
        <w:rPr>
          <w:sz w:val="24"/>
          <w:szCs w:val="24"/>
        </w:rPr>
        <w:t xml:space="preserve"> F, </w:t>
      </w:r>
      <w:proofErr w:type="spellStart"/>
      <w:r w:rsidRPr="00CC63B0">
        <w:rPr>
          <w:sz w:val="24"/>
          <w:szCs w:val="24"/>
        </w:rPr>
        <w:t>Sánchez</w:t>
      </w:r>
      <w:proofErr w:type="spellEnd"/>
      <w:r w:rsidRPr="00CC63B0">
        <w:rPr>
          <w:sz w:val="24"/>
          <w:szCs w:val="24"/>
        </w:rPr>
        <w:t xml:space="preserve"> </w:t>
      </w:r>
      <w:proofErr w:type="spellStart"/>
      <w:r w:rsidRPr="00CC63B0">
        <w:rPr>
          <w:sz w:val="24"/>
          <w:szCs w:val="24"/>
        </w:rPr>
        <w:t>Ber</w:t>
      </w:r>
      <w:r>
        <w:rPr>
          <w:sz w:val="24"/>
          <w:szCs w:val="24"/>
        </w:rPr>
        <w:t>nardos</w:t>
      </w:r>
      <w:proofErr w:type="spellEnd"/>
      <w:r>
        <w:rPr>
          <w:sz w:val="24"/>
          <w:szCs w:val="24"/>
        </w:rPr>
        <w:t xml:space="preserve"> V, Lopez Ferro O et al. </w:t>
      </w:r>
      <w:r w:rsidRPr="00CC63B0">
        <w:rPr>
          <w:sz w:val="24"/>
          <w:szCs w:val="24"/>
        </w:rPr>
        <w:t xml:space="preserve">Evaluation of timed tests in advanced Parkinsonian patients who were candidates for </w:t>
      </w:r>
      <w:proofErr w:type="spellStart"/>
      <w:r w:rsidRPr="00CC63B0">
        <w:rPr>
          <w:sz w:val="24"/>
          <w:szCs w:val="24"/>
        </w:rPr>
        <w:t>subthalamic</w:t>
      </w:r>
      <w:proofErr w:type="spellEnd"/>
      <w:r w:rsidRPr="00CC63B0">
        <w:rPr>
          <w:sz w:val="24"/>
          <w:szCs w:val="24"/>
        </w:rPr>
        <w:t xml:space="preserve"> stimulation.</w:t>
      </w:r>
      <w:r>
        <w:rPr>
          <w:sz w:val="24"/>
          <w:szCs w:val="24"/>
        </w:rPr>
        <w:t xml:space="preserve"> </w:t>
      </w:r>
      <w:proofErr w:type="spellStart"/>
      <w:r w:rsidRPr="00CC63B0">
        <w:rPr>
          <w:sz w:val="24"/>
          <w:szCs w:val="24"/>
        </w:rPr>
        <w:t>Clin</w:t>
      </w:r>
      <w:proofErr w:type="spellEnd"/>
      <w:r w:rsidRPr="00CC63B0">
        <w:rPr>
          <w:sz w:val="24"/>
          <w:szCs w:val="24"/>
        </w:rPr>
        <w:t xml:space="preserve"> </w:t>
      </w:r>
      <w:proofErr w:type="spellStart"/>
      <w:r w:rsidRPr="00CC63B0">
        <w:rPr>
          <w:sz w:val="24"/>
          <w:szCs w:val="24"/>
        </w:rPr>
        <w:t>Neuropharmacol</w:t>
      </w:r>
      <w:proofErr w:type="spellEnd"/>
      <w:r w:rsidRPr="00CC63B0">
        <w:rPr>
          <w:sz w:val="24"/>
          <w:szCs w:val="24"/>
        </w:rPr>
        <w:t xml:space="preserve"> 2005;</w:t>
      </w:r>
      <w:r>
        <w:rPr>
          <w:sz w:val="24"/>
          <w:szCs w:val="24"/>
        </w:rPr>
        <w:t xml:space="preserve"> </w:t>
      </w:r>
      <w:r w:rsidRPr="00CC63B0">
        <w:rPr>
          <w:sz w:val="24"/>
          <w:szCs w:val="24"/>
        </w:rPr>
        <w:t>28:15-7.</w:t>
      </w:r>
    </w:p>
    <w:p w:rsidR="00CC63B0" w:rsidRDefault="00CC63B0">
      <w:pPr>
        <w:rPr>
          <w:sz w:val="24"/>
          <w:szCs w:val="24"/>
        </w:rPr>
      </w:pPr>
    </w:p>
    <w:p w:rsidR="00D36D69" w:rsidRPr="00D36D69" w:rsidRDefault="00D36D69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="00F21175">
        <w:rPr>
          <w:sz w:val="24"/>
          <w:szCs w:val="24"/>
        </w:rPr>
        <w:t>6</w:t>
      </w:r>
      <w:r>
        <w:rPr>
          <w:sz w:val="24"/>
          <w:szCs w:val="24"/>
        </w:rPr>
        <w:t xml:space="preserve">] </w:t>
      </w:r>
      <w:proofErr w:type="spellStart"/>
      <w:r w:rsidRPr="00D36D69">
        <w:rPr>
          <w:sz w:val="24"/>
          <w:szCs w:val="24"/>
        </w:rPr>
        <w:t>García</w:t>
      </w:r>
      <w:proofErr w:type="spellEnd"/>
      <w:r w:rsidRPr="00D36D69">
        <w:rPr>
          <w:sz w:val="24"/>
          <w:szCs w:val="24"/>
        </w:rPr>
        <w:t xml:space="preserve">-Ruiz PJ, </w:t>
      </w:r>
      <w:proofErr w:type="spellStart"/>
      <w:r w:rsidRPr="00D36D69">
        <w:rPr>
          <w:sz w:val="24"/>
          <w:szCs w:val="24"/>
        </w:rPr>
        <w:t>Sánchez-Bernardos</w:t>
      </w:r>
      <w:proofErr w:type="spellEnd"/>
      <w:r w:rsidRPr="00D36D69">
        <w:rPr>
          <w:sz w:val="24"/>
          <w:szCs w:val="24"/>
        </w:rPr>
        <w:t xml:space="preserve"> V, </w:t>
      </w:r>
      <w:proofErr w:type="spellStart"/>
      <w:r w:rsidRPr="00D36D69">
        <w:rPr>
          <w:sz w:val="24"/>
          <w:szCs w:val="24"/>
        </w:rPr>
        <w:t>Cabo-López</w:t>
      </w:r>
      <w:proofErr w:type="spellEnd"/>
      <w:r w:rsidRPr="00D36D69">
        <w:rPr>
          <w:sz w:val="24"/>
          <w:szCs w:val="24"/>
        </w:rPr>
        <w:t xml:space="preserve"> I.</w:t>
      </w:r>
      <w:r>
        <w:rPr>
          <w:sz w:val="24"/>
          <w:szCs w:val="24"/>
        </w:rPr>
        <w:t xml:space="preserve"> </w:t>
      </w:r>
      <w:proofErr w:type="gramStart"/>
      <w:r w:rsidRPr="00D36D69">
        <w:rPr>
          <w:sz w:val="24"/>
          <w:szCs w:val="24"/>
        </w:rPr>
        <w:t>The usefulness of timed motor tests in assessing Parkinson</w:t>
      </w:r>
      <w:r w:rsidR="00A76770">
        <w:rPr>
          <w:sz w:val="24"/>
          <w:szCs w:val="24"/>
        </w:rPr>
        <w:t>’</w:t>
      </w:r>
      <w:r w:rsidRPr="00D36D69">
        <w:rPr>
          <w:sz w:val="24"/>
          <w:szCs w:val="24"/>
        </w:rPr>
        <w:t>s disease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D36D69">
        <w:rPr>
          <w:sz w:val="24"/>
          <w:szCs w:val="24"/>
        </w:rPr>
        <w:t xml:space="preserve">Rev </w:t>
      </w:r>
      <w:proofErr w:type="spellStart"/>
      <w:r w:rsidRPr="00D36D69">
        <w:rPr>
          <w:sz w:val="24"/>
          <w:szCs w:val="24"/>
        </w:rPr>
        <w:t>Neurol</w:t>
      </w:r>
      <w:proofErr w:type="spellEnd"/>
      <w:r w:rsidRPr="00D36D69">
        <w:rPr>
          <w:sz w:val="24"/>
          <w:szCs w:val="24"/>
        </w:rPr>
        <w:t xml:space="preserve"> 2009;</w:t>
      </w:r>
      <w:r>
        <w:rPr>
          <w:sz w:val="24"/>
          <w:szCs w:val="24"/>
        </w:rPr>
        <w:t xml:space="preserve"> </w:t>
      </w:r>
      <w:r w:rsidRPr="00D36D69">
        <w:rPr>
          <w:sz w:val="24"/>
          <w:szCs w:val="24"/>
        </w:rPr>
        <w:t>48:617-9.</w:t>
      </w:r>
    </w:p>
    <w:p w:rsidR="00D36D69" w:rsidRDefault="00D36D69">
      <w:pPr>
        <w:rPr>
          <w:sz w:val="24"/>
          <w:szCs w:val="24"/>
        </w:rPr>
      </w:pPr>
    </w:p>
    <w:p w:rsidR="00A773CB" w:rsidRPr="00A773CB" w:rsidRDefault="00A773CB" w:rsidP="00A773CB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="00F21175">
        <w:rPr>
          <w:sz w:val="24"/>
          <w:szCs w:val="24"/>
        </w:rPr>
        <w:t>7</w:t>
      </w:r>
      <w:r>
        <w:rPr>
          <w:sz w:val="24"/>
          <w:szCs w:val="24"/>
        </w:rPr>
        <w:t xml:space="preserve">] </w:t>
      </w:r>
      <w:proofErr w:type="spellStart"/>
      <w:r w:rsidRPr="00A773CB">
        <w:rPr>
          <w:sz w:val="24"/>
          <w:szCs w:val="24"/>
        </w:rPr>
        <w:t>Michell</w:t>
      </w:r>
      <w:proofErr w:type="spellEnd"/>
      <w:r w:rsidRPr="00A773CB">
        <w:rPr>
          <w:sz w:val="24"/>
          <w:szCs w:val="24"/>
        </w:rPr>
        <w:t xml:space="preserve"> AW, Goodman AO, Silva AH, </w:t>
      </w:r>
      <w:proofErr w:type="spellStart"/>
      <w:r w:rsidRPr="00A773CB">
        <w:rPr>
          <w:sz w:val="24"/>
          <w:szCs w:val="24"/>
        </w:rPr>
        <w:t>Lazic</w:t>
      </w:r>
      <w:proofErr w:type="spellEnd"/>
      <w:r w:rsidRPr="00A773CB">
        <w:rPr>
          <w:sz w:val="24"/>
          <w:szCs w:val="24"/>
        </w:rPr>
        <w:t xml:space="preserve"> SE, Morton AJ, Barker RA.</w:t>
      </w:r>
      <w:r>
        <w:rPr>
          <w:sz w:val="24"/>
          <w:szCs w:val="24"/>
        </w:rPr>
        <w:t xml:space="preserve"> </w:t>
      </w:r>
      <w:r w:rsidRPr="00A773CB">
        <w:rPr>
          <w:sz w:val="24"/>
          <w:szCs w:val="24"/>
        </w:rPr>
        <w:t>Hand tapping: a</w:t>
      </w:r>
      <w:r>
        <w:rPr>
          <w:sz w:val="24"/>
          <w:szCs w:val="24"/>
        </w:rPr>
        <w:t xml:space="preserve"> s</w:t>
      </w:r>
      <w:r w:rsidRPr="00A773CB">
        <w:rPr>
          <w:sz w:val="24"/>
          <w:szCs w:val="24"/>
        </w:rPr>
        <w:t>imple, reproducible, objective marker of motor dysfunction in</w:t>
      </w:r>
      <w:r>
        <w:rPr>
          <w:sz w:val="24"/>
          <w:szCs w:val="24"/>
        </w:rPr>
        <w:t xml:space="preserve"> </w:t>
      </w:r>
      <w:r w:rsidRPr="00A773CB">
        <w:rPr>
          <w:sz w:val="24"/>
          <w:szCs w:val="24"/>
        </w:rPr>
        <w:t>Huntington</w:t>
      </w:r>
      <w:r w:rsidR="00A76770">
        <w:rPr>
          <w:sz w:val="24"/>
          <w:szCs w:val="24"/>
        </w:rPr>
        <w:t>’</w:t>
      </w:r>
      <w:r w:rsidRPr="00A773CB">
        <w:rPr>
          <w:sz w:val="24"/>
          <w:szCs w:val="24"/>
        </w:rPr>
        <w:t>s disease.</w:t>
      </w:r>
      <w:r w:rsidRPr="00A773CB">
        <w:t xml:space="preserve"> </w:t>
      </w:r>
      <w:r w:rsidRPr="00A773CB">
        <w:rPr>
          <w:sz w:val="24"/>
          <w:szCs w:val="24"/>
        </w:rPr>
        <w:t xml:space="preserve">J </w:t>
      </w:r>
      <w:proofErr w:type="spellStart"/>
      <w:r w:rsidRPr="00A773CB">
        <w:rPr>
          <w:sz w:val="24"/>
          <w:szCs w:val="24"/>
        </w:rPr>
        <w:t>Neurol</w:t>
      </w:r>
      <w:proofErr w:type="spellEnd"/>
      <w:r>
        <w:rPr>
          <w:sz w:val="24"/>
          <w:szCs w:val="24"/>
        </w:rPr>
        <w:t xml:space="preserve"> 2008</w:t>
      </w:r>
      <w:r w:rsidRPr="00A773CB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A773CB">
        <w:rPr>
          <w:sz w:val="24"/>
          <w:szCs w:val="24"/>
        </w:rPr>
        <w:t>255:1145-52.</w:t>
      </w:r>
    </w:p>
    <w:p w:rsidR="00A773CB" w:rsidRDefault="00A773CB">
      <w:pPr>
        <w:rPr>
          <w:sz w:val="24"/>
          <w:szCs w:val="24"/>
        </w:rPr>
      </w:pPr>
    </w:p>
    <w:p w:rsidR="009D28DF" w:rsidRDefault="00CC63B0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="00F21175">
        <w:rPr>
          <w:sz w:val="24"/>
          <w:szCs w:val="24"/>
        </w:rPr>
        <w:t>8</w:t>
      </w:r>
      <w:r>
        <w:rPr>
          <w:sz w:val="24"/>
          <w:szCs w:val="24"/>
        </w:rPr>
        <w:t xml:space="preserve">] </w:t>
      </w:r>
      <w:r w:rsidR="009D28DF" w:rsidRPr="0024338D">
        <w:rPr>
          <w:sz w:val="24"/>
          <w:szCs w:val="24"/>
        </w:rPr>
        <w:t xml:space="preserve">Taylor KSM, Counsell CE, Harris CE, Gordon JC, Smith WCS. Pilot study of the incidence and prognosis of degenerative Parkinsonian disorders in </w:t>
      </w:r>
      <w:smartTag w:uri="urn:schemas-microsoft-com:office:smarttags" w:element="place">
        <w:smartTag w:uri="urn:schemas-microsoft-com:office:smarttags" w:element="City">
          <w:r w:rsidR="009D28DF" w:rsidRPr="0024338D">
            <w:rPr>
              <w:sz w:val="24"/>
              <w:szCs w:val="24"/>
            </w:rPr>
            <w:t>Aberdeen</w:t>
          </w:r>
        </w:smartTag>
        <w:r w:rsidR="009D28DF" w:rsidRPr="0024338D">
          <w:rPr>
            <w:sz w:val="24"/>
            <w:szCs w:val="24"/>
          </w:rPr>
          <w:t xml:space="preserve">, </w:t>
        </w:r>
        <w:smartTag w:uri="urn:schemas-microsoft-com:office:smarttags" w:element="country-region">
          <w:r w:rsidR="009D28DF" w:rsidRPr="0024338D">
            <w:rPr>
              <w:sz w:val="24"/>
              <w:szCs w:val="24"/>
            </w:rPr>
            <w:t>United Kingdom</w:t>
          </w:r>
        </w:smartTag>
      </w:smartTag>
      <w:r w:rsidR="009D28DF" w:rsidRPr="0024338D">
        <w:rPr>
          <w:sz w:val="24"/>
          <w:szCs w:val="24"/>
        </w:rPr>
        <w:t xml:space="preserve">: Methods and preliminary results. </w:t>
      </w:r>
      <w:proofErr w:type="spellStart"/>
      <w:r w:rsidR="009D28DF" w:rsidRPr="0024338D">
        <w:rPr>
          <w:sz w:val="24"/>
          <w:szCs w:val="24"/>
        </w:rPr>
        <w:t>Mov</w:t>
      </w:r>
      <w:proofErr w:type="spellEnd"/>
      <w:r w:rsidR="009D28DF" w:rsidRPr="0024338D">
        <w:rPr>
          <w:sz w:val="24"/>
          <w:szCs w:val="24"/>
        </w:rPr>
        <w:t xml:space="preserve"> </w:t>
      </w:r>
      <w:proofErr w:type="spellStart"/>
      <w:r w:rsidR="009D28DF" w:rsidRPr="0024338D">
        <w:rPr>
          <w:sz w:val="24"/>
          <w:szCs w:val="24"/>
        </w:rPr>
        <w:t>Disord</w:t>
      </w:r>
      <w:proofErr w:type="spellEnd"/>
      <w:r w:rsidR="009D28DF" w:rsidRPr="0024338D">
        <w:rPr>
          <w:sz w:val="24"/>
          <w:szCs w:val="24"/>
        </w:rPr>
        <w:t xml:space="preserve"> 2006;</w:t>
      </w:r>
      <w:r w:rsidR="009D28DF">
        <w:rPr>
          <w:sz w:val="24"/>
          <w:szCs w:val="24"/>
        </w:rPr>
        <w:t xml:space="preserve"> </w:t>
      </w:r>
      <w:r w:rsidR="009D28DF" w:rsidRPr="0024338D">
        <w:rPr>
          <w:sz w:val="24"/>
          <w:szCs w:val="24"/>
        </w:rPr>
        <w:t>21:976-82</w:t>
      </w:r>
      <w:r w:rsidR="009D28DF">
        <w:rPr>
          <w:sz w:val="24"/>
          <w:szCs w:val="24"/>
        </w:rPr>
        <w:t>.</w:t>
      </w:r>
    </w:p>
    <w:p w:rsidR="00EE5BC7" w:rsidRDefault="00EE5BC7">
      <w:pPr>
        <w:rPr>
          <w:sz w:val="24"/>
          <w:szCs w:val="24"/>
        </w:rPr>
      </w:pPr>
    </w:p>
    <w:p w:rsidR="00A773CB" w:rsidRDefault="00EE5BC7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="00F21175">
        <w:rPr>
          <w:sz w:val="24"/>
          <w:szCs w:val="24"/>
        </w:rPr>
        <w:t>9</w:t>
      </w:r>
      <w:r>
        <w:rPr>
          <w:sz w:val="24"/>
          <w:szCs w:val="24"/>
        </w:rPr>
        <w:t>]</w:t>
      </w:r>
      <w:r w:rsidR="00F32AD6">
        <w:rPr>
          <w:sz w:val="24"/>
          <w:szCs w:val="24"/>
        </w:rPr>
        <w:t xml:space="preserve"> </w:t>
      </w:r>
      <w:r w:rsidR="00F51761" w:rsidRPr="00F51761">
        <w:rPr>
          <w:sz w:val="24"/>
          <w:szCs w:val="24"/>
        </w:rPr>
        <w:t>Caslake R, Harris CE, Gordon JC, Counsell CE.</w:t>
      </w:r>
      <w:r w:rsidR="00F32AD6">
        <w:rPr>
          <w:sz w:val="24"/>
          <w:szCs w:val="24"/>
        </w:rPr>
        <w:t xml:space="preserve"> </w:t>
      </w:r>
      <w:r w:rsidR="00F51761" w:rsidRPr="00F51761">
        <w:rPr>
          <w:sz w:val="24"/>
          <w:szCs w:val="24"/>
        </w:rPr>
        <w:t>The incidence and long-term prognosis of parkinsonian disorders in North East Scotland (the PINE study):</w:t>
      </w:r>
      <w:r w:rsidR="00F32AD6">
        <w:rPr>
          <w:sz w:val="24"/>
          <w:szCs w:val="24"/>
        </w:rPr>
        <w:t xml:space="preserve"> </w:t>
      </w:r>
      <w:r w:rsidR="00F51761" w:rsidRPr="00F51761">
        <w:rPr>
          <w:sz w:val="24"/>
          <w:szCs w:val="24"/>
        </w:rPr>
        <w:t>methods and initial recruitment. [</w:t>
      </w:r>
      <w:proofErr w:type="gramStart"/>
      <w:r w:rsidR="00F51761" w:rsidRPr="00F51761">
        <w:rPr>
          <w:sz w:val="24"/>
          <w:szCs w:val="24"/>
        </w:rPr>
        <w:t>abstract</w:t>
      </w:r>
      <w:proofErr w:type="gramEnd"/>
      <w:r w:rsidR="00F51761" w:rsidRPr="00F51761">
        <w:rPr>
          <w:sz w:val="24"/>
          <w:szCs w:val="24"/>
        </w:rPr>
        <w:t xml:space="preserve">] </w:t>
      </w:r>
      <w:proofErr w:type="spellStart"/>
      <w:r w:rsidR="00F51761" w:rsidRPr="00F51761">
        <w:rPr>
          <w:sz w:val="24"/>
          <w:szCs w:val="24"/>
        </w:rPr>
        <w:t>Mov</w:t>
      </w:r>
      <w:proofErr w:type="spellEnd"/>
      <w:r w:rsidR="00F51761" w:rsidRPr="00F51761">
        <w:rPr>
          <w:sz w:val="24"/>
          <w:szCs w:val="24"/>
        </w:rPr>
        <w:t xml:space="preserve"> </w:t>
      </w:r>
      <w:proofErr w:type="spellStart"/>
      <w:r w:rsidR="00F51761" w:rsidRPr="00F51761">
        <w:rPr>
          <w:sz w:val="24"/>
          <w:szCs w:val="24"/>
        </w:rPr>
        <w:t>Disord</w:t>
      </w:r>
      <w:proofErr w:type="spellEnd"/>
      <w:r w:rsidR="00F51761" w:rsidRPr="00F51761">
        <w:rPr>
          <w:sz w:val="24"/>
          <w:szCs w:val="24"/>
        </w:rPr>
        <w:t xml:space="preserve"> 2008</w:t>
      </w:r>
      <w:proofErr w:type="gramStart"/>
      <w:r w:rsidR="00F51761" w:rsidRPr="00F51761">
        <w:rPr>
          <w:sz w:val="24"/>
          <w:szCs w:val="24"/>
        </w:rPr>
        <w:t>;23</w:t>
      </w:r>
      <w:proofErr w:type="gramEnd"/>
      <w:r w:rsidR="00F51761" w:rsidRPr="00F51761">
        <w:rPr>
          <w:sz w:val="24"/>
          <w:szCs w:val="24"/>
        </w:rPr>
        <w:t xml:space="preserve"> :S241.</w:t>
      </w:r>
    </w:p>
    <w:p w:rsidR="00EE5BC7" w:rsidRDefault="00EE5BC7">
      <w:pPr>
        <w:rPr>
          <w:sz w:val="24"/>
          <w:szCs w:val="24"/>
        </w:rPr>
      </w:pPr>
    </w:p>
    <w:p w:rsidR="004661CD" w:rsidRDefault="00CC63B0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="00F21175">
        <w:rPr>
          <w:sz w:val="24"/>
          <w:szCs w:val="24"/>
        </w:rPr>
        <w:t>10</w:t>
      </w:r>
      <w:r>
        <w:rPr>
          <w:sz w:val="24"/>
          <w:szCs w:val="24"/>
        </w:rPr>
        <w:t xml:space="preserve">] </w:t>
      </w:r>
      <w:r w:rsidRPr="00CC63B0">
        <w:rPr>
          <w:sz w:val="24"/>
          <w:szCs w:val="24"/>
        </w:rPr>
        <w:t>Taylor KS, Gordon JC, Harris CE, Counsell CE.</w:t>
      </w:r>
      <w:r>
        <w:rPr>
          <w:sz w:val="24"/>
          <w:szCs w:val="24"/>
        </w:rPr>
        <w:t xml:space="preserve"> </w:t>
      </w:r>
      <w:r w:rsidRPr="00CC63B0">
        <w:rPr>
          <w:sz w:val="24"/>
          <w:szCs w:val="24"/>
        </w:rPr>
        <w:t>Recruitment bias resulted in poorer overall health status</w:t>
      </w:r>
      <w:r>
        <w:rPr>
          <w:sz w:val="24"/>
          <w:szCs w:val="24"/>
        </w:rPr>
        <w:t xml:space="preserve"> </w:t>
      </w:r>
      <w:r w:rsidRPr="00CC63B0">
        <w:rPr>
          <w:sz w:val="24"/>
          <w:szCs w:val="24"/>
        </w:rPr>
        <w:t>in a community-based control grou</w:t>
      </w:r>
      <w:r w:rsidRPr="00E86D9A">
        <w:rPr>
          <w:color w:val="000000"/>
          <w:sz w:val="24"/>
          <w:szCs w:val="24"/>
        </w:rPr>
        <w:t xml:space="preserve">p. </w:t>
      </w:r>
      <w:r w:rsidR="00FE2EE1" w:rsidRPr="00E86D9A">
        <w:rPr>
          <w:color w:val="000000"/>
          <w:sz w:val="24"/>
          <w:szCs w:val="24"/>
        </w:rPr>
        <w:t xml:space="preserve">J </w:t>
      </w:r>
      <w:proofErr w:type="spellStart"/>
      <w:r w:rsidR="00FE2EE1" w:rsidRPr="00E86D9A">
        <w:rPr>
          <w:color w:val="000000"/>
          <w:sz w:val="24"/>
          <w:szCs w:val="24"/>
        </w:rPr>
        <w:t>Clin</w:t>
      </w:r>
      <w:proofErr w:type="spellEnd"/>
      <w:r w:rsidR="00FE2EE1" w:rsidRPr="00E86D9A">
        <w:rPr>
          <w:color w:val="000000"/>
          <w:sz w:val="24"/>
          <w:szCs w:val="24"/>
        </w:rPr>
        <w:t xml:space="preserve"> </w:t>
      </w:r>
      <w:proofErr w:type="spellStart"/>
      <w:r w:rsidR="00FE2EE1" w:rsidRPr="00E86D9A">
        <w:rPr>
          <w:color w:val="000000"/>
          <w:sz w:val="24"/>
          <w:szCs w:val="24"/>
        </w:rPr>
        <w:t>Epidemiol</w:t>
      </w:r>
      <w:proofErr w:type="spellEnd"/>
      <w:r w:rsidRPr="00E86D9A">
        <w:rPr>
          <w:color w:val="000000"/>
          <w:sz w:val="24"/>
          <w:szCs w:val="24"/>
        </w:rPr>
        <w:t xml:space="preserve"> </w:t>
      </w:r>
      <w:r w:rsidRPr="00CC63B0">
        <w:rPr>
          <w:sz w:val="24"/>
          <w:szCs w:val="24"/>
        </w:rPr>
        <w:t>2008;</w:t>
      </w:r>
      <w:r>
        <w:rPr>
          <w:sz w:val="24"/>
          <w:szCs w:val="24"/>
        </w:rPr>
        <w:t xml:space="preserve"> </w:t>
      </w:r>
      <w:r w:rsidRPr="00CC63B0">
        <w:rPr>
          <w:sz w:val="24"/>
          <w:szCs w:val="24"/>
        </w:rPr>
        <w:t xml:space="preserve">61:890-5. </w:t>
      </w:r>
    </w:p>
    <w:p w:rsidR="00981398" w:rsidRDefault="00981398">
      <w:pPr>
        <w:rPr>
          <w:sz w:val="24"/>
          <w:szCs w:val="24"/>
        </w:rPr>
      </w:pPr>
    </w:p>
    <w:p w:rsidR="00AE2A01" w:rsidRDefault="00F21175">
      <w:pPr>
        <w:rPr>
          <w:sz w:val="24"/>
          <w:szCs w:val="24"/>
        </w:rPr>
      </w:pPr>
      <w:r>
        <w:rPr>
          <w:sz w:val="24"/>
          <w:szCs w:val="24"/>
        </w:rPr>
        <w:t>[11</w:t>
      </w:r>
      <w:r w:rsidR="00AE2A01">
        <w:rPr>
          <w:sz w:val="24"/>
          <w:szCs w:val="24"/>
        </w:rPr>
        <w:t xml:space="preserve">] Altman DG. </w:t>
      </w:r>
      <w:proofErr w:type="gramStart"/>
      <w:r w:rsidR="00AE2A01">
        <w:rPr>
          <w:sz w:val="24"/>
          <w:szCs w:val="24"/>
        </w:rPr>
        <w:t>Practical statistics for medical research.</w:t>
      </w:r>
      <w:proofErr w:type="gramEnd"/>
      <w:r w:rsidR="00AE2A01">
        <w:rPr>
          <w:sz w:val="24"/>
          <w:szCs w:val="24"/>
        </w:rPr>
        <w:t xml:space="preserve"> London: Chapman &amp; Hall, 1991.</w:t>
      </w:r>
      <w:r w:rsidR="0089169E">
        <w:rPr>
          <w:sz w:val="24"/>
          <w:szCs w:val="24"/>
        </w:rPr>
        <w:t xml:space="preserve"> p. 420-1.</w:t>
      </w:r>
      <w:r w:rsidR="00AE2A01">
        <w:rPr>
          <w:sz w:val="24"/>
          <w:szCs w:val="24"/>
        </w:rPr>
        <w:t xml:space="preserve"> </w:t>
      </w:r>
    </w:p>
    <w:p w:rsidR="00407FF3" w:rsidRDefault="00407FF3">
      <w:pPr>
        <w:rPr>
          <w:sz w:val="24"/>
          <w:szCs w:val="24"/>
        </w:rPr>
      </w:pPr>
    </w:p>
    <w:p w:rsidR="00E10685" w:rsidRDefault="00E10685" w:rsidP="00E10685">
      <w:pPr>
        <w:rPr>
          <w:sz w:val="24"/>
          <w:szCs w:val="24"/>
        </w:rPr>
      </w:pPr>
      <w:r>
        <w:rPr>
          <w:sz w:val="24"/>
          <w:szCs w:val="24"/>
        </w:rPr>
        <w:t xml:space="preserve">[12] Hughes AJ, Daniel SE, </w:t>
      </w:r>
      <w:proofErr w:type="spellStart"/>
      <w:r>
        <w:rPr>
          <w:sz w:val="24"/>
          <w:szCs w:val="24"/>
        </w:rPr>
        <w:t>Kilford</w:t>
      </w:r>
      <w:proofErr w:type="spellEnd"/>
      <w:r>
        <w:rPr>
          <w:sz w:val="24"/>
          <w:szCs w:val="24"/>
        </w:rPr>
        <w:t xml:space="preserve"> L, Lees AJ. </w:t>
      </w:r>
      <w:r w:rsidRPr="00355273">
        <w:rPr>
          <w:sz w:val="24"/>
          <w:szCs w:val="24"/>
        </w:rPr>
        <w:t>Accuracy of clinical diagnosis of idiopathic</w:t>
      </w:r>
      <w:r>
        <w:rPr>
          <w:sz w:val="24"/>
          <w:szCs w:val="24"/>
        </w:rPr>
        <w:t xml:space="preserve"> </w:t>
      </w:r>
      <w:r w:rsidRPr="00355273">
        <w:rPr>
          <w:sz w:val="24"/>
          <w:szCs w:val="24"/>
        </w:rPr>
        <w:t xml:space="preserve">Parkinson's disease: a </w:t>
      </w:r>
      <w:proofErr w:type="spellStart"/>
      <w:r w:rsidRPr="00355273">
        <w:rPr>
          <w:sz w:val="24"/>
          <w:szCs w:val="24"/>
        </w:rPr>
        <w:t>clinico</w:t>
      </w:r>
      <w:proofErr w:type="spellEnd"/>
      <w:r w:rsidRPr="00355273">
        <w:rPr>
          <w:sz w:val="24"/>
          <w:szCs w:val="24"/>
        </w:rPr>
        <w:t>-pathological study</w:t>
      </w:r>
      <w:r>
        <w:rPr>
          <w:sz w:val="24"/>
          <w:szCs w:val="24"/>
        </w:rPr>
        <w:t xml:space="preserve"> </w:t>
      </w:r>
      <w:r w:rsidRPr="00355273">
        <w:rPr>
          <w:sz w:val="24"/>
          <w:szCs w:val="24"/>
        </w:rPr>
        <w:t>of 100 cases</w:t>
      </w:r>
      <w:r>
        <w:rPr>
          <w:sz w:val="24"/>
          <w:szCs w:val="24"/>
        </w:rPr>
        <w:t xml:space="preserve">. </w:t>
      </w:r>
      <w:proofErr w:type="gramStart"/>
      <w:r w:rsidRPr="00355273">
        <w:rPr>
          <w:sz w:val="24"/>
          <w:szCs w:val="24"/>
        </w:rPr>
        <w:t xml:space="preserve">J </w:t>
      </w:r>
      <w:proofErr w:type="spellStart"/>
      <w:r w:rsidRPr="00355273">
        <w:rPr>
          <w:sz w:val="24"/>
          <w:szCs w:val="24"/>
        </w:rPr>
        <w:t>Neurol</w:t>
      </w:r>
      <w:proofErr w:type="spellEnd"/>
      <w:r w:rsidRPr="00355273">
        <w:rPr>
          <w:sz w:val="24"/>
          <w:szCs w:val="24"/>
        </w:rPr>
        <w:t xml:space="preserve"> </w:t>
      </w:r>
      <w:proofErr w:type="spellStart"/>
      <w:r w:rsidRPr="00355273">
        <w:rPr>
          <w:sz w:val="24"/>
          <w:szCs w:val="24"/>
        </w:rPr>
        <w:t>Neurosurg</w:t>
      </w:r>
      <w:proofErr w:type="spellEnd"/>
      <w:r w:rsidRPr="00355273">
        <w:rPr>
          <w:sz w:val="24"/>
          <w:szCs w:val="24"/>
        </w:rPr>
        <w:t xml:space="preserve"> Psychiatry</w:t>
      </w:r>
      <w:r>
        <w:rPr>
          <w:sz w:val="24"/>
          <w:szCs w:val="24"/>
        </w:rPr>
        <w:t xml:space="preserve"> </w:t>
      </w:r>
      <w:r w:rsidRPr="00355273">
        <w:rPr>
          <w:sz w:val="24"/>
          <w:szCs w:val="24"/>
        </w:rPr>
        <w:t>1992</w:t>
      </w:r>
      <w:r>
        <w:rPr>
          <w:sz w:val="24"/>
          <w:szCs w:val="24"/>
        </w:rPr>
        <w:t>;</w:t>
      </w:r>
      <w:r w:rsidRPr="00355273">
        <w:rPr>
          <w:sz w:val="24"/>
          <w:szCs w:val="24"/>
        </w:rPr>
        <w:t xml:space="preserve"> 55:</w:t>
      </w:r>
      <w:r>
        <w:rPr>
          <w:sz w:val="24"/>
          <w:szCs w:val="24"/>
        </w:rPr>
        <w:t>181-</w:t>
      </w:r>
      <w:r w:rsidRPr="00355273">
        <w:rPr>
          <w:sz w:val="24"/>
          <w:szCs w:val="24"/>
        </w:rPr>
        <w:t>4</w:t>
      </w:r>
      <w:r>
        <w:rPr>
          <w:sz w:val="24"/>
          <w:szCs w:val="24"/>
        </w:rPr>
        <w:t>.</w:t>
      </w:r>
      <w:proofErr w:type="gramEnd"/>
    </w:p>
    <w:p w:rsidR="00E10685" w:rsidRDefault="00E10685" w:rsidP="00E10685">
      <w:pPr>
        <w:rPr>
          <w:sz w:val="24"/>
          <w:szCs w:val="24"/>
        </w:rPr>
      </w:pPr>
    </w:p>
    <w:p w:rsidR="00E10685" w:rsidRDefault="00E10685" w:rsidP="00E10685">
      <w:pPr>
        <w:rPr>
          <w:sz w:val="24"/>
          <w:szCs w:val="24"/>
        </w:rPr>
      </w:pPr>
      <w:r>
        <w:rPr>
          <w:sz w:val="24"/>
          <w:szCs w:val="24"/>
        </w:rPr>
        <w:t xml:space="preserve">[13] </w:t>
      </w:r>
      <w:proofErr w:type="spellStart"/>
      <w:r w:rsidRPr="00355273">
        <w:rPr>
          <w:sz w:val="24"/>
          <w:szCs w:val="24"/>
        </w:rPr>
        <w:t>Litvan</w:t>
      </w:r>
      <w:proofErr w:type="spellEnd"/>
      <w:r w:rsidRPr="00355273">
        <w:rPr>
          <w:sz w:val="24"/>
          <w:szCs w:val="24"/>
        </w:rPr>
        <w:t xml:space="preserve"> I, </w:t>
      </w:r>
      <w:proofErr w:type="spellStart"/>
      <w:r w:rsidRPr="00355273">
        <w:rPr>
          <w:sz w:val="24"/>
          <w:szCs w:val="24"/>
        </w:rPr>
        <w:t>MacIntyre</w:t>
      </w:r>
      <w:proofErr w:type="spellEnd"/>
      <w:r w:rsidRPr="00355273">
        <w:rPr>
          <w:sz w:val="24"/>
          <w:szCs w:val="24"/>
        </w:rPr>
        <w:t xml:space="preserve"> A, Goetz CG, </w:t>
      </w:r>
      <w:proofErr w:type="spellStart"/>
      <w:r w:rsidRPr="00355273">
        <w:rPr>
          <w:sz w:val="24"/>
          <w:szCs w:val="24"/>
        </w:rPr>
        <w:t>W</w:t>
      </w:r>
      <w:r>
        <w:rPr>
          <w:sz w:val="24"/>
          <w:szCs w:val="24"/>
        </w:rPr>
        <w:t>enning</w:t>
      </w:r>
      <w:proofErr w:type="spellEnd"/>
      <w:r>
        <w:rPr>
          <w:sz w:val="24"/>
          <w:szCs w:val="24"/>
        </w:rPr>
        <w:t xml:space="preserve"> GK, </w:t>
      </w:r>
      <w:proofErr w:type="spellStart"/>
      <w:r>
        <w:rPr>
          <w:sz w:val="24"/>
          <w:szCs w:val="24"/>
        </w:rPr>
        <w:t>Jellinger</w:t>
      </w:r>
      <w:proofErr w:type="spellEnd"/>
      <w:r>
        <w:rPr>
          <w:sz w:val="24"/>
          <w:szCs w:val="24"/>
        </w:rPr>
        <w:t xml:space="preserve"> K, </w:t>
      </w:r>
      <w:proofErr w:type="spellStart"/>
      <w:r>
        <w:rPr>
          <w:sz w:val="24"/>
          <w:szCs w:val="24"/>
        </w:rPr>
        <w:t>Verny</w:t>
      </w:r>
      <w:proofErr w:type="spellEnd"/>
      <w:r>
        <w:rPr>
          <w:sz w:val="24"/>
          <w:szCs w:val="24"/>
        </w:rPr>
        <w:t xml:space="preserve"> M et al. </w:t>
      </w:r>
      <w:r w:rsidRPr="00355273">
        <w:rPr>
          <w:sz w:val="24"/>
          <w:szCs w:val="24"/>
        </w:rPr>
        <w:t xml:space="preserve">Accuracy of the clinical diagnoses of </w:t>
      </w:r>
      <w:proofErr w:type="spellStart"/>
      <w:r w:rsidRPr="00355273">
        <w:rPr>
          <w:sz w:val="24"/>
          <w:szCs w:val="24"/>
        </w:rPr>
        <w:t>Lewy</w:t>
      </w:r>
      <w:proofErr w:type="spellEnd"/>
      <w:r w:rsidRPr="00355273">
        <w:rPr>
          <w:sz w:val="24"/>
          <w:szCs w:val="24"/>
        </w:rPr>
        <w:t xml:space="preserve"> body disease, Parkinson disease, and dementia with </w:t>
      </w:r>
      <w:proofErr w:type="spellStart"/>
      <w:r w:rsidRPr="00355273">
        <w:rPr>
          <w:sz w:val="24"/>
          <w:szCs w:val="24"/>
        </w:rPr>
        <w:t>Lewy</w:t>
      </w:r>
      <w:proofErr w:type="spellEnd"/>
      <w:r w:rsidRPr="00355273">
        <w:rPr>
          <w:sz w:val="24"/>
          <w:szCs w:val="24"/>
        </w:rPr>
        <w:t xml:space="preserve"> bodies: a </w:t>
      </w:r>
      <w:proofErr w:type="spellStart"/>
      <w:r w:rsidRPr="00355273">
        <w:rPr>
          <w:sz w:val="24"/>
          <w:szCs w:val="24"/>
        </w:rPr>
        <w:t>clinicopathologic</w:t>
      </w:r>
      <w:proofErr w:type="spellEnd"/>
      <w:r w:rsidRPr="00355273">
        <w:rPr>
          <w:sz w:val="24"/>
          <w:szCs w:val="24"/>
        </w:rPr>
        <w:t xml:space="preserve"> study.</w:t>
      </w:r>
      <w:r>
        <w:rPr>
          <w:sz w:val="24"/>
          <w:szCs w:val="24"/>
        </w:rPr>
        <w:t xml:space="preserve"> </w:t>
      </w:r>
      <w:proofErr w:type="gramStart"/>
      <w:r w:rsidRPr="00355273">
        <w:rPr>
          <w:sz w:val="24"/>
          <w:szCs w:val="24"/>
        </w:rPr>
        <w:t xml:space="preserve">Arch </w:t>
      </w:r>
      <w:proofErr w:type="spellStart"/>
      <w:r w:rsidRPr="00355273">
        <w:rPr>
          <w:sz w:val="24"/>
          <w:szCs w:val="24"/>
        </w:rPr>
        <w:t>Neurol</w:t>
      </w:r>
      <w:proofErr w:type="spellEnd"/>
      <w:r>
        <w:rPr>
          <w:sz w:val="24"/>
          <w:szCs w:val="24"/>
        </w:rPr>
        <w:t xml:space="preserve"> </w:t>
      </w:r>
      <w:r w:rsidRPr="00355273">
        <w:rPr>
          <w:sz w:val="24"/>
          <w:szCs w:val="24"/>
        </w:rPr>
        <w:t>1998;</w:t>
      </w:r>
      <w:r>
        <w:rPr>
          <w:sz w:val="24"/>
          <w:szCs w:val="24"/>
        </w:rPr>
        <w:t xml:space="preserve"> </w:t>
      </w:r>
      <w:r w:rsidRPr="00355273">
        <w:rPr>
          <w:sz w:val="24"/>
          <w:szCs w:val="24"/>
        </w:rPr>
        <w:t>55:969-78.</w:t>
      </w:r>
      <w:proofErr w:type="gramEnd"/>
    </w:p>
    <w:p w:rsidR="00E10685" w:rsidRDefault="00E10685" w:rsidP="00E10685">
      <w:pPr>
        <w:rPr>
          <w:sz w:val="24"/>
          <w:szCs w:val="24"/>
        </w:rPr>
      </w:pPr>
    </w:p>
    <w:p w:rsidR="008C1148" w:rsidRDefault="00F21175">
      <w:pPr>
        <w:rPr>
          <w:sz w:val="24"/>
          <w:szCs w:val="24"/>
        </w:rPr>
      </w:pPr>
      <w:r>
        <w:rPr>
          <w:sz w:val="24"/>
          <w:szCs w:val="24"/>
        </w:rPr>
        <w:t>[1</w:t>
      </w:r>
      <w:r w:rsidR="00E10685">
        <w:rPr>
          <w:sz w:val="24"/>
          <w:szCs w:val="24"/>
        </w:rPr>
        <w:t>4</w:t>
      </w:r>
      <w:r w:rsidR="008C1148">
        <w:rPr>
          <w:sz w:val="24"/>
          <w:szCs w:val="24"/>
        </w:rPr>
        <w:t xml:space="preserve">] </w:t>
      </w:r>
      <w:r w:rsidR="008C1148" w:rsidRPr="008C1148">
        <w:rPr>
          <w:sz w:val="24"/>
          <w:szCs w:val="24"/>
        </w:rPr>
        <w:t xml:space="preserve">Hughes AJ, Daniel SE, Lees AJ. </w:t>
      </w:r>
      <w:proofErr w:type="gramStart"/>
      <w:r w:rsidR="008C1148" w:rsidRPr="008C1148">
        <w:rPr>
          <w:sz w:val="24"/>
          <w:szCs w:val="24"/>
        </w:rPr>
        <w:t xml:space="preserve">Improved accuracy of clinical diagnosis of </w:t>
      </w:r>
      <w:proofErr w:type="spellStart"/>
      <w:r w:rsidR="008C1148" w:rsidRPr="008C1148">
        <w:rPr>
          <w:sz w:val="24"/>
          <w:szCs w:val="24"/>
        </w:rPr>
        <w:t>Lewy</w:t>
      </w:r>
      <w:proofErr w:type="spellEnd"/>
      <w:r w:rsidR="008C1148" w:rsidRPr="008C1148">
        <w:rPr>
          <w:sz w:val="24"/>
          <w:szCs w:val="24"/>
        </w:rPr>
        <w:t xml:space="preserve"> body Parkinson</w:t>
      </w:r>
      <w:r w:rsidR="008C1148">
        <w:rPr>
          <w:sz w:val="24"/>
          <w:szCs w:val="24"/>
        </w:rPr>
        <w:t>'s disease.</w:t>
      </w:r>
      <w:proofErr w:type="gramEnd"/>
      <w:r w:rsidR="008C1148">
        <w:rPr>
          <w:sz w:val="24"/>
          <w:szCs w:val="24"/>
        </w:rPr>
        <w:t xml:space="preserve"> </w:t>
      </w:r>
      <w:proofErr w:type="spellStart"/>
      <w:r w:rsidR="008C1148">
        <w:rPr>
          <w:sz w:val="24"/>
          <w:szCs w:val="24"/>
        </w:rPr>
        <w:t>Neurol</w:t>
      </w:r>
      <w:proofErr w:type="spellEnd"/>
      <w:r w:rsidR="008C1148">
        <w:rPr>
          <w:sz w:val="24"/>
          <w:szCs w:val="24"/>
        </w:rPr>
        <w:t xml:space="preserve"> 2001; 57:1497-</w:t>
      </w:r>
      <w:r w:rsidR="008C1148" w:rsidRPr="008C1148">
        <w:rPr>
          <w:sz w:val="24"/>
          <w:szCs w:val="24"/>
        </w:rPr>
        <w:t>9.</w:t>
      </w:r>
    </w:p>
    <w:p w:rsidR="00AE2A01" w:rsidRDefault="00E10685">
      <w:pPr>
        <w:rPr>
          <w:sz w:val="24"/>
          <w:szCs w:val="24"/>
        </w:rPr>
      </w:pPr>
      <w:r w:rsidDel="00E10685">
        <w:rPr>
          <w:sz w:val="24"/>
          <w:szCs w:val="24"/>
        </w:rPr>
        <w:t xml:space="preserve"> </w:t>
      </w:r>
    </w:p>
    <w:p w:rsidR="008E77F7" w:rsidRDefault="008E77F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81398" w:rsidRDefault="00981398">
      <w:pPr>
        <w:rPr>
          <w:sz w:val="24"/>
          <w:szCs w:val="24"/>
        </w:rPr>
      </w:pPr>
      <w:r>
        <w:rPr>
          <w:sz w:val="24"/>
          <w:szCs w:val="24"/>
        </w:rPr>
        <w:lastRenderedPageBreak/>
        <w:t>Figure 1: Cou</w:t>
      </w:r>
      <w:r w:rsidR="008E77F7">
        <w:rPr>
          <w:sz w:val="24"/>
          <w:szCs w:val="24"/>
        </w:rPr>
        <w:t>nter</w:t>
      </w:r>
      <w:r w:rsidR="00501972">
        <w:rPr>
          <w:sz w:val="24"/>
          <w:szCs w:val="24"/>
        </w:rPr>
        <w:t xml:space="preserve"> used for tapping test.</w:t>
      </w:r>
    </w:p>
    <w:p w:rsidR="008E77F7" w:rsidRDefault="008E77F7">
      <w:pPr>
        <w:rPr>
          <w:sz w:val="24"/>
          <w:szCs w:val="24"/>
        </w:rPr>
      </w:pPr>
    </w:p>
    <w:p w:rsidR="008E77F7" w:rsidRDefault="008E77F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718560"/>
            <wp:effectExtent l="19050" t="0" r="2540" b="0"/>
            <wp:docPr id="1" name="Picture 0" descr="Figure 1 Macle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 Macleo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F7" w:rsidRDefault="008E77F7">
      <w:pPr>
        <w:rPr>
          <w:sz w:val="24"/>
          <w:szCs w:val="24"/>
        </w:rPr>
      </w:pPr>
    </w:p>
    <w:p w:rsidR="008E77F7" w:rsidRDefault="008E77F7">
      <w:pPr>
        <w:rPr>
          <w:sz w:val="24"/>
          <w:szCs w:val="24"/>
        </w:rPr>
      </w:pPr>
    </w:p>
    <w:p w:rsidR="008E77F7" w:rsidRDefault="008E77F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81398" w:rsidRDefault="0098139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Figure 2: </w:t>
      </w:r>
      <w:r w:rsidR="00501972">
        <w:rPr>
          <w:sz w:val="24"/>
          <w:szCs w:val="24"/>
        </w:rPr>
        <w:t>Box plots of tapping scores.</w:t>
      </w:r>
      <w:r w:rsidR="005812AB" w:rsidRPr="005812AB">
        <w:rPr>
          <w:sz w:val="24"/>
          <w:szCs w:val="24"/>
        </w:rPr>
        <w:t xml:space="preserve"> </w:t>
      </w:r>
      <w:r w:rsidR="005812AB">
        <w:rPr>
          <w:sz w:val="24"/>
          <w:szCs w:val="24"/>
        </w:rPr>
        <w:t>Solid line in box represents median; limits of box represent inter-quartile range (IQR) and limits of lines represent range</w:t>
      </w:r>
      <w:r w:rsidR="009C6D48">
        <w:rPr>
          <w:sz w:val="24"/>
          <w:szCs w:val="24"/>
        </w:rPr>
        <w:t xml:space="preserve"> without outliers</w:t>
      </w:r>
      <w:r w:rsidR="005812AB">
        <w:rPr>
          <w:sz w:val="24"/>
          <w:szCs w:val="24"/>
        </w:rPr>
        <w:t>. Outliers (&gt;1.5 x IQR) are shown by dots.</w:t>
      </w:r>
    </w:p>
    <w:p w:rsidR="008E77F7" w:rsidRDefault="008E77F7">
      <w:pPr>
        <w:rPr>
          <w:sz w:val="24"/>
          <w:szCs w:val="24"/>
        </w:rPr>
      </w:pPr>
    </w:p>
    <w:p w:rsidR="008E77F7" w:rsidRDefault="008E77F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009265"/>
            <wp:effectExtent l="19050" t="0" r="2540" b="0"/>
            <wp:docPr id="2" name="Picture 1" descr="Figure 2 Macleo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 Macleod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501972" w:rsidRDefault="00501972">
      <w:pPr>
        <w:rPr>
          <w:sz w:val="24"/>
          <w:szCs w:val="24"/>
        </w:rPr>
      </w:pPr>
      <w:r>
        <w:rPr>
          <w:sz w:val="24"/>
          <w:szCs w:val="24"/>
        </w:rPr>
        <w:lastRenderedPageBreak/>
        <w:t>Figure 3: Box plots of walking times.</w:t>
      </w:r>
      <w:r w:rsidR="005812AB" w:rsidRPr="005812AB">
        <w:rPr>
          <w:sz w:val="24"/>
          <w:szCs w:val="24"/>
        </w:rPr>
        <w:t xml:space="preserve"> </w:t>
      </w:r>
      <w:r w:rsidR="005812AB">
        <w:rPr>
          <w:sz w:val="24"/>
          <w:szCs w:val="24"/>
        </w:rPr>
        <w:t>Solid line in box represents median; limits of box represent inter-quartile range (IQR) and limits of lines represent range</w:t>
      </w:r>
      <w:r w:rsidR="009C6D48">
        <w:rPr>
          <w:sz w:val="24"/>
          <w:szCs w:val="24"/>
        </w:rPr>
        <w:t xml:space="preserve"> without outliers</w:t>
      </w:r>
      <w:r w:rsidR="005812AB">
        <w:rPr>
          <w:sz w:val="24"/>
          <w:szCs w:val="24"/>
        </w:rPr>
        <w:t>. Outliers (&gt;1.5 x IQR) are shown by dots and extreme outliers (&gt;3 x IQR) by asterisks.</w:t>
      </w:r>
    </w:p>
    <w:p w:rsidR="00981398" w:rsidRDefault="00981398">
      <w:pPr>
        <w:rPr>
          <w:sz w:val="24"/>
          <w:szCs w:val="24"/>
        </w:rPr>
      </w:pPr>
    </w:p>
    <w:p w:rsidR="008E77F7" w:rsidRDefault="008E77F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4749800"/>
            <wp:effectExtent l="19050" t="0" r="2540" b="0"/>
            <wp:docPr id="3" name="Picture 2" descr="Figure 3 Macleo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 Macleod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:rsidR="008E77F7" w:rsidRPr="008E77F7" w:rsidRDefault="008E77F7" w:rsidP="008E77F7">
      <w:pPr>
        <w:rPr>
          <w:b/>
          <w:sz w:val="24"/>
          <w:szCs w:val="24"/>
        </w:rPr>
      </w:pPr>
      <w:r w:rsidRPr="008E77F7">
        <w:rPr>
          <w:b/>
          <w:sz w:val="24"/>
          <w:szCs w:val="24"/>
        </w:rPr>
        <w:lastRenderedPageBreak/>
        <w:t>Table 1: Participant characteristics</w:t>
      </w:r>
    </w:p>
    <w:p w:rsidR="008E77F7" w:rsidRDefault="008E77F7" w:rsidP="008E77F7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/>
      </w:tblPr>
      <w:tblGrid>
        <w:gridCol w:w="3369"/>
        <w:gridCol w:w="1842"/>
        <w:gridCol w:w="1701"/>
        <w:gridCol w:w="2127"/>
      </w:tblGrid>
      <w:tr w:rsidR="008E77F7" w:rsidRPr="004B527C" w:rsidTr="006764F5">
        <w:tc>
          <w:tcPr>
            <w:tcW w:w="3369" w:type="dxa"/>
          </w:tcPr>
          <w:p w:rsidR="008E77F7" w:rsidRPr="00C06A62" w:rsidRDefault="008E77F7" w:rsidP="006764F5"/>
        </w:tc>
        <w:tc>
          <w:tcPr>
            <w:tcW w:w="1842" w:type="dxa"/>
          </w:tcPr>
          <w:p w:rsidR="008E77F7" w:rsidRPr="00C06A62" w:rsidRDefault="008E77F7" w:rsidP="006764F5">
            <w:r>
              <w:t>Controls (N = 157)</w:t>
            </w:r>
          </w:p>
        </w:tc>
        <w:tc>
          <w:tcPr>
            <w:tcW w:w="1701" w:type="dxa"/>
          </w:tcPr>
          <w:p w:rsidR="008E77F7" w:rsidRPr="00C06A62" w:rsidRDefault="008E77F7" w:rsidP="006764F5">
            <w:r>
              <w:t>Patients (N = 138)</w:t>
            </w:r>
          </w:p>
        </w:tc>
        <w:tc>
          <w:tcPr>
            <w:tcW w:w="2127" w:type="dxa"/>
          </w:tcPr>
          <w:p w:rsidR="008E77F7" w:rsidRPr="00C06A62" w:rsidRDefault="008E77F7" w:rsidP="006764F5"/>
        </w:tc>
      </w:tr>
      <w:tr w:rsidR="008E77F7" w:rsidRPr="004B527C" w:rsidTr="006764F5">
        <w:tc>
          <w:tcPr>
            <w:tcW w:w="3369" w:type="dxa"/>
            <w:tcBorders>
              <w:bottom w:val="single" w:sz="4" w:space="0" w:color="000000"/>
            </w:tcBorders>
          </w:tcPr>
          <w:p w:rsidR="008E77F7" w:rsidRPr="00C06A62" w:rsidRDefault="008E77F7" w:rsidP="006764F5">
            <w:r>
              <w:t>Number of men (%)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8E77F7" w:rsidRPr="00C06A62" w:rsidRDefault="008E77F7" w:rsidP="006764F5">
            <w:r>
              <w:t>100 (64%)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8E77F7" w:rsidRPr="00C06A62" w:rsidRDefault="008E77F7" w:rsidP="006764F5">
            <w:r>
              <w:t>79 (57%)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8E77F7" w:rsidRPr="00C06A62" w:rsidRDefault="008E77F7" w:rsidP="006764F5">
            <w:r>
              <w:t>p = 0.26</w:t>
            </w:r>
          </w:p>
        </w:tc>
      </w:tr>
      <w:tr w:rsidR="008E77F7" w:rsidRPr="004B527C" w:rsidTr="006764F5">
        <w:tc>
          <w:tcPr>
            <w:tcW w:w="3369" w:type="dxa"/>
            <w:tcBorders>
              <w:bottom w:val="nil"/>
            </w:tcBorders>
          </w:tcPr>
          <w:p w:rsidR="008E77F7" w:rsidRPr="00C06A62" w:rsidRDefault="008E77F7" w:rsidP="006764F5">
            <w:r>
              <w:t>Mean age in years (SD)</w:t>
            </w:r>
          </w:p>
        </w:tc>
        <w:tc>
          <w:tcPr>
            <w:tcW w:w="1842" w:type="dxa"/>
            <w:tcBorders>
              <w:bottom w:val="nil"/>
            </w:tcBorders>
          </w:tcPr>
          <w:p w:rsidR="008E77F7" w:rsidRDefault="008E77F7" w:rsidP="006764F5">
            <w:r>
              <w:t>75 (9)</w:t>
            </w:r>
          </w:p>
        </w:tc>
        <w:tc>
          <w:tcPr>
            <w:tcW w:w="1701" w:type="dxa"/>
            <w:tcBorders>
              <w:bottom w:val="nil"/>
            </w:tcBorders>
          </w:tcPr>
          <w:p w:rsidR="008E77F7" w:rsidRDefault="008E77F7" w:rsidP="006764F5">
            <w:r>
              <w:t>73 (10)</w:t>
            </w:r>
          </w:p>
        </w:tc>
        <w:tc>
          <w:tcPr>
            <w:tcW w:w="2127" w:type="dxa"/>
            <w:tcBorders>
              <w:bottom w:val="nil"/>
            </w:tcBorders>
          </w:tcPr>
          <w:p w:rsidR="008E77F7" w:rsidRDefault="008E77F7" w:rsidP="006764F5">
            <w:r>
              <w:t>p = 0.07</w:t>
            </w:r>
          </w:p>
        </w:tc>
      </w:tr>
      <w:tr w:rsidR="008E77F7" w:rsidRPr="004B527C" w:rsidTr="006764F5">
        <w:tc>
          <w:tcPr>
            <w:tcW w:w="3369" w:type="dxa"/>
            <w:tcBorders>
              <w:bottom w:val="nil"/>
            </w:tcBorders>
          </w:tcPr>
          <w:p w:rsidR="008E77F7" w:rsidRPr="00C06A62" w:rsidRDefault="008E77F7" w:rsidP="006764F5">
            <w:r>
              <w:t>Co-morbidities (</w:t>
            </w:r>
            <w:proofErr w:type="gramStart"/>
            <w:r>
              <w:t>N(</w:t>
            </w:r>
            <w:proofErr w:type="gramEnd"/>
            <w:r>
              <w:t>%))</w:t>
            </w:r>
          </w:p>
        </w:tc>
        <w:tc>
          <w:tcPr>
            <w:tcW w:w="1842" w:type="dxa"/>
            <w:tcBorders>
              <w:bottom w:val="nil"/>
            </w:tcBorders>
          </w:tcPr>
          <w:p w:rsidR="008E77F7" w:rsidRDefault="008E77F7" w:rsidP="006764F5"/>
        </w:tc>
        <w:tc>
          <w:tcPr>
            <w:tcW w:w="1701" w:type="dxa"/>
            <w:tcBorders>
              <w:bottom w:val="nil"/>
            </w:tcBorders>
          </w:tcPr>
          <w:p w:rsidR="008E77F7" w:rsidRDefault="008E77F7" w:rsidP="006764F5"/>
        </w:tc>
        <w:tc>
          <w:tcPr>
            <w:tcW w:w="2127" w:type="dxa"/>
            <w:tcBorders>
              <w:bottom w:val="nil"/>
            </w:tcBorders>
          </w:tcPr>
          <w:p w:rsidR="008E77F7" w:rsidRDefault="008E77F7" w:rsidP="006764F5"/>
        </w:tc>
      </w:tr>
      <w:tr w:rsidR="008E77F7" w:rsidRPr="004B527C" w:rsidTr="006764F5">
        <w:tc>
          <w:tcPr>
            <w:tcW w:w="3369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 xml:space="preserve">     </w:t>
            </w:r>
            <w:r w:rsidRPr="00C06A62">
              <w:t>Hypertension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>78 (50%)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69 (50%)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p = 0.96</w:t>
            </w:r>
          </w:p>
        </w:tc>
      </w:tr>
      <w:tr w:rsidR="008E77F7" w:rsidRPr="004B527C" w:rsidTr="006764F5">
        <w:tc>
          <w:tcPr>
            <w:tcW w:w="3369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 xml:space="preserve">     </w:t>
            </w:r>
            <w:proofErr w:type="spellStart"/>
            <w:r w:rsidRPr="00C06A62">
              <w:t>Hypercholesterolaemia</w:t>
            </w:r>
            <w:proofErr w:type="spellEnd"/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>54 (34%)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43 (27%)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p = 0.56</w:t>
            </w:r>
          </w:p>
        </w:tc>
      </w:tr>
      <w:tr w:rsidR="008E77F7" w:rsidRPr="004B527C" w:rsidTr="006764F5">
        <w:tc>
          <w:tcPr>
            <w:tcW w:w="3369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 xml:space="preserve">     </w:t>
            </w:r>
            <w:proofErr w:type="spellStart"/>
            <w:r w:rsidRPr="00C06A62">
              <w:t>I</w:t>
            </w:r>
            <w:r>
              <w:t>schaemic</w:t>
            </w:r>
            <w:proofErr w:type="spellEnd"/>
            <w:r>
              <w:t xml:space="preserve"> heart disease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>40 (25%)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30 (22%)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p = 0.45</w:t>
            </w:r>
          </w:p>
        </w:tc>
      </w:tr>
      <w:tr w:rsidR="008E77F7" w:rsidRPr="004B527C" w:rsidTr="006764F5">
        <w:tc>
          <w:tcPr>
            <w:tcW w:w="3369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 xml:space="preserve">     </w:t>
            </w:r>
            <w:r w:rsidRPr="00C06A62">
              <w:t>Stroke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>11 (7%)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17 (12%)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p = 0.12</w:t>
            </w:r>
          </w:p>
        </w:tc>
      </w:tr>
      <w:tr w:rsidR="008E77F7" w:rsidRPr="004B527C" w:rsidTr="006764F5">
        <w:tc>
          <w:tcPr>
            <w:tcW w:w="3369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 xml:space="preserve">     </w:t>
            </w:r>
            <w:r w:rsidRPr="00C06A62">
              <w:t>Diabetes mellitus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>19 (12%)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9 (6%)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p = 0.10</w:t>
            </w:r>
          </w:p>
        </w:tc>
      </w:tr>
      <w:tr w:rsidR="008E77F7" w:rsidRPr="004B527C" w:rsidTr="006764F5">
        <w:tc>
          <w:tcPr>
            <w:tcW w:w="3369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 xml:space="preserve">     </w:t>
            </w:r>
            <w:r w:rsidRPr="00C06A62">
              <w:t>Arthritis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 w:rsidRPr="00C06A62">
              <w:t>33</w:t>
            </w:r>
            <w:r>
              <w:t xml:space="preserve"> (21%)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E77F7" w:rsidRPr="00C06A62" w:rsidRDefault="008E77F7" w:rsidP="006764F5">
            <w:r>
              <w:t>34 (25%)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p = 0.46</w:t>
            </w:r>
          </w:p>
        </w:tc>
      </w:tr>
      <w:tr w:rsidR="008E77F7" w:rsidRPr="004B527C" w:rsidTr="006764F5">
        <w:tc>
          <w:tcPr>
            <w:tcW w:w="3369" w:type="dxa"/>
            <w:tcBorders>
              <w:top w:val="nil"/>
              <w:bottom w:val="single" w:sz="4" w:space="0" w:color="000000"/>
            </w:tcBorders>
          </w:tcPr>
          <w:p w:rsidR="008E77F7" w:rsidRPr="00C06A62" w:rsidRDefault="008E77F7" w:rsidP="006764F5">
            <w:r>
              <w:t xml:space="preserve">     </w:t>
            </w:r>
            <w:r w:rsidRPr="00C06A62">
              <w:t>Major joint replacement</w:t>
            </w:r>
          </w:p>
        </w:tc>
        <w:tc>
          <w:tcPr>
            <w:tcW w:w="1842" w:type="dxa"/>
            <w:tcBorders>
              <w:top w:val="nil"/>
              <w:bottom w:val="single" w:sz="4" w:space="0" w:color="000000"/>
            </w:tcBorders>
          </w:tcPr>
          <w:p w:rsidR="008E77F7" w:rsidRPr="00C06A62" w:rsidRDefault="008E77F7" w:rsidP="006764F5">
            <w:r w:rsidRPr="00C06A62">
              <w:t>20</w:t>
            </w:r>
            <w:r>
              <w:t xml:space="preserve"> (13%)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</w:tcPr>
          <w:p w:rsidR="008E77F7" w:rsidRPr="00C06A62" w:rsidRDefault="008E77F7" w:rsidP="006764F5">
            <w:r>
              <w:t>16 (12%)</w:t>
            </w:r>
          </w:p>
        </w:tc>
        <w:tc>
          <w:tcPr>
            <w:tcW w:w="2127" w:type="dxa"/>
            <w:tcBorders>
              <w:top w:val="nil"/>
              <w:bottom w:val="single" w:sz="4" w:space="0" w:color="000000"/>
            </w:tcBorders>
          </w:tcPr>
          <w:p w:rsidR="008E77F7" w:rsidRDefault="008E77F7" w:rsidP="006764F5">
            <w:r>
              <w:t>p = 0.76</w:t>
            </w:r>
          </w:p>
        </w:tc>
      </w:tr>
      <w:tr w:rsidR="008E77F7" w:rsidRPr="004B527C" w:rsidTr="006764F5"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Pr="00C06A62" w:rsidRDefault="008E77F7" w:rsidP="006764F5">
            <w:r>
              <w:t>Median repeat prescriptions (range)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Pr="00C06A62" w:rsidRDefault="008E77F7" w:rsidP="006764F5">
            <w:r>
              <w:t>4 (0-20)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>
            <w:r>
              <w:t>5 (0-20)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>
            <w:r>
              <w:t>p = 0.02</w:t>
            </w:r>
          </w:p>
        </w:tc>
      </w:tr>
      <w:tr w:rsidR="008E77F7" w:rsidRPr="004B527C" w:rsidTr="006764F5"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>
            <w:proofErr w:type="spellStart"/>
            <w:r>
              <w:t>MMSE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score &lt; 24 (</w:t>
            </w:r>
            <w:proofErr w:type="gramStart"/>
            <w:r>
              <w:t>N(</w:t>
            </w:r>
            <w:proofErr w:type="gramEnd"/>
            <w:r>
              <w:t>%))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>
            <w:r>
              <w:t>2 (1.3%)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>
            <w:r>
              <w:t>11 (8%)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>
            <w:r>
              <w:t>p = 0.006</w:t>
            </w:r>
          </w:p>
        </w:tc>
      </w:tr>
      <w:tr w:rsidR="008E77F7" w:rsidRPr="004B527C" w:rsidTr="006764F5"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>
            <w:r>
              <w:t xml:space="preserve">Median </w:t>
            </w:r>
            <w:proofErr w:type="spellStart"/>
            <w:r>
              <w:t>UPDRS</w:t>
            </w:r>
            <w:r w:rsidRPr="0002420C">
              <w:rPr>
                <w:vertAlign w:val="superscript"/>
              </w:rPr>
              <w:t>b</w:t>
            </w:r>
            <w:proofErr w:type="spellEnd"/>
            <w:r>
              <w:t xml:space="preserve"> motor score</w:t>
            </w:r>
            <w:r w:rsidDel="00133120">
              <w:t xml:space="preserve"> </w:t>
            </w:r>
            <w:r>
              <w:t>(IQR)</w:t>
            </w:r>
          </w:p>
          <w:p w:rsidR="008E77F7" w:rsidRDefault="008E77F7" w:rsidP="006764F5">
            <w:r>
              <w:t xml:space="preserve">    Total motor score</w:t>
            </w:r>
          </w:p>
          <w:p w:rsidR="008E77F7" w:rsidRDefault="008E77F7" w:rsidP="006764F5">
            <w:r>
              <w:t xml:space="preserve">    More-affected </w:t>
            </w:r>
            <w:proofErr w:type="spellStart"/>
            <w:r>
              <w:t>side</w:t>
            </w:r>
            <w:r w:rsidRPr="002939FE">
              <w:rPr>
                <w:vertAlign w:val="superscript"/>
              </w:rPr>
              <w:t>c</w:t>
            </w:r>
            <w:proofErr w:type="spellEnd"/>
          </w:p>
          <w:p w:rsidR="008E77F7" w:rsidRDefault="008E77F7" w:rsidP="006764F5">
            <w:r>
              <w:t xml:space="preserve">    Less-affected </w:t>
            </w:r>
            <w:proofErr w:type="spellStart"/>
            <w:r>
              <w:t>side</w:t>
            </w:r>
            <w:r w:rsidRPr="003247C5">
              <w:rPr>
                <w:vertAlign w:val="superscript"/>
              </w:rPr>
              <w:t>c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/>
          <w:p w:rsidR="008E77F7" w:rsidRDefault="008E77F7" w:rsidP="006764F5">
            <w:r>
              <w:t>2 (0-5)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/>
          <w:p w:rsidR="008E77F7" w:rsidRDefault="008E77F7" w:rsidP="006764F5">
            <w:r>
              <w:t xml:space="preserve">25 (17-32) </w:t>
            </w:r>
          </w:p>
          <w:p w:rsidR="008E77F7" w:rsidRDefault="008E77F7" w:rsidP="006764F5">
            <w:r>
              <w:t>11 (8-14)</w:t>
            </w:r>
          </w:p>
          <w:p w:rsidR="008E77F7" w:rsidRDefault="008E77F7" w:rsidP="006764F5">
            <w:r>
              <w:t>5 (2-9)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:rsidR="008E77F7" w:rsidRDefault="008E77F7" w:rsidP="006764F5"/>
          <w:p w:rsidR="008E77F7" w:rsidRDefault="008E77F7" w:rsidP="006764F5">
            <w:r>
              <w:t>p &lt; 0.001</w:t>
            </w:r>
          </w:p>
        </w:tc>
      </w:tr>
    </w:tbl>
    <w:p w:rsidR="008E77F7" w:rsidRDefault="008E77F7" w:rsidP="004D6385">
      <w:pPr>
        <w:rPr>
          <w:sz w:val="24"/>
          <w:szCs w:val="24"/>
        </w:rPr>
      </w:pPr>
      <w:r w:rsidRPr="00675BD8">
        <w:rPr>
          <w:vertAlign w:val="superscript"/>
        </w:rPr>
        <w:t xml:space="preserve"> </w:t>
      </w:r>
      <w:proofErr w:type="spellStart"/>
      <w:proofErr w:type="gramStart"/>
      <w:r>
        <w:rPr>
          <w:vertAlign w:val="superscript"/>
        </w:rPr>
        <w:t>a</w:t>
      </w:r>
      <w:r>
        <w:t>Mini</w:t>
      </w:r>
      <w:proofErr w:type="spellEnd"/>
      <w:r>
        <w:t>-mental</w:t>
      </w:r>
      <w:proofErr w:type="gramEnd"/>
      <w:r>
        <w:t xml:space="preserve"> state examination, </w:t>
      </w:r>
      <w:proofErr w:type="spellStart"/>
      <w:r w:rsidRPr="0002420C">
        <w:rPr>
          <w:vertAlign w:val="superscript"/>
        </w:rPr>
        <w:t>b</w:t>
      </w:r>
      <w:r>
        <w:t>U</w:t>
      </w:r>
      <w:r w:rsidRPr="006F29E1">
        <w:t>nified</w:t>
      </w:r>
      <w:proofErr w:type="spellEnd"/>
      <w:r w:rsidRPr="006F29E1">
        <w:t xml:space="preserve"> Parkinson's </w:t>
      </w:r>
      <w:r>
        <w:t>d</w:t>
      </w:r>
      <w:r w:rsidRPr="006F29E1">
        <w:t xml:space="preserve">isease </w:t>
      </w:r>
      <w:r>
        <w:t>r</w:t>
      </w:r>
      <w:r w:rsidRPr="006F29E1">
        <w:t xml:space="preserve">ating </w:t>
      </w:r>
      <w:r>
        <w:t>s</w:t>
      </w:r>
      <w:r w:rsidRPr="006F29E1">
        <w:t>cale</w:t>
      </w:r>
      <w:r>
        <w:t xml:space="preserve">, </w:t>
      </w:r>
      <w:proofErr w:type="spellStart"/>
      <w:r w:rsidRPr="008D048B">
        <w:rPr>
          <w:vertAlign w:val="superscript"/>
        </w:rPr>
        <w:t>c</w:t>
      </w:r>
      <w:r>
        <w:t>Sum</w:t>
      </w:r>
      <w:proofErr w:type="spellEnd"/>
      <w:r>
        <w:t xml:space="preserve"> of scores from the following domains on the right or left side: resting tremor in hand and foot, postural tremor, rigidity in upper and lower extremity, finger taps, hand movements,  rapidly alternating hand  movements and heel tapping scores</w:t>
      </w:r>
    </w:p>
    <w:p w:rsidR="008E77F7" w:rsidRDefault="008E77F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D6385" w:rsidRPr="008E77F7" w:rsidRDefault="004D6385" w:rsidP="004D6385">
      <w:pPr>
        <w:rPr>
          <w:b/>
          <w:sz w:val="24"/>
          <w:szCs w:val="24"/>
        </w:rPr>
      </w:pPr>
      <w:r w:rsidRPr="008E77F7">
        <w:rPr>
          <w:b/>
          <w:sz w:val="24"/>
          <w:szCs w:val="24"/>
        </w:rPr>
        <w:lastRenderedPageBreak/>
        <w:t>Table 2: Tapping scores (taps in 30s)</w:t>
      </w:r>
    </w:p>
    <w:p w:rsidR="008E77F7" w:rsidRPr="00095A3A" w:rsidRDefault="008E77F7" w:rsidP="004D6385">
      <w:pPr>
        <w:rPr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1E0"/>
      </w:tblPr>
      <w:tblGrid>
        <w:gridCol w:w="1418"/>
        <w:gridCol w:w="1417"/>
        <w:gridCol w:w="567"/>
        <w:gridCol w:w="1134"/>
        <w:gridCol w:w="1418"/>
        <w:gridCol w:w="567"/>
        <w:gridCol w:w="1134"/>
        <w:gridCol w:w="2551"/>
      </w:tblGrid>
      <w:tr w:rsidR="008E77F7" w:rsidRPr="000E7F35" w:rsidTr="006764F5">
        <w:tc>
          <w:tcPr>
            <w:tcW w:w="2835" w:type="dxa"/>
            <w:gridSpan w:val="2"/>
            <w:vMerge w:val="restart"/>
          </w:tcPr>
          <w:p w:rsidR="008E77F7" w:rsidRPr="00340DDA" w:rsidRDefault="008E77F7" w:rsidP="006764F5"/>
        </w:tc>
        <w:tc>
          <w:tcPr>
            <w:tcW w:w="3119" w:type="dxa"/>
            <w:gridSpan w:val="3"/>
            <w:vAlign w:val="center"/>
          </w:tcPr>
          <w:p w:rsidR="008E77F7" w:rsidRPr="00340DDA" w:rsidRDefault="008E77F7" w:rsidP="006764F5">
            <w:pPr>
              <w:jc w:val="center"/>
            </w:pPr>
            <w:r>
              <w:t>Controls</w:t>
            </w:r>
          </w:p>
        </w:tc>
        <w:tc>
          <w:tcPr>
            <w:tcW w:w="1701" w:type="dxa"/>
            <w:gridSpan w:val="2"/>
            <w:vAlign w:val="center"/>
          </w:tcPr>
          <w:p w:rsidR="008E77F7" w:rsidRPr="00340DDA" w:rsidRDefault="008E77F7" w:rsidP="006764F5">
            <w:pPr>
              <w:jc w:val="center"/>
            </w:pPr>
            <w:r>
              <w:t>PD patients</w:t>
            </w:r>
          </w:p>
        </w:tc>
        <w:tc>
          <w:tcPr>
            <w:tcW w:w="2551" w:type="dxa"/>
            <w:vMerge w:val="restart"/>
          </w:tcPr>
          <w:p w:rsidR="008E77F7" w:rsidRDefault="008E77F7" w:rsidP="006764F5">
            <w:r>
              <w:t>Number of PD patients with hand taps below control reference range (%)</w:t>
            </w:r>
          </w:p>
        </w:tc>
      </w:tr>
      <w:tr w:rsidR="008E77F7" w:rsidRPr="000E7F35" w:rsidTr="006764F5">
        <w:tc>
          <w:tcPr>
            <w:tcW w:w="2835" w:type="dxa"/>
            <w:gridSpan w:val="2"/>
            <w:vMerge/>
          </w:tcPr>
          <w:p w:rsidR="008E77F7" w:rsidRPr="00340DDA" w:rsidRDefault="008E77F7" w:rsidP="006764F5"/>
        </w:tc>
        <w:tc>
          <w:tcPr>
            <w:tcW w:w="567" w:type="dxa"/>
          </w:tcPr>
          <w:p w:rsidR="008E77F7" w:rsidRPr="00340DDA" w:rsidRDefault="008E77F7" w:rsidP="006764F5">
            <w:r>
              <w:t>N</w:t>
            </w:r>
          </w:p>
        </w:tc>
        <w:tc>
          <w:tcPr>
            <w:tcW w:w="1134" w:type="dxa"/>
          </w:tcPr>
          <w:p w:rsidR="008E77F7" w:rsidRPr="00340DDA" w:rsidRDefault="008E77F7" w:rsidP="006764F5">
            <w:r w:rsidRPr="00340DDA">
              <w:t>Mean</w:t>
            </w:r>
            <w:r>
              <w:t xml:space="preserve"> taps (SD)</w:t>
            </w:r>
          </w:p>
        </w:tc>
        <w:tc>
          <w:tcPr>
            <w:tcW w:w="1418" w:type="dxa"/>
          </w:tcPr>
          <w:p w:rsidR="008E77F7" w:rsidRPr="00340DDA" w:rsidRDefault="008E77F7" w:rsidP="006764F5">
            <w:r w:rsidRPr="00340DDA">
              <w:t>95% reference range</w:t>
            </w:r>
          </w:p>
        </w:tc>
        <w:tc>
          <w:tcPr>
            <w:tcW w:w="567" w:type="dxa"/>
          </w:tcPr>
          <w:p w:rsidR="008E77F7" w:rsidRPr="00340DDA" w:rsidRDefault="008E77F7" w:rsidP="006764F5">
            <w:r>
              <w:t>N</w:t>
            </w:r>
          </w:p>
        </w:tc>
        <w:tc>
          <w:tcPr>
            <w:tcW w:w="1134" w:type="dxa"/>
          </w:tcPr>
          <w:p w:rsidR="008E77F7" w:rsidRPr="00340DDA" w:rsidRDefault="008E77F7" w:rsidP="006764F5">
            <w:r w:rsidRPr="00340DDA">
              <w:t>Mean</w:t>
            </w:r>
            <w:r>
              <w:t xml:space="preserve"> taps (SD)</w:t>
            </w:r>
          </w:p>
        </w:tc>
        <w:tc>
          <w:tcPr>
            <w:tcW w:w="2551" w:type="dxa"/>
            <w:vMerge/>
          </w:tcPr>
          <w:p w:rsidR="008E77F7" w:rsidRPr="00340DDA" w:rsidRDefault="008E77F7" w:rsidP="006764F5"/>
        </w:tc>
      </w:tr>
      <w:tr w:rsidR="008E77F7" w:rsidRPr="000E7F35" w:rsidTr="006764F5">
        <w:tc>
          <w:tcPr>
            <w:tcW w:w="1418" w:type="dxa"/>
            <w:vMerge w:val="restart"/>
          </w:tcPr>
          <w:p w:rsidR="008E77F7" w:rsidRPr="00340DDA" w:rsidRDefault="008E77F7" w:rsidP="006764F5">
            <w:r>
              <w:t>Dominant hand</w:t>
            </w:r>
          </w:p>
        </w:tc>
        <w:tc>
          <w:tcPr>
            <w:tcW w:w="1417" w:type="dxa"/>
            <w:tcBorders>
              <w:bottom w:val="nil"/>
            </w:tcBorders>
          </w:tcPr>
          <w:p w:rsidR="008E77F7" w:rsidRPr="00340DDA" w:rsidRDefault="008E77F7" w:rsidP="006764F5">
            <w:r>
              <w:t>All controls</w:t>
            </w:r>
          </w:p>
        </w:tc>
        <w:tc>
          <w:tcPr>
            <w:tcW w:w="567" w:type="dxa"/>
            <w:tcBorders>
              <w:bottom w:val="nil"/>
            </w:tcBorders>
          </w:tcPr>
          <w:p w:rsidR="008E77F7" w:rsidRDefault="008E77F7" w:rsidP="006764F5">
            <w:r>
              <w:t>156</w:t>
            </w:r>
          </w:p>
        </w:tc>
        <w:tc>
          <w:tcPr>
            <w:tcW w:w="1134" w:type="dxa"/>
            <w:tcBorders>
              <w:bottom w:val="nil"/>
            </w:tcBorders>
          </w:tcPr>
          <w:p w:rsidR="008E77F7" w:rsidRPr="00340DDA" w:rsidRDefault="008E77F7" w:rsidP="006764F5">
            <w:r>
              <w:t>46 (14)</w:t>
            </w:r>
          </w:p>
        </w:tc>
        <w:tc>
          <w:tcPr>
            <w:tcW w:w="1418" w:type="dxa"/>
            <w:tcBorders>
              <w:bottom w:val="nil"/>
            </w:tcBorders>
          </w:tcPr>
          <w:p w:rsidR="008E77F7" w:rsidRPr="00340DDA" w:rsidRDefault="008E77F7" w:rsidP="006764F5">
            <w:r>
              <w:t>18-74</w:t>
            </w:r>
          </w:p>
        </w:tc>
        <w:tc>
          <w:tcPr>
            <w:tcW w:w="567" w:type="dxa"/>
            <w:tcBorders>
              <w:bottom w:val="nil"/>
            </w:tcBorders>
          </w:tcPr>
          <w:p w:rsidR="008E77F7" w:rsidRDefault="008E77F7" w:rsidP="006764F5">
            <w:r>
              <w:t>138</w:t>
            </w:r>
          </w:p>
        </w:tc>
        <w:tc>
          <w:tcPr>
            <w:tcW w:w="1134" w:type="dxa"/>
            <w:tcBorders>
              <w:bottom w:val="nil"/>
            </w:tcBorders>
          </w:tcPr>
          <w:p w:rsidR="008E77F7" w:rsidRDefault="008E77F7" w:rsidP="006764F5">
            <w:r>
              <w:t>30 (11)</w:t>
            </w:r>
          </w:p>
        </w:tc>
        <w:tc>
          <w:tcPr>
            <w:tcW w:w="2551" w:type="dxa"/>
            <w:tcBorders>
              <w:bottom w:val="nil"/>
            </w:tcBorders>
          </w:tcPr>
          <w:p w:rsidR="008E77F7" w:rsidRDefault="008E77F7" w:rsidP="006764F5">
            <w:r>
              <w:t>13 (9)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Males ≤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55 (11)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33-77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34 (9)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21 (48)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Males &gt;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44 (14)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16-73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32 (11)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 (9)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Females ≤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45 (11)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21-68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29 (9)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6 (18)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single" w:sz="4" w:space="0" w:color="000000"/>
            </w:tcBorders>
          </w:tcPr>
          <w:p w:rsidR="008E77F7" w:rsidRPr="00340DDA" w:rsidRDefault="008E77F7" w:rsidP="006764F5">
            <w:r w:rsidRPr="00340DDA">
              <w:t>Females &gt; 75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</w:tcPr>
          <w:p w:rsidR="008E77F7" w:rsidRDefault="008E77F7" w:rsidP="006764F5">
            <w:r>
              <w:t>28</w:t>
            </w: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</w:tcPr>
          <w:p w:rsidR="008E77F7" w:rsidRPr="00340DDA" w:rsidRDefault="008E77F7" w:rsidP="006764F5">
            <w:r>
              <w:t>36 (11)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</w:tcPr>
          <w:p w:rsidR="008E77F7" w:rsidRPr="00340DDA" w:rsidRDefault="008E77F7" w:rsidP="006764F5">
            <w:r>
              <w:t>13-59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</w:tcPr>
          <w:p w:rsidR="008E77F7" w:rsidRDefault="008E77F7" w:rsidP="006764F5">
            <w:r>
              <w:t>26</w:t>
            </w: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</w:tcPr>
          <w:p w:rsidR="008E77F7" w:rsidRDefault="008E77F7" w:rsidP="006764F5">
            <w:r>
              <w:t>25 (11)</w:t>
            </w:r>
          </w:p>
        </w:tc>
        <w:tc>
          <w:tcPr>
            <w:tcW w:w="2551" w:type="dxa"/>
            <w:tcBorders>
              <w:top w:val="nil"/>
              <w:bottom w:val="single" w:sz="4" w:space="0" w:color="000000"/>
            </w:tcBorders>
          </w:tcPr>
          <w:p w:rsidR="008E77F7" w:rsidRDefault="008E77F7" w:rsidP="006764F5">
            <w:r>
              <w:t>1 (4)</w:t>
            </w:r>
          </w:p>
        </w:tc>
      </w:tr>
      <w:tr w:rsidR="008E77F7" w:rsidRPr="000E7F35" w:rsidTr="006764F5">
        <w:tc>
          <w:tcPr>
            <w:tcW w:w="1418" w:type="dxa"/>
            <w:vMerge w:val="restart"/>
          </w:tcPr>
          <w:p w:rsidR="008E77F7" w:rsidRPr="00340DDA" w:rsidRDefault="008E77F7" w:rsidP="006764F5">
            <w:r>
              <w:t>Non-dominant hand</w:t>
            </w:r>
          </w:p>
        </w:tc>
        <w:tc>
          <w:tcPr>
            <w:tcW w:w="1417" w:type="dxa"/>
            <w:tcBorders>
              <w:bottom w:val="nil"/>
            </w:tcBorders>
          </w:tcPr>
          <w:p w:rsidR="008E77F7" w:rsidRPr="00340DDA" w:rsidRDefault="008E77F7" w:rsidP="006764F5">
            <w:r>
              <w:t>All controls</w:t>
            </w:r>
          </w:p>
        </w:tc>
        <w:tc>
          <w:tcPr>
            <w:tcW w:w="567" w:type="dxa"/>
            <w:tcBorders>
              <w:bottom w:val="nil"/>
            </w:tcBorders>
          </w:tcPr>
          <w:p w:rsidR="008E77F7" w:rsidRDefault="008E77F7" w:rsidP="006764F5">
            <w:r>
              <w:t>156</w:t>
            </w:r>
          </w:p>
        </w:tc>
        <w:tc>
          <w:tcPr>
            <w:tcW w:w="1134" w:type="dxa"/>
            <w:tcBorders>
              <w:bottom w:val="nil"/>
            </w:tcBorders>
          </w:tcPr>
          <w:p w:rsidR="008E77F7" w:rsidRPr="00340DDA" w:rsidRDefault="008E77F7" w:rsidP="006764F5">
            <w:r>
              <w:t>45 (13)</w:t>
            </w:r>
          </w:p>
        </w:tc>
        <w:tc>
          <w:tcPr>
            <w:tcW w:w="1418" w:type="dxa"/>
            <w:tcBorders>
              <w:bottom w:val="nil"/>
            </w:tcBorders>
          </w:tcPr>
          <w:p w:rsidR="008E77F7" w:rsidRPr="00340DDA" w:rsidRDefault="008E77F7" w:rsidP="006764F5">
            <w:r>
              <w:t>17-72</w:t>
            </w:r>
          </w:p>
        </w:tc>
        <w:tc>
          <w:tcPr>
            <w:tcW w:w="567" w:type="dxa"/>
            <w:tcBorders>
              <w:bottom w:val="nil"/>
            </w:tcBorders>
          </w:tcPr>
          <w:p w:rsidR="008E77F7" w:rsidRDefault="008E77F7" w:rsidP="006764F5">
            <w:r>
              <w:t>136</w:t>
            </w:r>
          </w:p>
        </w:tc>
        <w:tc>
          <w:tcPr>
            <w:tcW w:w="1134" w:type="dxa"/>
            <w:tcBorders>
              <w:bottom w:val="nil"/>
            </w:tcBorders>
          </w:tcPr>
          <w:p w:rsidR="008E77F7" w:rsidRDefault="008E77F7" w:rsidP="006764F5">
            <w:r>
              <w:t>28 (10)</w:t>
            </w:r>
          </w:p>
        </w:tc>
        <w:tc>
          <w:tcPr>
            <w:tcW w:w="2551" w:type="dxa"/>
            <w:tcBorders>
              <w:bottom w:val="nil"/>
            </w:tcBorders>
          </w:tcPr>
          <w:p w:rsidR="008E77F7" w:rsidRDefault="008E77F7" w:rsidP="006764F5">
            <w:r>
              <w:t>12 (9)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Males ≤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52 (12)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28-74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32 (10)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14 (32)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Males &gt;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44 (14)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16-72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29 (10)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 (9)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Females ≤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44 (11)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22-66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25 (8)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13 (39)</w:t>
            </w:r>
          </w:p>
        </w:tc>
      </w:tr>
      <w:tr w:rsidR="008E77F7" w:rsidRPr="000E7F35" w:rsidTr="006764F5"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8E77F7" w:rsidRPr="00340DDA" w:rsidRDefault="008E77F7" w:rsidP="006764F5">
            <w:r w:rsidRPr="00340DDA">
              <w:t>Females &gt; 75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8E77F7" w:rsidRDefault="008E77F7" w:rsidP="006764F5">
            <w:r>
              <w:t>28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8E77F7" w:rsidRPr="00340DDA" w:rsidRDefault="008E77F7" w:rsidP="006764F5">
            <w:r>
              <w:t>35 (11)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8E77F7" w:rsidRPr="00340DDA" w:rsidRDefault="008E77F7" w:rsidP="006764F5">
            <w:r>
              <w:t>12-58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8E77F7" w:rsidRDefault="008E77F7" w:rsidP="006764F5">
            <w:r>
              <w:t>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8E77F7" w:rsidRDefault="008E77F7" w:rsidP="006764F5">
            <w:r>
              <w:t>23 (11)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:rsidR="008E77F7" w:rsidRDefault="008E77F7" w:rsidP="006764F5">
            <w:r>
              <w:t>2 (8)</w:t>
            </w:r>
          </w:p>
        </w:tc>
      </w:tr>
      <w:tr w:rsidR="008E77F7" w:rsidRPr="000E7F35" w:rsidTr="006764F5">
        <w:tc>
          <w:tcPr>
            <w:tcW w:w="1418" w:type="dxa"/>
            <w:vMerge w:val="restart"/>
            <w:tcBorders>
              <w:top w:val="single" w:sz="4" w:space="0" w:color="auto"/>
              <w:bottom w:val="nil"/>
            </w:tcBorders>
          </w:tcPr>
          <w:p w:rsidR="008E77F7" w:rsidRPr="00340DDA" w:rsidRDefault="008E77F7" w:rsidP="006764F5">
            <w:r>
              <w:t xml:space="preserve">Most-affected </w:t>
            </w:r>
            <w:proofErr w:type="spellStart"/>
            <w:r>
              <w:t>side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8E77F7" w:rsidRPr="00340DDA" w:rsidRDefault="008E77F7" w:rsidP="006764F5">
            <w:r>
              <w:t>All controls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8E77F7" w:rsidRDefault="008E77F7" w:rsidP="006764F5"/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8E77F7" w:rsidRDefault="008E77F7" w:rsidP="006764F5"/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8E77F7" w:rsidRDefault="008E77F7" w:rsidP="006764F5"/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8E77F7" w:rsidRDefault="008E77F7" w:rsidP="006764F5">
            <w: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8E77F7" w:rsidRDefault="008E77F7" w:rsidP="006764F5">
            <w:r>
              <w:t>28 (10)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:rsidR="008E77F7" w:rsidRDefault="008E77F7" w:rsidP="006764F5">
            <w:r>
              <w:t>15 (11)</w:t>
            </w:r>
          </w:p>
        </w:tc>
      </w:tr>
      <w:tr w:rsidR="008E77F7" w:rsidRPr="000E7F35" w:rsidTr="006764F5">
        <w:tc>
          <w:tcPr>
            <w:tcW w:w="1418" w:type="dxa"/>
            <w:vMerge/>
            <w:tcBorders>
              <w:top w:val="nil"/>
            </w:tcBorders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Males ≤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31 (9)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23 (52)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Males &gt;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30 (10)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 (9)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 w:rsidRPr="00340DDA">
              <w:t>Females ≤ 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1418" w:type="dxa"/>
            <w:tcBorders>
              <w:top w:val="nil"/>
              <w:bottom w:val="nil"/>
            </w:tcBorders>
          </w:tcPr>
          <w:p w:rsidR="008E77F7" w:rsidRDefault="008E77F7" w:rsidP="006764F5"/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24 (8)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13 (39)</w:t>
            </w:r>
          </w:p>
        </w:tc>
      </w:tr>
      <w:tr w:rsidR="008E77F7" w:rsidRPr="000E7F35" w:rsidTr="006764F5">
        <w:tc>
          <w:tcPr>
            <w:tcW w:w="1418" w:type="dxa"/>
            <w:vMerge/>
          </w:tcPr>
          <w:p w:rsidR="008E77F7" w:rsidRPr="00340DDA" w:rsidRDefault="008E77F7" w:rsidP="006764F5"/>
        </w:tc>
        <w:tc>
          <w:tcPr>
            <w:tcW w:w="1417" w:type="dxa"/>
            <w:tcBorders>
              <w:top w:val="nil"/>
            </w:tcBorders>
          </w:tcPr>
          <w:p w:rsidR="008E77F7" w:rsidRPr="00340DDA" w:rsidRDefault="008E77F7" w:rsidP="006764F5">
            <w:r w:rsidRPr="00340DDA">
              <w:t>Females &gt; 75</w:t>
            </w:r>
          </w:p>
        </w:tc>
        <w:tc>
          <w:tcPr>
            <w:tcW w:w="567" w:type="dxa"/>
            <w:tcBorders>
              <w:top w:val="nil"/>
            </w:tcBorders>
          </w:tcPr>
          <w:p w:rsidR="008E77F7" w:rsidRDefault="008E77F7" w:rsidP="006764F5"/>
        </w:tc>
        <w:tc>
          <w:tcPr>
            <w:tcW w:w="1134" w:type="dxa"/>
            <w:tcBorders>
              <w:top w:val="nil"/>
            </w:tcBorders>
          </w:tcPr>
          <w:p w:rsidR="008E77F7" w:rsidRDefault="008E77F7" w:rsidP="006764F5"/>
        </w:tc>
        <w:tc>
          <w:tcPr>
            <w:tcW w:w="1418" w:type="dxa"/>
            <w:tcBorders>
              <w:top w:val="nil"/>
            </w:tcBorders>
          </w:tcPr>
          <w:p w:rsidR="008E77F7" w:rsidRDefault="008E77F7" w:rsidP="006764F5"/>
        </w:tc>
        <w:tc>
          <w:tcPr>
            <w:tcW w:w="567" w:type="dxa"/>
            <w:tcBorders>
              <w:top w:val="nil"/>
            </w:tcBorders>
          </w:tcPr>
          <w:p w:rsidR="008E77F7" w:rsidRDefault="008E77F7" w:rsidP="006764F5">
            <w:r>
              <w:t>26</w:t>
            </w:r>
          </w:p>
        </w:tc>
        <w:tc>
          <w:tcPr>
            <w:tcW w:w="1134" w:type="dxa"/>
            <w:tcBorders>
              <w:top w:val="nil"/>
            </w:tcBorders>
          </w:tcPr>
          <w:p w:rsidR="008E77F7" w:rsidRDefault="008E77F7" w:rsidP="006764F5">
            <w:r>
              <w:t xml:space="preserve">24 (11) </w:t>
            </w:r>
          </w:p>
        </w:tc>
        <w:tc>
          <w:tcPr>
            <w:tcW w:w="2551" w:type="dxa"/>
            <w:tcBorders>
              <w:top w:val="nil"/>
            </w:tcBorders>
          </w:tcPr>
          <w:p w:rsidR="008E77F7" w:rsidRDefault="008E77F7" w:rsidP="006764F5">
            <w:r>
              <w:t>1 (4)</w:t>
            </w:r>
          </w:p>
        </w:tc>
      </w:tr>
    </w:tbl>
    <w:p w:rsidR="008E77F7" w:rsidRDefault="008E77F7">
      <w:pPr>
        <w:rPr>
          <w:sz w:val="24"/>
          <w:szCs w:val="24"/>
        </w:rPr>
      </w:pPr>
      <w:proofErr w:type="spellStart"/>
      <w:proofErr w:type="gramStart"/>
      <w:r w:rsidRPr="00EC398C">
        <w:rPr>
          <w:vertAlign w:val="superscript"/>
        </w:rPr>
        <w:t>a</w:t>
      </w:r>
      <w:r>
        <w:t>For</w:t>
      </w:r>
      <w:proofErr w:type="spellEnd"/>
      <w:proofErr w:type="gramEnd"/>
      <w:r>
        <w:t xml:space="preserve"> patients with equally affected sides we have used dominant hand scores for this comparison</w:t>
      </w:r>
      <w:r>
        <w:rPr>
          <w:sz w:val="24"/>
          <w:szCs w:val="24"/>
        </w:rPr>
        <w:br w:type="page"/>
      </w:r>
    </w:p>
    <w:p w:rsidR="008E77F7" w:rsidRPr="008E77F7" w:rsidRDefault="008E77F7" w:rsidP="008E77F7">
      <w:pPr>
        <w:rPr>
          <w:b/>
          <w:sz w:val="24"/>
          <w:szCs w:val="24"/>
        </w:rPr>
      </w:pPr>
      <w:r w:rsidRPr="008E77F7">
        <w:rPr>
          <w:b/>
          <w:sz w:val="24"/>
          <w:szCs w:val="24"/>
        </w:rPr>
        <w:lastRenderedPageBreak/>
        <w:t>Table 3: Walking times (in seconds)</w:t>
      </w:r>
    </w:p>
    <w:p w:rsidR="008E77F7" w:rsidRDefault="008E77F7" w:rsidP="008E77F7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1E0"/>
      </w:tblPr>
      <w:tblGrid>
        <w:gridCol w:w="1092"/>
        <w:gridCol w:w="565"/>
        <w:gridCol w:w="1545"/>
        <w:gridCol w:w="1373"/>
        <w:gridCol w:w="540"/>
        <w:gridCol w:w="1608"/>
        <w:gridCol w:w="2519"/>
      </w:tblGrid>
      <w:tr w:rsidR="008E77F7" w:rsidRPr="00340DDA" w:rsidTr="006764F5">
        <w:tc>
          <w:tcPr>
            <w:tcW w:w="1101" w:type="dxa"/>
            <w:vMerge w:val="restart"/>
          </w:tcPr>
          <w:p w:rsidR="008E77F7" w:rsidRDefault="008E77F7" w:rsidP="006764F5"/>
          <w:p w:rsidR="008E77F7" w:rsidRDefault="008E77F7" w:rsidP="006764F5"/>
          <w:p w:rsidR="008E77F7" w:rsidRDefault="008E77F7" w:rsidP="006764F5">
            <w:r>
              <w:t>Age group</w:t>
            </w:r>
          </w:p>
        </w:tc>
        <w:tc>
          <w:tcPr>
            <w:tcW w:w="3507" w:type="dxa"/>
            <w:gridSpan w:val="3"/>
          </w:tcPr>
          <w:p w:rsidR="008E77F7" w:rsidRDefault="008E77F7" w:rsidP="006764F5">
            <w:pPr>
              <w:jc w:val="center"/>
            </w:pPr>
            <w:r>
              <w:t>Controls</w:t>
            </w:r>
          </w:p>
        </w:tc>
        <w:tc>
          <w:tcPr>
            <w:tcW w:w="2163" w:type="dxa"/>
            <w:gridSpan w:val="2"/>
          </w:tcPr>
          <w:p w:rsidR="008E77F7" w:rsidRDefault="008E77F7" w:rsidP="006764F5">
            <w:pPr>
              <w:jc w:val="center"/>
            </w:pPr>
            <w:r>
              <w:t>PD patients</w:t>
            </w:r>
          </w:p>
        </w:tc>
        <w:tc>
          <w:tcPr>
            <w:tcW w:w="2551" w:type="dxa"/>
            <w:vMerge w:val="restart"/>
          </w:tcPr>
          <w:p w:rsidR="008E77F7" w:rsidRDefault="008E77F7" w:rsidP="006764F5">
            <w:r>
              <w:t>Number of PD patients with walking times above control reference range (%)</w:t>
            </w:r>
          </w:p>
        </w:tc>
      </w:tr>
      <w:tr w:rsidR="008E77F7" w:rsidRPr="00340DDA" w:rsidTr="006764F5">
        <w:tc>
          <w:tcPr>
            <w:tcW w:w="1101" w:type="dxa"/>
            <w:vMerge/>
            <w:tcBorders>
              <w:bottom w:val="single" w:sz="4" w:space="0" w:color="000000"/>
            </w:tcBorders>
          </w:tcPr>
          <w:p w:rsidR="008E77F7" w:rsidRPr="00340DDA" w:rsidRDefault="008E77F7" w:rsidP="006764F5"/>
        </w:tc>
        <w:tc>
          <w:tcPr>
            <w:tcW w:w="567" w:type="dxa"/>
            <w:tcBorders>
              <w:bottom w:val="single" w:sz="4" w:space="0" w:color="000000"/>
            </w:tcBorders>
          </w:tcPr>
          <w:p w:rsidR="008E77F7" w:rsidRPr="00340DDA" w:rsidRDefault="008E77F7" w:rsidP="006764F5">
            <w:r>
              <w:t>N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8E77F7" w:rsidRPr="00340DDA" w:rsidRDefault="008E77F7" w:rsidP="006764F5">
            <w:r>
              <w:t>Median walking time (IQR)</w:t>
            </w:r>
          </w:p>
        </w:tc>
        <w:tc>
          <w:tcPr>
            <w:tcW w:w="1381" w:type="dxa"/>
            <w:tcBorders>
              <w:bottom w:val="single" w:sz="4" w:space="0" w:color="000000"/>
            </w:tcBorders>
          </w:tcPr>
          <w:p w:rsidR="008E77F7" w:rsidRPr="00340DDA" w:rsidRDefault="008E77F7" w:rsidP="006764F5">
            <w:r w:rsidRPr="00340DDA">
              <w:t>95% reference range</w:t>
            </w:r>
            <w:r>
              <w:t xml:space="preserve"> (sec)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8E77F7" w:rsidRPr="00340DDA" w:rsidRDefault="008E77F7" w:rsidP="006764F5">
            <w:r>
              <w:t>N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:rsidR="008E77F7" w:rsidRDefault="008E77F7" w:rsidP="006764F5">
            <w:r>
              <w:t>Median walking time (IQR)</w:t>
            </w:r>
          </w:p>
        </w:tc>
        <w:tc>
          <w:tcPr>
            <w:tcW w:w="2551" w:type="dxa"/>
            <w:vMerge/>
            <w:tcBorders>
              <w:bottom w:val="single" w:sz="4" w:space="0" w:color="000000"/>
            </w:tcBorders>
          </w:tcPr>
          <w:p w:rsidR="008E77F7" w:rsidRPr="00340DDA" w:rsidRDefault="008E77F7" w:rsidP="006764F5"/>
        </w:tc>
      </w:tr>
      <w:tr w:rsidR="008E77F7" w:rsidRPr="00340DDA" w:rsidTr="006764F5">
        <w:tc>
          <w:tcPr>
            <w:tcW w:w="1101" w:type="dxa"/>
            <w:tcBorders>
              <w:bottom w:val="nil"/>
            </w:tcBorders>
          </w:tcPr>
          <w:p w:rsidR="008E77F7" w:rsidRPr="00340DDA" w:rsidRDefault="008E77F7" w:rsidP="006764F5">
            <w:r>
              <w:t>All</w:t>
            </w:r>
          </w:p>
        </w:tc>
        <w:tc>
          <w:tcPr>
            <w:tcW w:w="567" w:type="dxa"/>
            <w:tcBorders>
              <w:bottom w:val="nil"/>
            </w:tcBorders>
          </w:tcPr>
          <w:p w:rsidR="008E77F7" w:rsidRDefault="008E77F7" w:rsidP="006764F5">
            <w:r>
              <w:t>151</w:t>
            </w:r>
          </w:p>
        </w:tc>
        <w:tc>
          <w:tcPr>
            <w:tcW w:w="1559" w:type="dxa"/>
            <w:tcBorders>
              <w:bottom w:val="nil"/>
            </w:tcBorders>
          </w:tcPr>
          <w:p w:rsidR="008E77F7" w:rsidRDefault="008E77F7" w:rsidP="006764F5">
            <w:r>
              <w:t>15 (13-17)</w:t>
            </w:r>
          </w:p>
        </w:tc>
        <w:tc>
          <w:tcPr>
            <w:tcW w:w="1381" w:type="dxa"/>
            <w:tcBorders>
              <w:bottom w:val="nil"/>
            </w:tcBorders>
          </w:tcPr>
          <w:p w:rsidR="008E77F7" w:rsidRPr="00340DDA" w:rsidRDefault="008E77F7" w:rsidP="006764F5">
            <w:r>
              <w:t>9-27</w:t>
            </w:r>
          </w:p>
        </w:tc>
        <w:tc>
          <w:tcPr>
            <w:tcW w:w="540" w:type="dxa"/>
            <w:tcBorders>
              <w:bottom w:val="nil"/>
            </w:tcBorders>
          </w:tcPr>
          <w:p w:rsidR="008E77F7" w:rsidRPr="00340DDA" w:rsidRDefault="008E77F7" w:rsidP="006764F5">
            <w:r>
              <w:t>127</w:t>
            </w:r>
          </w:p>
        </w:tc>
        <w:tc>
          <w:tcPr>
            <w:tcW w:w="1623" w:type="dxa"/>
            <w:tcBorders>
              <w:bottom w:val="nil"/>
            </w:tcBorders>
          </w:tcPr>
          <w:p w:rsidR="008E77F7" w:rsidRDefault="008E77F7" w:rsidP="006764F5">
            <w:r>
              <w:t>19 (15-24)</w:t>
            </w:r>
          </w:p>
        </w:tc>
        <w:tc>
          <w:tcPr>
            <w:tcW w:w="2551" w:type="dxa"/>
            <w:tcBorders>
              <w:bottom w:val="nil"/>
            </w:tcBorders>
          </w:tcPr>
          <w:p w:rsidR="008E77F7" w:rsidRPr="00340DDA" w:rsidRDefault="008E77F7" w:rsidP="006764F5">
            <w:r>
              <w:t>22 (17)</w:t>
            </w:r>
          </w:p>
        </w:tc>
      </w:tr>
      <w:tr w:rsidR="008E77F7" w:rsidRPr="00340DDA" w:rsidTr="006764F5">
        <w:tc>
          <w:tcPr>
            <w:tcW w:w="110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 xml:space="preserve"> ≤ 70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13 (12-14)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10-18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46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16 (14-19)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13 (28)</w:t>
            </w:r>
          </w:p>
        </w:tc>
      </w:tr>
      <w:tr w:rsidR="008E77F7" w:rsidRPr="00340DDA" w:rsidTr="006764F5">
        <w:tc>
          <w:tcPr>
            <w:tcW w:w="110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71-75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14 (13-16)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9-24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27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20 (16-23)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4 (15)</w:t>
            </w:r>
          </w:p>
        </w:tc>
      </w:tr>
      <w:tr w:rsidR="008E77F7" w:rsidRPr="00340DDA" w:rsidTr="006764F5">
        <w:tc>
          <w:tcPr>
            <w:tcW w:w="110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76-80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33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15 (13-16)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9-26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27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8E77F7" w:rsidRDefault="008E77F7" w:rsidP="006764F5">
            <w:r>
              <w:t>22 (18-27)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E77F7" w:rsidRPr="00340DDA" w:rsidRDefault="008E77F7" w:rsidP="006764F5">
            <w:r>
              <w:t>8 (30</w:t>
            </w:r>
          </w:p>
        </w:tc>
      </w:tr>
      <w:tr w:rsidR="008E77F7" w:rsidRPr="00340DDA" w:rsidTr="006764F5">
        <w:tc>
          <w:tcPr>
            <w:tcW w:w="1101" w:type="dxa"/>
            <w:tcBorders>
              <w:top w:val="nil"/>
            </w:tcBorders>
          </w:tcPr>
          <w:p w:rsidR="008E77F7" w:rsidRPr="00340DDA" w:rsidRDefault="008E77F7" w:rsidP="006764F5">
            <w:r>
              <w:t>&gt;80</w:t>
            </w:r>
          </w:p>
        </w:tc>
        <w:tc>
          <w:tcPr>
            <w:tcW w:w="567" w:type="dxa"/>
            <w:tcBorders>
              <w:top w:val="nil"/>
            </w:tcBorders>
          </w:tcPr>
          <w:p w:rsidR="008E77F7" w:rsidRDefault="008E77F7" w:rsidP="006764F5">
            <w:r>
              <w:t>44</w:t>
            </w:r>
          </w:p>
        </w:tc>
        <w:tc>
          <w:tcPr>
            <w:tcW w:w="1559" w:type="dxa"/>
            <w:tcBorders>
              <w:top w:val="nil"/>
            </w:tcBorders>
          </w:tcPr>
          <w:p w:rsidR="008E77F7" w:rsidRDefault="008E77F7" w:rsidP="006764F5">
            <w:r>
              <w:t>17 (15-21)</w:t>
            </w:r>
          </w:p>
        </w:tc>
        <w:tc>
          <w:tcPr>
            <w:tcW w:w="1381" w:type="dxa"/>
            <w:tcBorders>
              <w:top w:val="nil"/>
            </w:tcBorders>
          </w:tcPr>
          <w:p w:rsidR="008E77F7" w:rsidRPr="00340DDA" w:rsidRDefault="008E77F7" w:rsidP="006764F5">
            <w:r>
              <w:t>10-33</w:t>
            </w:r>
          </w:p>
        </w:tc>
        <w:tc>
          <w:tcPr>
            <w:tcW w:w="540" w:type="dxa"/>
            <w:tcBorders>
              <w:top w:val="nil"/>
            </w:tcBorders>
          </w:tcPr>
          <w:p w:rsidR="008E77F7" w:rsidRPr="00340DDA" w:rsidRDefault="008E77F7" w:rsidP="006764F5">
            <w:r>
              <w:t>27</w:t>
            </w:r>
          </w:p>
        </w:tc>
        <w:tc>
          <w:tcPr>
            <w:tcW w:w="1623" w:type="dxa"/>
            <w:tcBorders>
              <w:top w:val="nil"/>
            </w:tcBorders>
          </w:tcPr>
          <w:p w:rsidR="008E77F7" w:rsidRDefault="008E77F7" w:rsidP="006764F5">
            <w:r>
              <w:t>25 (21-33)</w:t>
            </w:r>
          </w:p>
        </w:tc>
        <w:tc>
          <w:tcPr>
            <w:tcW w:w="2551" w:type="dxa"/>
            <w:tcBorders>
              <w:top w:val="nil"/>
            </w:tcBorders>
          </w:tcPr>
          <w:p w:rsidR="008E77F7" w:rsidRPr="00340DDA" w:rsidRDefault="008E77F7" w:rsidP="006764F5">
            <w:r>
              <w:t>6 (22)</w:t>
            </w:r>
          </w:p>
        </w:tc>
      </w:tr>
    </w:tbl>
    <w:p w:rsidR="008E77F7" w:rsidRDefault="008E77F7" w:rsidP="008E77F7">
      <w:pPr>
        <w:rPr>
          <w:sz w:val="24"/>
          <w:szCs w:val="24"/>
        </w:rPr>
      </w:pPr>
    </w:p>
    <w:p w:rsidR="008E77F7" w:rsidRDefault="008E77F7">
      <w:pPr>
        <w:rPr>
          <w:sz w:val="24"/>
          <w:szCs w:val="24"/>
        </w:rPr>
      </w:pPr>
    </w:p>
    <w:sectPr w:rsidR="008E77F7" w:rsidSect="00A620A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3B33B2"/>
    <w:rsid w:val="00004E20"/>
    <w:rsid w:val="00007F9F"/>
    <w:rsid w:val="000104A2"/>
    <w:rsid w:val="0002617F"/>
    <w:rsid w:val="00035A69"/>
    <w:rsid w:val="00040FF7"/>
    <w:rsid w:val="00044E1E"/>
    <w:rsid w:val="00055F68"/>
    <w:rsid w:val="000620A2"/>
    <w:rsid w:val="000715FA"/>
    <w:rsid w:val="00074015"/>
    <w:rsid w:val="00081EEE"/>
    <w:rsid w:val="00083536"/>
    <w:rsid w:val="00090265"/>
    <w:rsid w:val="00091A69"/>
    <w:rsid w:val="000950BC"/>
    <w:rsid w:val="000A29D7"/>
    <w:rsid w:val="000A7CEB"/>
    <w:rsid w:val="000B0059"/>
    <w:rsid w:val="000B2C7F"/>
    <w:rsid w:val="000C1523"/>
    <w:rsid w:val="000C5CD2"/>
    <w:rsid w:val="000D0293"/>
    <w:rsid w:val="000D3156"/>
    <w:rsid w:val="000D41F7"/>
    <w:rsid w:val="000E343D"/>
    <w:rsid w:val="000E38B7"/>
    <w:rsid w:val="000E6906"/>
    <w:rsid w:val="000E7F35"/>
    <w:rsid w:val="000F2D71"/>
    <w:rsid w:val="000F5D0C"/>
    <w:rsid w:val="00100592"/>
    <w:rsid w:val="0010297D"/>
    <w:rsid w:val="0010336F"/>
    <w:rsid w:val="00115C5F"/>
    <w:rsid w:val="00117851"/>
    <w:rsid w:val="00124875"/>
    <w:rsid w:val="00124CE5"/>
    <w:rsid w:val="001258E8"/>
    <w:rsid w:val="00145D4C"/>
    <w:rsid w:val="00152F33"/>
    <w:rsid w:val="0016086F"/>
    <w:rsid w:val="00161F46"/>
    <w:rsid w:val="00162282"/>
    <w:rsid w:val="00166193"/>
    <w:rsid w:val="00175FF3"/>
    <w:rsid w:val="001878D6"/>
    <w:rsid w:val="00187A5A"/>
    <w:rsid w:val="0019183C"/>
    <w:rsid w:val="0019648E"/>
    <w:rsid w:val="001A15E4"/>
    <w:rsid w:val="001C1647"/>
    <w:rsid w:val="001C178E"/>
    <w:rsid w:val="001D2E5B"/>
    <w:rsid w:val="001D47A6"/>
    <w:rsid w:val="001D4A68"/>
    <w:rsid w:val="001E0AD9"/>
    <w:rsid w:val="001F2D3B"/>
    <w:rsid w:val="001F6092"/>
    <w:rsid w:val="00210C62"/>
    <w:rsid w:val="002137C9"/>
    <w:rsid w:val="002253AA"/>
    <w:rsid w:val="0024338D"/>
    <w:rsid w:val="00260598"/>
    <w:rsid w:val="0027000F"/>
    <w:rsid w:val="002731B2"/>
    <w:rsid w:val="00282CFA"/>
    <w:rsid w:val="00286FFC"/>
    <w:rsid w:val="00296784"/>
    <w:rsid w:val="002B002A"/>
    <w:rsid w:val="002B1DD9"/>
    <w:rsid w:val="002B2173"/>
    <w:rsid w:val="002B307C"/>
    <w:rsid w:val="002B6ED0"/>
    <w:rsid w:val="002C2D6B"/>
    <w:rsid w:val="002C2DA3"/>
    <w:rsid w:val="002C3E47"/>
    <w:rsid w:val="002D01FC"/>
    <w:rsid w:val="002D0EE8"/>
    <w:rsid w:val="002D12AB"/>
    <w:rsid w:val="002D65A2"/>
    <w:rsid w:val="002E0843"/>
    <w:rsid w:val="002E1001"/>
    <w:rsid w:val="002E3EFD"/>
    <w:rsid w:val="002E4618"/>
    <w:rsid w:val="002F1F35"/>
    <w:rsid w:val="002F5C94"/>
    <w:rsid w:val="002F707D"/>
    <w:rsid w:val="002F745F"/>
    <w:rsid w:val="003009D5"/>
    <w:rsid w:val="003038AB"/>
    <w:rsid w:val="00304570"/>
    <w:rsid w:val="00305D9C"/>
    <w:rsid w:val="00313DF0"/>
    <w:rsid w:val="0032466E"/>
    <w:rsid w:val="003254F5"/>
    <w:rsid w:val="00331BCD"/>
    <w:rsid w:val="00340DDA"/>
    <w:rsid w:val="003419F6"/>
    <w:rsid w:val="0034339B"/>
    <w:rsid w:val="00345FD1"/>
    <w:rsid w:val="00355273"/>
    <w:rsid w:val="003610B4"/>
    <w:rsid w:val="00372088"/>
    <w:rsid w:val="00382CBE"/>
    <w:rsid w:val="00383E3C"/>
    <w:rsid w:val="00384CF7"/>
    <w:rsid w:val="00386099"/>
    <w:rsid w:val="00386F37"/>
    <w:rsid w:val="003906DE"/>
    <w:rsid w:val="003B33B2"/>
    <w:rsid w:val="003B3B0C"/>
    <w:rsid w:val="003B4C53"/>
    <w:rsid w:val="003C037A"/>
    <w:rsid w:val="003E13E2"/>
    <w:rsid w:val="003E3D92"/>
    <w:rsid w:val="003E3F3B"/>
    <w:rsid w:val="003F4A2C"/>
    <w:rsid w:val="003F6981"/>
    <w:rsid w:val="004011C4"/>
    <w:rsid w:val="00407FF3"/>
    <w:rsid w:val="00411E27"/>
    <w:rsid w:val="00413FE9"/>
    <w:rsid w:val="00432E02"/>
    <w:rsid w:val="00437564"/>
    <w:rsid w:val="0044562C"/>
    <w:rsid w:val="0046084F"/>
    <w:rsid w:val="00463910"/>
    <w:rsid w:val="004661CD"/>
    <w:rsid w:val="00485C27"/>
    <w:rsid w:val="004A66AB"/>
    <w:rsid w:val="004B0D90"/>
    <w:rsid w:val="004B1C42"/>
    <w:rsid w:val="004B527C"/>
    <w:rsid w:val="004B6D77"/>
    <w:rsid w:val="004B779D"/>
    <w:rsid w:val="004D4DE0"/>
    <w:rsid w:val="004D6385"/>
    <w:rsid w:val="004E0C81"/>
    <w:rsid w:val="004E1359"/>
    <w:rsid w:val="004E2609"/>
    <w:rsid w:val="00501972"/>
    <w:rsid w:val="0050204B"/>
    <w:rsid w:val="0051608B"/>
    <w:rsid w:val="00517534"/>
    <w:rsid w:val="00521E17"/>
    <w:rsid w:val="005255F7"/>
    <w:rsid w:val="00525804"/>
    <w:rsid w:val="00532D4A"/>
    <w:rsid w:val="005421CE"/>
    <w:rsid w:val="00547E0A"/>
    <w:rsid w:val="00553335"/>
    <w:rsid w:val="00563C0B"/>
    <w:rsid w:val="00565AE7"/>
    <w:rsid w:val="005748B3"/>
    <w:rsid w:val="005801B1"/>
    <w:rsid w:val="005812AB"/>
    <w:rsid w:val="0058440F"/>
    <w:rsid w:val="00586335"/>
    <w:rsid w:val="00590523"/>
    <w:rsid w:val="005951E1"/>
    <w:rsid w:val="0059736D"/>
    <w:rsid w:val="005A0427"/>
    <w:rsid w:val="005A0456"/>
    <w:rsid w:val="005A4D3F"/>
    <w:rsid w:val="005A4FA5"/>
    <w:rsid w:val="005B3605"/>
    <w:rsid w:val="005C174C"/>
    <w:rsid w:val="005D19D2"/>
    <w:rsid w:val="005D4BEB"/>
    <w:rsid w:val="005F7F7C"/>
    <w:rsid w:val="00601070"/>
    <w:rsid w:val="0060396D"/>
    <w:rsid w:val="0060476F"/>
    <w:rsid w:val="00610C3E"/>
    <w:rsid w:val="00613581"/>
    <w:rsid w:val="00622287"/>
    <w:rsid w:val="00622EA4"/>
    <w:rsid w:val="00631425"/>
    <w:rsid w:val="006467D5"/>
    <w:rsid w:val="00646C7C"/>
    <w:rsid w:val="00650193"/>
    <w:rsid w:val="00650D3A"/>
    <w:rsid w:val="0065483F"/>
    <w:rsid w:val="00662D52"/>
    <w:rsid w:val="006637C1"/>
    <w:rsid w:val="00671DDA"/>
    <w:rsid w:val="00696B96"/>
    <w:rsid w:val="00697047"/>
    <w:rsid w:val="006A027E"/>
    <w:rsid w:val="006A1A30"/>
    <w:rsid w:val="006C1892"/>
    <w:rsid w:val="006C2AC2"/>
    <w:rsid w:val="006D5A78"/>
    <w:rsid w:val="006D5CF4"/>
    <w:rsid w:val="0071143E"/>
    <w:rsid w:val="00711FF0"/>
    <w:rsid w:val="00716472"/>
    <w:rsid w:val="00717E0E"/>
    <w:rsid w:val="007229D0"/>
    <w:rsid w:val="00733392"/>
    <w:rsid w:val="0073584D"/>
    <w:rsid w:val="00745E66"/>
    <w:rsid w:val="00750DA2"/>
    <w:rsid w:val="007667B4"/>
    <w:rsid w:val="007917FB"/>
    <w:rsid w:val="007B303D"/>
    <w:rsid w:val="007D73B1"/>
    <w:rsid w:val="007D741C"/>
    <w:rsid w:val="007E3BA4"/>
    <w:rsid w:val="007E5639"/>
    <w:rsid w:val="007F0BE6"/>
    <w:rsid w:val="007F15E7"/>
    <w:rsid w:val="007F3D33"/>
    <w:rsid w:val="00826792"/>
    <w:rsid w:val="00830E3A"/>
    <w:rsid w:val="00832EF4"/>
    <w:rsid w:val="0083341C"/>
    <w:rsid w:val="00835054"/>
    <w:rsid w:val="00837DD2"/>
    <w:rsid w:val="00850CF7"/>
    <w:rsid w:val="00862643"/>
    <w:rsid w:val="00864754"/>
    <w:rsid w:val="00867CE9"/>
    <w:rsid w:val="008844DF"/>
    <w:rsid w:val="0089169E"/>
    <w:rsid w:val="00891D04"/>
    <w:rsid w:val="008951E1"/>
    <w:rsid w:val="00895D52"/>
    <w:rsid w:val="00897DFF"/>
    <w:rsid w:val="008C1148"/>
    <w:rsid w:val="008C33A1"/>
    <w:rsid w:val="008C4F6A"/>
    <w:rsid w:val="008D24E6"/>
    <w:rsid w:val="008D3CF8"/>
    <w:rsid w:val="008E111E"/>
    <w:rsid w:val="008E17F7"/>
    <w:rsid w:val="008E4752"/>
    <w:rsid w:val="008E5BDF"/>
    <w:rsid w:val="008E77F7"/>
    <w:rsid w:val="008E7D9E"/>
    <w:rsid w:val="008F135B"/>
    <w:rsid w:val="008F1390"/>
    <w:rsid w:val="00913AB9"/>
    <w:rsid w:val="00916910"/>
    <w:rsid w:val="009232C3"/>
    <w:rsid w:val="00924D20"/>
    <w:rsid w:val="00925B44"/>
    <w:rsid w:val="00932D96"/>
    <w:rsid w:val="00932FAF"/>
    <w:rsid w:val="009428B0"/>
    <w:rsid w:val="0094304D"/>
    <w:rsid w:val="00947A76"/>
    <w:rsid w:val="0095178D"/>
    <w:rsid w:val="00953844"/>
    <w:rsid w:val="00956EEA"/>
    <w:rsid w:val="00961BCA"/>
    <w:rsid w:val="00966738"/>
    <w:rsid w:val="00967725"/>
    <w:rsid w:val="00974E6F"/>
    <w:rsid w:val="0097622D"/>
    <w:rsid w:val="00981398"/>
    <w:rsid w:val="0099377F"/>
    <w:rsid w:val="009A0826"/>
    <w:rsid w:val="009A1D2C"/>
    <w:rsid w:val="009A6329"/>
    <w:rsid w:val="009A657A"/>
    <w:rsid w:val="009C355F"/>
    <w:rsid w:val="009C66B2"/>
    <w:rsid w:val="009C6D48"/>
    <w:rsid w:val="009D0CE1"/>
    <w:rsid w:val="009D28DF"/>
    <w:rsid w:val="009E06EF"/>
    <w:rsid w:val="009E397A"/>
    <w:rsid w:val="009E4B39"/>
    <w:rsid w:val="009E658A"/>
    <w:rsid w:val="009E67DF"/>
    <w:rsid w:val="009F07EA"/>
    <w:rsid w:val="00A0159B"/>
    <w:rsid w:val="00A0335A"/>
    <w:rsid w:val="00A034E0"/>
    <w:rsid w:val="00A119DB"/>
    <w:rsid w:val="00A12BBB"/>
    <w:rsid w:val="00A12F79"/>
    <w:rsid w:val="00A25799"/>
    <w:rsid w:val="00A276D1"/>
    <w:rsid w:val="00A303D5"/>
    <w:rsid w:val="00A32F10"/>
    <w:rsid w:val="00A46631"/>
    <w:rsid w:val="00A4775E"/>
    <w:rsid w:val="00A47D4A"/>
    <w:rsid w:val="00A524D2"/>
    <w:rsid w:val="00A620A1"/>
    <w:rsid w:val="00A63352"/>
    <w:rsid w:val="00A64AE9"/>
    <w:rsid w:val="00A70DD8"/>
    <w:rsid w:val="00A734F3"/>
    <w:rsid w:val="00A76770"/>
    <w:rsid w:val="00A773CB"/>
    <w:rsid w:val="00A84E6F"/>
    <w:rsid w:val="00A97979"/>
    <w:rsid w:val="00AA4E99"/>
    <w:rsid w:val="00AC4CD0"/>
    <w:rsid w:val="00AD4A8B"/>
    <w:rsid w:val="00AE2A01"/>
    <w:rsid w:val="00B0007C"/>
    <w:rsid w:val="00B03BF7"/>
    <w:rsid w:val="00B13A6D"/>
    <w:rsid w:val="00B36E42"/>
    <w:rsid w:val="00B40048"/>
    <w:rsid w:val="00B401DF"/>
    <w:rsid w:val="00B50C55"/>
    <w:rsid w:val="00B50CCC"/>
    <w:rsid w:val="00B561EC"/>
    <w:rsid w:val="00B56C09"/>
    <w:rsid w:val="00B65975"/>
    <w:rsid w:val="00B74E35"/>
    <w:rsid w:val="00B86D5D"/>
    <w:rsid w:val="00B9466E"/>
    <w:rsid w:val="00BA0BED"/>
    <w:rsid w:val="00BA1252"/>
    <w:rsid w:val="00BA3709"/>
    <w:rsid w:val="00BA73CF"/>
    <w:rsid w:val="00BD03EC"/>
    <w:rsid w:val="00BD6476"/>
    <w:rsid w:val="00BE2311"/>
    <w:rsid w:val="00BE7CBD"/>
    <w:rsid w:val="00BF0E1B"/>
    <w:rsid w:val="00BF4FD7"/>
    <w:rsid w:val="00BF5495"/>
    <w:rsid w:val="00BF6515"/>
    <w:rsid w:val="00C049B9"/>
    <w:rsid w:val="00C06A62"/>
    <w:rsid w:val="00C21E53"/>
    <w:rsid w:val="00C25725"/>
    <w:rsid w:val="00C32897"/>
    <w:rsid w:val="00C33D21"/>
    <w:rsid w:val="00C40DBB"/>
    <w:rsid w:val="00C41642"/>
    <w:rsid w:val="00C41E75"/>
    <w:rsid w:val="00C44291"/>
    <w:rsid w:val="00C45A6F"/>
    <w:rsid w:val="00C5041F"/>
    <w:rsid w:val="00C51648"/>
    <w:rsid w:val="00C554FB"/>
    <w:rsid w:val="00C55ED3"/>
    <w:rsid w:val="00C82C28"/>
    <w:rsid w:val="00C927DD"/>
    <w:rsid w:val="00C93B6C"/>
    <w:rsid w:val="00CB52D2"/>
    <w:rsid w:val="00CB6F5E"/>
    <w:rsid w:val="00CB7861"/>
    <w:rsid w:val="00CC453E"/>
    <w:rsid w:val="00CC4AA5"/>
    <w:rsid w:val="00CC63B0"/>
    <w:rsid w:val="00CD0FA2"/>
    <w:rsid w:val="00CD1A7D"/>
    <w:rsid w:val="00CD293D"/>
    <w:rsid w:val="00CE240B"/>
    <w:rsid w:val="00CE2CB5"/>
    <w:rsid w:val="00CE328F"/>
    <w:rsid w:val="00CE3319"/>
    <w:rsid w:val="00CE7282"/>
    <w:rsid w:val="00CE768F"/>
    <w:rsid w:val="00D03A5C"/>
    <w:rsid w:val="00D275A4"/>
    <w:rsid w:val="00D36D69"/>
    <w:rsid w:val="00D51560"/>
    <w:rsid w:val="00D52406"/>
    <w:rsid w:val="00D612AC"/>
    <w:rsid w:val="00D6134B"/>
    <w:rsid w:val="00D85FF8"/>
    <w:rsid w:val="00D91DF5"/>
    <w:rsid w:val="00D92E3C"/>
    <w:rsid w:val="00DA58D1"/>
    <w:rsid w:val="00DB29A9"/>
    <w:rsid w:val="00DB2DC5"/>
    <w:rsid w:val="00DB7489"/>
    <w:rsid w:val="00DD4F7D"/>
    <w:rsid w:val="00DE2EB5"/>
    <w:rsid w:val="00DE53C4"/>
    <w:rsid w:val="00DF4E66"/>
    <w:rsid w:val="00DF56AD"/>
    <w:rsid w:val="00E0323A"/>
    <w:rsid w:val="00E10685"/>
    <w:rsid w:val="00E20876"/>
    <w:rsid w:val="00E20F4B"/>
    <w:rsid w:val="00E41334"/>
    <w:rsid w:val="00E443C0"/>
    <w:rsid w:val="00E444F4"/>
    <w:rsid w:val="00E652B4"/>
    <w:rsid w:val="00E81E46"/>
    <w:rsid w:val="00E86D9A"/>
    <w:rsid w:val="00E90018"/>
    <w:rsid w:val="00E945E7"/>
    <w:rsid w:val="00E96D24"/>
    <w:rsid w:val="00EA26DD"/>
    <w:rsid w:val="00EA4778"/>
    <w:rsid w:val="00EC018B"/>
    <w:rsid w:val="00EC3EE7"/>
    <w:rsid w:val="00ED5884"/>
    <w:rsid w:val="00EE5BC7"/>
    <w:rsid w:val="00EF0F2B"/>
    <w:rsid w:val="00F021AD"/>
    <w:rsid w:val="00F13869"/>
    <w:rsid w:val="00F17656"/>
    <w:rsid w:val="00F21175"/>
    <w:rsid w:val="00F24856"/>
    <w:rsid w:val="00F32AD6"/>
    <w:rsid w:val="00F37FB1"/>
    <w:rsid w:val="00F43BB9"/>
    <w:rsid w:val="00F51761"/>
    <w:rsid w:val="00F51EFA"/>
    <w:rsid w:val="00F54E73"/>
    <w:rsid w:val="00F56C20"/>
    <w:rsid w:val="00F62F6D"/>
    <w:rsid w:val="00F759FD"/>
    <w:rsid w:val="00F84CDC"/>
    <w:rsid w:val="00F91128"/>
    <w:rsid w:val="00FB2211"/>
    <w:rsid w:val="00FC199A"/>
    <w:rsid w:val="00FC1B55"/>
    <w:rsid w:val="00FD233A"/>
    <w:rsid w:val="00FE2468"/>
    <w:rsid w:val="00FE2EE1"/>
    <w:rsid w:val="00FE5B6D"/>
    <w:rsid w:val="00FF19F8"/>
    <w:rsid w:val="00FF6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2EE1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945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D92E3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532D4A"/>
    <w:rPr>
      <w:sz w:val="16"/>
      <w:szCs w:val="16"/>
    </w:rPr>
  </w:style>
  <w:style w:type="paragraph" w:styleId="CommentText">
    <w:name w:val="annotation text"/>
    <w:basedOn w:val="Normal"/>
    <w:semiHidden/>
    <w:rsid w:val="00532D4A"/>
  </w:style>
  <w:style w:type="paragraph" w:styleId="CommentSubject">
    <w:name w:val="annotation subject"/>
    <w:basedOn w:val="CommentText"/>
    <w:next w:val="CommentText"/>
    <w:semiHidden/>
    <w:rsid w:val="00532D4A"/>
    <w:rPr>
      <w:b/>
      <w:bCs/>
    </w:rPr>
  </w:style>
  <w:style w:type="character" w:customStyle="1" w:styleId="apple-style-span">
    <w:name w:val="apple-style-span"/>
    <w:basedOn w:val="DefaultParagraphFont"/>
    <w:rsid w:val="009D28DF"/>
  </w:style>
  <w:style w:type="character" w:styleId="Hyperlink">
    <w:name w:val="Hyperlink"/>
    <w:basedOn w:val="DefaultParagraphFont"/>
    <w:rsid w:val="00CC63B0"/>
    <w:rPr>
      <w:color w:val="0000FF"/>
      <w:u w:val="single"/>
    </w:rPr>
  </w:style>
  <w:style w:type="paragraph" w:styleId="Revision">
    <w:name w:val="Revision"/>
    <w:hidden/>
    <w:uiPriority w:val="99"/>
    <w:semiHidden/>
    <w:rsid w:val="00B65975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30F54-BB5E-46ED-AA41-67648E2D6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3777</Words>
  <Characters>21534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nhsg</Company>
  <LinksUpToDate>false</LinksUpToDate>
  <CharactersWithSpaces>25261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creator>Angus</dc:creator>
  <cp:lastModifiedBy>Counsell</cp:lastModifiedBy>
  <cp:revision>2</cp:revision>
  <cp:lastPrinted>2009-12-04T15:41:00Z</cp:lastPrinted>
  <dcterms:created xsi:type="dcterms:W3CDTF">2012-04-23T10:26:00Z</dcterms:created>
  <dcterms:modified xsi:type="dcterms:W3CDTF">2012-04-23T10:26:00Z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-1171801571</vt:i4>
  </property>
  <property fmtid="{D5CDD505-2E9C-101B-9397-08002B2CF9AE}" pid="3" name="_NewReviewCycle">
    <vt:lpwstr/>
  </property>
  <property fmtid="{D5CDD505-2E9C-101B-9397-08002B2CF9AE}" pid="4" name="_EmailSubject">
    <vt:lpwstr>Your Submission</vt:lpwstr>
  </property>
  <property fmtid="{D5CDD505-2E9C-101B-9397-08002B2CF9AE}" pid="5" name="_AuthorEmail">
    <vt:lpwstr>carl.counsell@abdn.ac.uk</vt:lpwstr>
  </property>
  <property fmtid="{D5CDD505-2E9C-101B-9397-08002B2CF9AE}" pid="6" name="_AuthorEmailDisplayName">
    <vt:lpwstr>Counsell, Dr Carl E.</vt:lpwstr>
  </property>
  <property fmtid="{D5CDD505-2E9C-101B-9397-08002B2CF9AE}" pid="7" name="_PreviousAdHocReviewCycleID">
    <vt:i4>536420979</vt:i4>
  </property>
  <property fmtid="{D5CDD505-2E9C-101B-9397-08002B2CF9AE}" pid="8" name="_ReviewingToolsShownOnce">
    <vt:lpwstr/>
  </property>
</Properties>
</file>