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CF" w:rsidRPr="00353C58" w:rsidRDefault="00AE01CF" w:rsidP="00FD6741">
      <w:pPr>
        <w:spacing w:line="360" w:lineRule="auto"/>
        <w:ind w:right="-46"/>
        <w:jc w:val="both"/>
      </w:pPr>
      <w:r w:rsidRPr="00353C58">
        <w:t xml:space="preserve">Plant-mediated </w:t>
      </w:r>
      <w:r w:rsidR="000B1C26">
        <w:t>‘</w:t>
      </w:r>
      <w:r w:rsidRPr="00353C58">
        <w:t>apparent effects</w:t>
      </w:r>
      <w:r w:rsidR="000B1C26">
        <w:t>’</w:t>
      </w:r>
      <w:r w:rsidRPr="00353C58">
        <w:t xml:space="preserve"> between mycorrhiza and insect herbivores</w:t>
      </w:r>
    </w:p>
    <w:p w:rsidR="00AE01CF" w:rsidRDefault="00AE01CF" w:rsidP="00FD6741">
      <w:pPr>
        <w:spacing w:line="360" w:lineRule="auto"/>
        <w:ind w:right="-46"/>
        <w:jc w:val="both"/>
        <w:rPr>
          <w:b/>
        </w:rPr>
      </w:pPr>
    </w:p>
    <w:p w:rsidR="00AE01CF" w:rsidRPr="00AE01CF" w:rsidRDefault="00AE01CF" w:rsidP="00FD6741">
      <w:pPr>
        <w:spacing w:line="360" w:lineRule="auto"/>
        <w:ind w:right="-46"/>
        <w:jc w:val="both"/>
      </w:pPr>
      <w:r w:rsidRPr="00AE01CF">
        <w:t>Lucy Gilbert</w:t>
      </w:r>
      <w:r w:rsidRPr="00AE01CF">
        <w:rPr>
          <w:vertAlign w:val="superscript"/>
        </w:rPr>
        <w:t>1</w:t>
      </w:r>
      <w:r w:rsidRPr="00AE01CF">
        <w:t xml:space="preserve"> and David Johnson</w:t>
      </w:r>
      <w:r w:rsidRPr="00AE01CF">
        <w:rPr>
          <w:vertAlign w:val="superscript"/>
        </w:rPr>
        <w:t>2</w:t>
      </w:r>
    </w:p>
    <w:p w:rsidR="00AE01CF" w:rsidRPr="00AE01CF" w:rsidRDefault="00AE01CF" w:rsidP="00FD6741">
      <w:pPr>
        <w:spacing w:line="360" w:lineRule="auto"/>
        <w:ind w:right="-46"/>
        <w:jc w:val="both"/>
      </w:pPr>
    </w:p>
    <w:p w:rsidR="00AE01CF" w:rsidRDefault="00AE01CF" w:rsidP="00FD6741">
      <w:pPr>
        <w:spacing w:line="360" w:lineRule="auto"/>
        <w:ind w:right="-46"/>
        <w:jc w:val="both"/>
      </w:pPr>
      <w:proofErr w:type="gramStart"/>
      <w:r w:rsidRPr="00AE01CF">
        <w:rPr>
          <w:vertAlign w:val="superscript"/>
        </w:rPr>
        <w:t>1</w:t>
      </w:r>
      <w:r w:rsidR="00F32EBC">
        <w:t>Ecological Sciences Group, J</w:t>
      </w:r>
      <w:r w:rsidRPr="00AE01CF">
        <w:t>ames Hutton Institute, Cragiebuckler, Aberdeen</w:t>
      </w:r>
      <w:r w:rsidR="007135A4">
        <w:t>,</w:t>
      </w:r>
      <w:r w:rsidRPr="00AE01CF">
        <w:t xml:space="preserve"> AB15</w:t>
      </w:r>
      <w:r w:rsidR="007135A4">
        <w:t xml:space="preserve"> </w:t>
      </w:r>
      <w:r w:rsidRPr="00AE01CF">
        <w:t>8QH.</w:t>
      </w:r>
      <w:proofErr w:type="gramEnd"/>
      <w:r w:rsidRPr="00AE01CF">
        <w:t xml:space="preserve"> UK</w:t>
      </w:r>
    </w:p>
    <w:p w:rsidR="00AE01CF" w:rsidRPr="00AE01CF" w:rsidRDefault="00AE01CF" w:rsidP="00FD6741">
      <w:pPr>
        <w:spacing w:line="360" w:lineRule="auto"/>
        <w:ind w:right="-46"/>
        <w:jc w:val="both"/>
      </w:pPr>
    </w:p>
    <w:p w:rsidR="00AE01CF" w:rsidRPr="00AE01CF" w:rsidRDefault="00AE01CF" w:rsidP="00FD6741">
      <w:pPr>
        <w:spacing w:line="360" w:lineRule="auto"/>
        <w:ind w:right="-46"/>
        <w:jc w:val="both"/>
      </w:pPr>
      <w:proofErr w:type="gramStart"/>
      <w:r w:rsidRPr="00AE01CF">
        <w:rPr>
          <w:vertAlign w:val="superscript"/>
        </w:rPr>
        <w:t>2</w:t>
      </w:r>
      <w:r w:rsidRPr="00AE01CF">
        <w:t>Institute of Biological and Environmental Sciences, Cruickshank Building, University of Aberdeen, Aberdeen</w:t>
      </w:r>
      <w:r w:rsidR="007135A4">
        <w:t>,</w:t>
      </w:r>
      <w:r w:rsidRPr="00AE01CF">
        <w:t xml:space="preserve"> AB24</w:t>
      </w:r>
      <w:r w:rsidR="007135A4">
        <w:t xml:space="preserve"> </w:t>
      </w:r>
      <w:r w:rsidRPr="00AE01CF">
        <w:t>3UU.</w:t>
      </w:r>
      <w:proofErr w:type="gramEnd"/>
      <w:r w:rsidRPr="00AE01CF">
        <w:t xml:space="preserve"> UK.</w:t>
      </w:r>
    </w:p>
    <w:p w:rsidR="00AE01CF" w:rsidRDefault="00AE01CF" w:rsidP="00FD6741">
      <w:pPr>
        <w:spacing w:line="360" w:lineRule="auto"/>
        <w:ind w:right="-46"/>
        <w:jc w:val="both"/>
        <w:rPr>
          <w:b/>
        </w:rPr>
      </w:pPr>
    </w:p>
    <w:p w:rsidR="00353C58" w:rsidRPr="00353C58" w:rsidRDefault="00353C58" w:rsidP="00FD6741">
      <w:pPr>
        <w:spacing w:line="360" w:lineRule="auto"/>
        <w:ind w:right="-46"/>
        <w:jc w:val="both"/>
      </w:pPr>
      <w:r w:rsidRPr="00353C58">
        <w:t>Corresponding author: D. Johnson</w:t>
      </w:r>
    </w:p>
    <w:p w:rsidR="00353C58" w:rsidRPr="00353C58" w:rsidRDefault="00353C58" w:rsidP="00FD6741">
      <w:pPr>
        <w:spacing w:line="360" w:lineRule="auto"/>
        <w:ind w:right="-46"/>
        <w:jc w:val="both"/>
      </w:pPr>
      <w:r w:rsidRPr="00353C58">
        <w:t xml:space="preserve">E: </w:t>
      </w:r>
      <w:hyperlink r:id="rId8" w:history="1">
        <w:r w:rsidRPr="00353C58">
          <w:rPr>
            <w:rStyle w:val="Hyperlink"/>
          </w:rPr>
          <w:t>d.johnson@abdn.ac.uk</w:t>
        </w:r>
      </w:hyperlink>
    </w:p>
    <w:p w:rsidR="00353C58" w:rsidRPr="00353C58" w:rsidRDefault="00353C58" w:rsidP="00FD6741">
      <w:pPr>
        <w:spacing w:line="360" w:lineRule="auto"/>
        <w:ind w:right="-46"/>
        <w:jc w:val="both"/>
      </w:pPr>
      <w:r w:rsidRPr="00353C58">
        <w:t xml:space="preserve">T +44 </w:t>
      </w:r>
      <w:r>
        <w:t>(0)</w:t>
      </w:r>
      <w:r w:rsidRPr="00353C58">
        <w:t>1224 273857</w:t>
      </w:r>
    </w:p>
    <w:p w:rsidR="00353C58" w:rsidRPr="006B3CDD" w:rsidRDefault="00353C58" w:rsidP="006B3CDD">
      <w:pPr>
        <w:spacing w:after="200" w:line="276" w:lineRule="auto"/>
      </w:pPr>
      <w:r>
        <w:br w:type="page"/>
      </w:r>
    </w:p>
    <w:p w:rsidR="00353C58" w:rsidRPr="00353C58" w:rsidRDefault="00353C58" w:rsidP="00FD6741">
      <w:pPr>
        <w:spacing w:line="360" w:lineRule="auto"/>
        <w:ind w:right="-46"/>
        <w:jc w:val="both"/>
        <w:rPr>
          <w:b/>
        </w:rPr>
      </w:pPr>
      <w:r w:rsidRPr="00353C58">
        <w:rPr>
          <w:b/>
        </w:rPr>
        <w:lastRenderedPageBreak/>
        <w:t>Abstract</w:t>
      </w:r>
    </w:p>
    <w:p w:rsidR="00353C58" w:rsidRDefault="00FA7820" w:rsidP="00FD6741">
      <w:pPr>
        <w:spacing w:line="360" w:lineRule="auto"/>
        <w:ind w:right="-46"/>
        <w:jc w:val="both"/>
      </w:pPr>
      <w:r>
        <w:t>Plants mediate indirect ‘apparent’ effects between a</w:t>
      </w:r>
      <w:r w:rsidR="00533888">
        <w:t>bove</w:t>
      </w:r>
      <w:r w:rsidR="00082E1A">
        <w:t>-</w:t>
      </w:r>
      <w:r w:rsidR="00533888">
        <w:t xml:space="preserve">ground herbivores </w:t>
      </w:r>
      <w:r>
        <w:t xml:space="preserve">and </w:t>
      </w:r>
      <w:r w:rsidR="00082E1A">
        <w:t xml:space="preserve">below-ground </w:t>
      </w:r>
      <w:r>
        <w:t>mutualistic mycorrhizal fungi.</w:t>
      </w:r>
      <w:r w:rsidR="00F5045A">
        <w:t xml:space="preserve"> </w:t>
      </w:r>
      <w:r w:rsidR="00533888">
        <w:t>The herbivore-plant-mycorrhiza continuum is further complicated because signals produced by plants in response to herbivores can be transmitted to other plants via shared fungal networks</w:t>
      </w:r>
      <w:r w:rsidR="008826D6">
        <w:t xml:space="preserve"> below ground</w:t>
      </w:r>
      <w:r w:rsidR="00533888">
        <w:t>. Insect herbivores</w:t>
      </w:r>
      <w:r w:rsidR="005E5D41">
        <w:t>,</w:t>
      </w:r>
      <w:r w:rsidR="00533888">
        <w:t xml:space="preserve"> such as aphids</w:t>
      </w:r>
      <w:r w:rsidR="005E5D41">
        <w:t>,</w:t>
      </w:r>
      <w:r w:rsidR="00533888">
        <w:t xml:space="preserve"> </w:t>
      </w:r>
      <w:r w:rsidR="009B2C7C">
        <w:t xml:space="preserve">are </w:t>
      </w:r>
      <w:r w:rsidR="00533888">
        <w:t xml:space="preserve">likely </w:t>
      </w:r>
      <w:r w:rsidR="009B2C7C">
        <w:t xml:space="preserve">to </w:t>
      </w:r>
      <w:r w:rsidR="00533888">
        <w:t>affect the functioning of mycorrhizal fungi by changing the supply of recent photosynthate from plants to mycorrhizas</w:t>
      </w:r>
      <w:r w:rsidR="006028F2">
        <w:t xml:space="preserve">, whereas </w:t>
      </w:r>
      <w:r w:rsidR="009B2C7C">
        <w:t>there is evidence that mycorrhizas</w:t>
      </w:r>
      <w:r w:rsidR="006028F2">
        <w:t xml:space="preserve"> affect aphid fitness by changing plant signalling pathways, rather than </w:t>
      </w:r>
      <w:r w:rsidR="008826D6">
        <w:t xml:space="preserve">only </w:t>
      </w:r>
      <w:r w:rsidR="006028F2">
        <w:t>through improved nutrition</w:t>
      </w:r>
      <w:r w:rsidR="00533888">
        <w:t xml:space="preserve">. </w:t>
      </w:r>
      <w:r w:rsidR="008826D6">
        <w:t>New knowledge of the t</w:t>
      </w:r>
      <w:r>
        <w:t>ransfer of signals through fungal networks between plant species</w:t>
      </w:r>
      <w:r w:rsidR="008826D6">
        <w:t xml:space="preserve"> means</w:t>
      </w:r>
      <w:r>
        <w:t xml:space="preserve"> we </w:t>
      </w:r>
      <w:r w:rsidR="008826D6">
        <w:t xml:space="preserve">now </w:t>
      </w:r>
      <w:r>
        <w:t>need a better understanding of how this process occurs in relation to the feeding preferences of herbivores to shape plant community composition and herbivore behaviour in nature</w:t>
      </w:r>
      <w:r w:rsidR="006028F2">
        <w:t xml:space="preserve">.  </w:t>
      </w:r>
    </w:p>
    <w:p w:rsidR="00353C58" w:rsidRDefault="00353C58" w:rsidP="00FD6741">
      <w:pPr>
        <w:spacing w:line="360" w:lineRule="auto"/>
        <w:ind w:right="-46"/>
        <w:jc w:val="both"/>
        <w:rPr>
          <w:b/>
        </w:rPr>
      </w:pPr>
    </w:p>
    <w:p w:rsidR="004B2DDC" w:rsidRDefault="004B2DDC" w:rsidP="00FD6741">
      <w:pPr>
        <w:spacing w:line="360" w:lineRule="auto"/>
        <w:ind w:right="-46"/>
        <w:jc w:val="both"/>
        <w:rPr>
          <w:b/>
        </w:rPr>
      </w:pPr>
      <w:r>
        <w:rPr>
          <w:b/>
        </w:rPr>
        <w:t>Keywords</w:t>
      </w:r>
    </w:p>
    <w:p w:rsidR="004B2DDC" w:rsidRPr="004B2DDC" w:rsidRDefault="004B2DDC" w:rsidP="00FD6741">
      <w:pPr>
        <w:spacing w:line="360" w:lineRule="auto"/>
        <w:ind w:right="-46"/>
        <w:jc w:val="both"/>
      </w:pPr>
      <w:r>
        <w:t>Common mycorrhizal networks; aphids; signalling; carbon cost; evolution; ecosystems; above-below ground interactions</w:t>
      </w:r>
    </w:p>
    <w:p w:rsidR="00AE01CF" w:rsidRDefault="00AE01CF" w:rsidP="00FD6741">
      <w:pPr>
        <w:spacing w:line="360" w:lineRule="auto"/>
        <w:ind w:right="-46"/>
        <w:jc w:val="both"/>
        <w:rPr>
          <w:b/>
        </w:rPr>
      </w:pPr>
    </w:p>
    <w:p w:rsidR="0028014D" w:rsidRPr="00A73D62" w:rsidRDefault="0028014D" w:rsidP="00FD6741">
      <w:pPr>
        <w:spacing w:line="360" w:lineRule="auto"/>
        <w:ind w:right="-46"/>
        <w:jc w:val="both"/>
        <w:rPr>
          <w:b/>
        </w:rPr>
      </w:pPr>
      <w:r w:rsidRPr="00A73D62">
        <w:rPr>
          <w:b/>
        </w:rPr>
        <w:t>Introduction</w:t>
      </w:r>
    </w:p>
    <w:p w:rsidR="00412D70" w:rsidRDefault="0040222C" w:rsidP="00FD6741">
      <w:pPr>
        <w:spacing w:line="360" w:lineRule="auto"/>
        <w:ind w:right="-46"/>
        <w:jc w:val="both"/>
      </w:pPr>
      <w:r>
        <w:t xml:space="preserve">Above and below ground interactions </w:t>
      </w:r>
      <w:r w:rsidR="000C38B1">
        <w:t>with</w:t>
      </w:r>
      <w:r>
        <w:t xml:space="preserve"> plants have tended to be considered separately</w:t>
      </w:r>
      <w:r w:rsidR="001235FC">
        <w:t>. However</w:t>
      </w:r>
      <w:r>
        <w:t>, plants are physical conduits of mineral nutrients</w:t>
      </w:r>
      <w:r w:rsidR="00A95D75">
        <w:t xml:space="preserve"> and </w:t>
      </w:r>
      <w:r>
        <w:t xml:space="preserve">water </w:t>
      </w:r>
      <w:r w:rsidR="001235FC">
        <w:t xml:space="preserve">from </w:t>
      </w:r>
      <w:r w:rsidR="000C38B1">
        <w:t>soil,</w:t>
      </w:r>
      <w:r w:rsidR="001235FC">
        <w:t xml:space="preserve"> </w:t>
      </w:r>
      <w:r>
        <w:t xml:space="preserve">and energy </w:t>
      </w:r>
      <w:r w:rsidR="001235FC">
        <w:t xml:space="preserve">from </w:t>
      </w:r>
      <w:r w:rsidR="000C38B1">
        <w:t xml:space="preserve">the atmosphere that </w:t>
      </w:r>
      <w:r w:rsidR="00A95D75">
        <w:t xml:space="preserve">mediate </w:t>
      </w:r>
      <w:r w:rsidR="000C38B1">
        <w:t xml:space="preserve">indirect </w:t>
      </w:r>
      <w:r w:rsidR="00140AF7">
        <w:t>interactions between</w:t>
      </w:r>
      <w:r>
        <w:t xml:space="preserve"> </w:t>
      </w:r>
      <w:r w:rsidR="001235FC">
        <w:t>above and below ground</w:t>
      </w:r>
      <w:r>
        <w:t xml:space="preserve"> organisms</w:t>
      </w:r>
      <w:r w:rsidR="001235FC">
        <w:t xml:space="preserve"> </w:t>
      </w:r>
      <w:r w:rsidR="00DF365F">
        <w:t>[1]</w:t>
      </w:r>
      <w:r>
        <w:t xml:space="preserve">. In many terrestrial systems, </w:t>
      </w:r>
      <w:r w:rsidR="001235FC">
        <w:t>such above-ground</w:t>
      </w:r>
      <w:r w:rsidR="00082E1A">
        <w:t>-</w:t>
      </w:r>
      <w:r w:rsidR="001235FC">
        <w:t>below-ground</w:t>
      </w:r>
      <w:r>
        <w:t xml:space="preserve"> interactions</w:t>
      </w:r>
      <w:r w:rsidR="001235FC">
        <w:t xml:space="preserve"> linked via plants involve</w:t>
      </w:r>
      <w:r>
        <w:t xml:space="preserve"> a plethora of mycorrhizal fungi that colonise roots, numerous </w:t>
      </w:r>
      <w:r w:rsidR="001235FC">
        <w:t xml:space="preserve">insect </w:t>
      </w:r>
      <w:r>
        <w:t>herbivores (such as aphids</w:t>
      </w:r>
      <w:r w:rsidR="00D31237">
        <w:t xml:space="preserve"> and caterpillars)</w:t>
      </w:r>
      <w:r>
        <w:t xml:space="preserve"> which interact with plant leaves</w:t>
      </w:r>
      <w:r w:rsidR="00D31237" w:rsidRPr="00D31237">
        <w:t xml:space="preserve"> </w:t>
      </w:r>
      <w:r w:rsidR="00D31237">
        <w:t>and the</w:t>
      </w:r>
      <w:r w:rsidR="00082E1A">
        <w:t xml:space="preserve"> herbivores’</w:t>
      </w:r>
      <w:r w:rsidR="00D31237">
        <w:t xml:space="preserve"> enemies (such as parasitoid wasps)</w:t>
      </w:r>
      <w:r>
        <w:t xml:space="preserve">.  </w:t>
      </w:r>
      <w:r w:rsidR="006F0306">
        <w:t xml:space="preserve">Mycorrhizal fungi form symbiotic relationships with plants, whereby the fungi provide mineral nutrients to the plants </w:t>
      </w:r>
      <w:r w:rsidR="00DF365F">
        <w:t>[2]</w:t>
      </w:r>
      <w:r w:rsidR="00697F50">
        <w:t xml:space="preserve"> </w:t>
      </w:r>
      <w:r w:rsidR="006F0306">
        <w:t>whil</w:t>
      </w:r>
      <w:bookmarkStart w:id="0" w:name="_GoBack"/>
      <w:bookmarkEnd w:id="0"/>
      <w:r w:rsidR="006F0306">
        <w:t>e the plants provide carbohydrates t</w:t>
      </w:r>
      <w:r w:rsidR="00EA5213">
        <w:t xml:space="preserve">o the fungi </w:t>
      </w:r>
      <w:r w:rsidR="00DF365F">
        <w:t>[3]</w:t>
      </w:r>
      <w:r w:rsidR="006F0306">
        <w:t xml:space="preserve">. </w:t>
      </w:r>
      <w:r>
        <w:t>The mycorrhizal fungus-plant-</w:t>
      </w:r>
      <w:r w:rsidR="00667F36">
        <w:t>herbivore-enemy</w:t>
      </w:r>
      <w:r>
        <w:t xml:space="preserve"> </w:t>
      </w:r>
      <w:r w:rsidR="00412D70">
        <w:t xml:space="preserve">continuum </w:t>
      </w:r>
      <w:r w:rsidR="00C2157C">
        <w:t xml:space="preserve">(Fig. 1) </w:t>
      </w:r>
      <w:r>
        <w:t>ha</w:t>
      </w:r>
      <w:r w:rsidR="00412D70">
        <w:t>s</w:t>
      </w:r>
      <w:r>
        <w:t xml:space="preserve"> </w:t>
      </w:r>
      <w:r w:rsidR="006F0306">
        <w:t xml:space="preserve">resulted in the </w:t>
      </w:r>
      <w:r>
        <w:t>evol</w:t>
      </w:r>
      <w:r w:rsidR="006F0306">
        <w:t>ution of</w:t>
      </w:r>
      <w:r>
        <w:t xml:space="preserve"> </w:t>
      </w:r>
      <w:r w:rsidR="00412D70">
        <w:t xml:space="preserve">a repertoire of </w:t>
      </w:r>
      <w:r>
        <w:t>elaborate signalling mechanisms</w:t>
      </w:r>
      <w:r w:rsidR="00494131">
        <w:t xml:space="preserve"> that either up- or down-regulate </w:t>
      </w:r>
      <w:r w:rsidR="006F0306">
        <w:t>plant</w:t>
      </w:r>
      <w:r w:rsidR="00494131">
        <w:t xml:space="preserve"> defences</w:t>
      </w:r>
      <w:r w:rsidR="002D03A4">
        <w:t xml:space="preserve"> [4</w:t>
      </w:r>
      <w:r w:rsidR="00812EA6">
        <w:t>, 5</w:t>
      </w:r>
      <w:r w:rsidR="002D03A4">
        <w:t>]</w:t>
      </w:r>
      <w:r w:rsidR="00494131">
        <w:t xml:space="preserve">. </w:t>
      </w:r>
      <w:r w:rsidR="001F79AF">
        <w:t>Importantly, m</w:t>
      </w:r>
      <w:r w:rsidR="006F0306">
        <w:t xml:space="preserve">ycorrhizal hyphae form </w:t>
      </w:r>
      <w:r w:rsidR="00494131">
        <w:t xml:space="preserve">underground networks </w:t>
      </w:r>
      <w:r w:rsidR="006F0306">
        <w:t xml:space="preserve">that </w:t>
      </w:r>
      <w:r w:rsidR="00F17659">
        <w:t>interconnect individual plants</w:t>
      </w:r>
      <w:r w:rsidR="006F0306">
        <w:t xml:space="preserve"> </w:t>
      </w:r>
      <w:r w:rsidR="00DF365F">
        <w:t>[</w:t>
      </w:r>
      <w:r w:rsidR="00812EA6">
        <w:t>6</w:t>
      </w:r>
      <w:r w:rsidR="00DF365F">
        <w:t>]</w:t>
      </w:r>
      <w:r w:rsidR="006F0306">
        <w:t>.</w:t>
      </w:r>
      <w:r w:rsidR="00F17659">
        <w:t xml:space="preserve"> </w:t>
      </w:r>
      <w:r w:rsidR="00697F50">
        <w:t>R</w:t>
      </w:r>
      <w:r w:rsidR="006F0306">
        <w:t>ecent research has demonstrated that</w:t>
      </w:r>
      <w:r w:rsidR="00697F50">
        <w:t xml:space="preserve">, astonishingly, </w:t>
      </w:r>
      <w:r w:rsidR="006F0306">
        <w:t xml:space="preserve">these fungal networks can </w:t>
      </w:r>
      <w:r w:rsidR="00F17659">
        <w:t xml:space="preserve">transfer signals </w:t>
      </w:r>
      <w:r w:rsidR="006F0306">
        <w:t xml:space="preserve">between plants in response </w:t>
      </w:r>
      <w:r w:rsidR="00F17659">
        <w:t xml:space="preserve">to herbivore </w:t>
      </w:r>
      <w:r w:rsidR="00DF365F">
        <w:t>[</w:t>
      </w:r>
      <w:r w:rsidR="00812EA6">
        <w:t>7</w:t>
      </w:r>
      <w:r w:rsidR="00DF365F">
        <w:t>]</w:t>
      </w:r>
      <w:r w:rsidR="000C38B1">
        <w:t xml:space="preserve"> </w:t>
      </w:r>
      <w:r w:rsidR="00F17659">
        <w:t>and pathogen infestation of leaves</w:t>
      </w:r>
      <w:r w:rsidR="006F0306">
        <w:t xml:space="preserve"> </w:t>
      </w:r>
      <w:r w:rsidR="00DF365F">
        <w:t>[</w:t>
      </w:r>
      <w:r w:rsidR="00812EA6">
        <w:t>8</w:t>
      </w:r>
      <w:r w:rsidR="00DF365F">
        <w:t>]</w:t>
      </w:r>
      <w:r w:rsidR="00697F50">
        <w:t xml:space="preserve">, thereby </w:t>
      </w:r>
      <w:r w:rsidR="001F79AF">
        <w:t>warning</w:t>
      </w:r>
      <w:r w:rsidR="00697F50">
        <w:t xml:space="preserve"> neighbouring plants of </w:t>
      </w:r>
      <w:r w:rsidR="001F79AF">
        <w:t xml:space="preserve">nearby </w:t>
      </w:r>
      <w:r w:rsidR="00697F50">
        <w:t>enem</w:t>
      </w:r>
      <w:r w:rsidR="001F79AF">
        <w:t>ies</w:t>
      </w:r>
      <w:r w:rsidR="00697F50">
        <w:t xml:space="preserve"> </w:t>
      </w:r>
      <w:r w:rsidR="00C2157C">
        <w:t>(Fig. 1)</w:t>
      </w:r>
      <w:r w:rsidR="00494131">
        <w:t xml:space="preserve">. </w:t>
      </w:r>
      <w:r w:rsidR="004438C4">
        <w:t xml:space="preserve">This plant-plant signalling is likely to have fundamental consequences at the community level for </w:t>
      </w:r>
      <w:r w:rsidR="000C38B1">
        <w:t>mycorrhiza</w:t>
      </w:r>
      <w:r w:rsidR="004438C4">
        <w:t>-plant-herbivore interactions</w:t>
      </w:r>
      <w:r w:rsidR="001F79AF">
        <w:t>, and add selective pressure on insect herbivores to evolve counter-mechanisms</w:t>
      </w:r>
      <w:r w:rsidR="004438C4">
        <w:t xml:space="preserve">. </w:t>
      </w:r>
      <w:r w:rsidR="001F79AF">
        <w:t xml:space="preserve">Previous work has reviewed interactions between mycorrhizal fungi and herbivores </w:t>
      </w:r>
      <w:r w:rsidR="001C5246">
        <w:t>mediat</w:t>
      </w:r>
      <w:r w:rsidR="00DB4EFA">
        <w:t>ed via plant responses [</w:t>
      </w:r>
      <w:r w:rsidR="00812EA6">
        <w:t>9</w:t>
      </w:r>
      <w:r w:rsidR="00DB4EFA">
        <w:t xml:space="preserve">, </w:t>
      </w:r>
      <w:r w:rsidR="00812EA6">
        <w:t>10</w:t>
      </w:r>
      <w:r w:rsidR="00DB4EFA">
        <w:t>]</w:t>
      </w:r>
      <w:r w:rsidR="001C5246">
        <w:t xml:space="preserve"> </w:t>
      </w:r>
      <w:r w:rsidR="001C5246">
        <w:lastRenderedPageBreak/>
        <w:t>but these were before the discovery of plant-plant below-ground anti-herbivore signal</w:t>
      </w:r>
      <w:r w:rsidR="00932952">
        <w:t>ling</w:t>
      </w:r>
      <w:r w:rsidR="001C5246">
        <w:t xml:space="preserve">. Recent reviews have discussed the implications of below-ground </w:t>
      </w:r>
      <w:r w:rsidR="00082E1A">
        <w:t xml:space="preserve">plant-plant </w:t>
      </w:r>
      <w:r w:rsidR="001C5246">
        <w:t>signals for the fitness benefits to the fungi and potential applications in crop pest control</w:t>
      </w:r>
      <w:r w:rsidR="00DB4EFA">
        <w:t xml:space="preserve"> [</w:t>
      </w:r>
      <w:r w:rsidR="00812EA6">
        <w:t>11</w:t>
      </w:r>
      <w:r w:rsidR="00DB4EFA">
        <w:t>]</w:t>
      </w:r>
      <w:r w:rsidR="001C5246">
        <w:t xml:space="preserve">, as well as speculating on the potential mechanisms of signal transfer and the ecological scenarios that may </w:t>
      </w:r>
      <w:r w:rsidR="00520C8C">
        <w:t>have given rise to the evolution of these signals</w:t>
      </w:r>
      <w:r w:rsidR="00DB4EFA">
        <w:t xml:space="preserve"> [</w:t>
      </w:r>
      <w:r w:rsidR="00812EA6">
        <w:t>12</w:t>
      </w:r>
      <w:r w:rsidR="00DB4EFA">
        <w:t>]</w:t>
      </w:r>
      <w:r w:rsidR="00520C8C">
        <w:t>.</w:t>
      </w:r>
      <w:r w:rsidR="001C5246">
        <w:t xml:space="preserve"> </w:t>
      </w:r>
      <w:r w:rsidR="00494131">
        <w:t xml:space="preserve">However, </w:t>
      </w:r>
      <w:r w:rsidR="00697F50">
        <w:t xml:space="preserve">our </w:t>
      </w:r>
      <w:r w:rsidR="00494131">
        <w:t xml:space="preserve">understanding of the </w:t>
      </w:r>
      <w:r w:rsidR="001F79AF">
        <w:t xml:space="preserve">impact </w:t>
      </w:r>
      <w:r w:rsidR="00494131">
        <w:t xml:space="preserve">of </w:t>
      </w:r>
      <w:r w:rsidR="001F79AF">
        <w:t xml:space="preserve">these underground signals on </w:t>
      </w:r>
      <w:r w:rsidR="00494131">
        <w:t>the continuum of interactions is in its infancy and</w:t>
      </w:r>
      <w:r w:rsidR="004438C4">
        <w:t>, therefore,</w:t>
      </w:r>
      <w:r w:rsidR="00494131">
        <w:t xml:space="preserve"> </w:t>
      </w:r>
      <w:r w:rsidR="001F79AF">
        <w:t>here</w:t>
      </w:r>
      <w:r w:rsidR="004438C4">
        <w:t xml:space="preserve"> we address </w:t>
      </w:r>
      <w:r w:rsidR="00C9713B">
        <w:t>the followi</w:t>
      </w:r>
      <w:r w:rsidR="004438C4">
        <w:t xml:space="preserve">ng questions: </w:t>
      </w:r>
      <w:r w:rsidR="00494131">
        <w:t>1</w:t>
      </w:r>
      <w:r w:rsidR="00E25333">
        <w:t>.</w:t>
      </w:r>
      <w:r w:rsidR="00494131">
        <w:t xml:space="preserve"> </w:t>
      </w:r>
      <w:proofErr w:type="gramStart"/>
      <w:r w:rsidR="00583E6E">
        <w:t>What</w:t>
      </w:r>
      <w:proofErr w:type="gramEnd"/>
      <w:r w:rsidR="00583E6E">
        <w:t xml:space="preserve"> are</w:t>
      </w:r>
      <w:r w:rsidR="00E045DA">
        <w:t xml:space="preserve"> the cost</w:t>
      </w:r>
      <w:r w:rsidR="00583E6E">
        <w:t>s</w:t>
      </w:r>
      <w:r w:rsidR="00E045DA">
        <w:t xml:space="preserve"> to plants of mediating mycorrhiza-insect herbivore </w:t>
      </w:r>
      <w:r w:rsidR="00ED637F">
        <w:t>indirect ‘</w:t>
      </w:r>
      <w:r w:rsidR="00E045DA">
        <w:t>apparent</w:t>
      </w:r>
      <w:r w:rsidR="00ED637F">
        <w:t>’</w:t>
      </w:r>
      <w:r w:rsidR="00E045DA">
        <w:t xml:space="preserve"> effects?</w:t>
      </w:r>
      <w:r w:rsidR="00583E6E">
        <w:t xml:space="preserve"> </w:t>
      </w:r>
      <w:r w:rsidR="00BA724C">
        <w:t>2</w:t>
      </w:r>
      <w:r w:rsidR="00583E6E">
        <w:t xml:space="preserve">. How will below-ground mycorrhizal-based signalling between plants </w:t>
      </w:r>
      <w:r w:rsidR="00643DD5">
        <w:t xml:space="preserve">impact on these </w:t>
      </w:r>
      <w:r w:rsidR="00BA724C">
        <w:t xml:space="preserve">apparent </w:t>
      </w:r>
      <w:r w:rsidR="00643DD5">
        <w:t>effects at the community level</w:t>
      </w:r>
      <w:r w:rsidR="00BA724C">
        <w:t xml:space="preserve"> </w:t>
      </w:r>
      <w:r w:rsidR="002F0C6C">
        <w:t xml:space="preserve">in the short-term and </w:t>
      </w:r>
      <w:r w:rsidR="003864B0">
        <w:t>through</w:t>
      </w:r>
      <w:r w:rsidR="002F0C6C">
        <w:t xml:space="preserve"> evolutionary timescales</w:t>
      </w:r>
      <w:r w:rsidR="00D121C6">
        <w:t xml:space="preserve">? </w:t>
      </w:r>
    </w:p>
    <w:p w:rsidR="00412D70" w:rsidRDefault="00412D70" w:rsidP="00FD6741">
      <w:pPr>
        <w:spacing w:line="360" w:lineRule="auto"/>
        <w:ind w:right="-46"/>
        <w:jc w:val="both"/>
      </w:pPr>
    </w:p>
    <w:p w:rsidR="00BC688F" w:rsidRDefault="0022610C" w:rsidP="00FD6741">
      <w:pPr>
        <w:spacing w:line="360" w:lineRule="auto"/>
        <w:ind w:right="-46"/>
        <w:jc w:val="both"/>
        <w:rPr>
          <w:b/>
        </w:rPr>
      </w:pPr>
      <w:r>
        <w:rPr>
          <w:b/>
        </w:rPr>
        <w:t xml:space="preserve">1. </w:t>
      </w:r>
      <w:r w:rsidR="00D121C6">
        <w:rPr>
          <w:b/>
        </w:rPr>
        <w:t>What are the costs to</w:t>
      </w:r>
      <w:r w:rsidR="00BC688F" w:rsidRPr="00BC688F">
        <w:rPr>
          <w:b/>
        </w:rPr>
        <w:t xml:space="preserve"> plants </w:t>
      </w:r>
      <w:r w:rsidR="00D121C6">
        <w:rPr>
          <w:b/>
        </w:rPr>
        <w:t xml:space="preserve">of mediating apparent effects between </w:t>
      </w:r>
      <w:r w:rsidR="00BC688F" w:rsidRPr="00BC688F">
        <w:rPr>
          <w:b/>
        </w:rPr>
        <w:t>mycorrhizal fungi and insect herbivores</w:t>
      </w:r>
      <w:r w:rsidR="00D121C6">
        <w:rPr>
          <w:b/>
        </w:rPr>
        <w:t>?</w:t>
      </w:r>
    </w:p>
    <w:p w:rsidR="0074094E" w:rsidRDefault="00CC71C6" w:rsidP="002C109A">
      <w:pPr>
        <w:autoSpaceDE w:val="0"/>
        <w:autoSpaceDN w:val="0"/>
        <w:adjustRightInd w:val="0"/>
        <w:spacing w:line="360" w:lineRule="auto"/>
        <w:ind w:right="-46"/>
        <w:jc w:val="both"/>
      </w:pPr>
      <w:r>
        <w:t>The costs and benefits to plants of m</w:t>
      </w:r>
      <w:r w:rsidR="000C38B1">
        <w:t>ycorrhizal fungi</w:t>
      </w:r>
      <w:r w:rsidR="00DC505A">
        <w:t xml:space="preserve"> </w:t>
      </w:r>
      <w:r>
        <w:t>and of insect herbivores separately are relatively well characterised. M</w:t>
      </w:r>
      <w:r w:rsidR="00ED637F">
        <w:t>any my</w:t>
      </w:r>
      <w:r>
        <w:t>corrhizal fungi</w:t>
      </w:r>
      <w:r w:rsidR="00ED637F">
        <w:t xml:space="preserve"> </w:t>
      </w:r>
      <w:r>
        <w:t>form extensive e</w:t>
      </w:r>
      <w:r w:rsidR="00E43C2D">
        <w:t>xtra-radical mycelial networks that</w:t>
      </w:r>
      <w:r>
        <w:t xml:space="preserve"> greatly increase the volume of soil available to the plant and, a</w:t>
      </w:r>
      <w:r w:rsidR="0074094E">
        <w:t xml:space="preserve">lthough there is increasing evidence that neutral and negative effects can occur, </w:t>
      </w:r>
      <w:r w:rsidR="00B45E01">
        <w:t>the response of plants to colonisation by</w:t>
      </w:r>
      <w:r w:rsidR="0075735B">
        <w:t xml:space="preserve"> mycorrhizal fungi</w:t>
      </w:r>
      <w:r w:rsidR="00B45E01">
        <w:t xml:space="preserve"> is </w:t>
      </w:r>
      <w:r w:rsidR="0074094E">
        <w:t xml:space="preserve">generally </w:t>
      </w:r>
      <w:r w:rsidR="00B45E01">
        <w:t>positive</w:t>
      </w:r>
      <w:r w:rsidR="00C2157C">
        <w:t xml:space="preserve"> (Fig. 2)</w:t>
      </w:r>
      <w:r w:rsidR="00E43C2D">
        <w:t xml:space="preserve"> [</w:t>
      </w:r>
      <w:r w:rsidR="00812EA6">
        <w:t>9</w:t>
      </w:r>
      <w:r w:rsidR="00E43C2D">
        <w:t>,</w:t>
      </w:r>
      <w:r w:rsidR="00812EA6">
        <w:t>10</w:t>
      </w:r>
      <w:r w:rsidR="00E43C2D">
        <w:t>]</w:t>
      </w:r>
      <w:r w:rsidR="00A83EA8">
        <w:t xml:space="preserve">. </w:t>
      </w:r>
      <w:r>
        <w:t>Mycorrhizal</w:t>
      </w:r>
      <w:r w:rsidR="004C0AEF">
        <w:t xml:space="preserve"> </w:t>
      </w:r>
      <w:r w:rsidR="00A83EA8">
        <w:t xml:space="preserve">fungi </w:t>
      </w:r>
      <w:r w:rsidR="006D619F">
        <w:t xml:space="preserve">generally </w:t>
      </w:r>
      <w:r w:rsidR="00A83EA8">
        <w:t>increase plant</w:t>
      </w:r>
      <w:r w:rsidR="004426EE" w:rsidRPr="00140AF7">
        <w:t xml:space="preserve"> mineral nutrient acquisition </w:t>
      </w:r>
      <w:r w:rsidR="00DF365F">
        <w:t>[2</w:t>
      </w:r>
      <w:proofErr w:type="gramStart"/>
      <w:r w:rsidR="00DF365F">
        <w:t>,</w:t>
      </w:r>
      <w:r w:rsidR="00812EA6">
        <w:t>5</w:t>
      </w:r>
      <w:r w:rsidR="00DF365F">
        <w:t>,1</w:t>
      </w:r>
      <w:r w:rsidR="00E43C2D">
        <w:t>3</w:t>
      </w:r>
      <w:proofErr w:type="gramEnd"/>
      <w:r w:rsidR="00DF365F">
        <w:t>]</w:t>
      </w:r>
      <w:r w:rsidR="00A83EA8">
        <w:t xml:space="preserve"> and are especially important for </w:t>
      </w:r>
      <w:r>
        <w:t xml:space="preserve">increasing </w:t>
      </w:r>
      <w:r w:rsidR="00A83EA8">
        <w:t>access</w:t>
      </w:r>
      <w:r>
        <w:t xml:space="preserve"> to</w:t>
      </w:r>
      <w:r w:rsidR="00A83EA8">
        <w:t xml:space="preserve"> </w:t>
      </w:r>
      <w:r w:rsidR="00A54910">
        <w:t>phosphorus (</w:t>
      </w:r>
      <w:r w:rsidR="00A83EA8">
        <w:t>P)</w:t>
      </w:r>
      <w:r w:rsidR="00AA1C5B">
        <w:t xml:space="preserve">, </w:t>
      </w:r>
      <w:r>
        <w:t>often resulting in</w:t>
      </w:r>
      <w:r w:rsidR="00AA1C5B">
        <w:t xml:space="preserve"> increase</w:t>
      </w:r>
      <w:r>
        <w:t>d</w:t>
      </w:r>
      <w:r w:rsidR="00AA1C5B">
        <w:t xml:space="preserve"> plant biomass </w:t>
      </w:r>
      <w:r w:rsidR="00DF365F">
        <w:t>[1</w:t>
      </w:r>
      <w:r w:rsidR="00E43C2D">
        <w:t>3</w:t>
      </w:r>
      <w:r w:rsidR="00DF365F">
        <w:t>]</w:t>
      </w:r>
      <w:r w:rsidR="0041661C">
        <w:t>, and they</w:t>
      </w:r>
      <w:r w:rsidR="00A83EA8">
        <w:t xml:space="preserve"> </w:t>
      </w:r>
      <w:r w:rsidR="0041661C">
        <w:t xml:space="preserve">can </w:t>
      </w:r>
      <w:r w:rsidR="00A83EA8">
        <w:t>also increase plant</w:t>
      </w:r>
      <w:r w:rsidR="004426EE" w:rsidRPr="00140AF7">
        <w:t xml:space="preserve"> tolerance to root and shoot pathogens and nematodes </w:t>
      </w:r>
      <w:r w:rsidR="00DF365F">
        <w:t>[1</w:t>
      </w:r>
      <w:r w:rsidR="00C62A5F">
        <w:t>4</w:t>
      </w:r>
      <w:r w:rsidR="00DF365F">
        <w:t>]</w:t>
      </w:r>
      <w:r w:rsidR="004C0AEF">
        <w:t>.</w:t>
      </w:r>
      <w:r w:rsidR="0041661C">
        <w:t xml:space="preserve"> In return, mycorrhizal fungi obtain carbon from the plant for us</w:t>
      </w:r>
      <w:r w:rsidR="00F45E35">
        <w:t>e</w:t>
      </w:r>
      <w:r w:rsidR="0041661C">
        <w:t xml:space="preserve"> in mycelial growth</w:t>
      </w:r>
      <w:r w:rsidR="00E15E48">
        <w:t>, which can be 10-20% of plant photosynthate [2]</w:t>
      </w:r>
      <w:r w:rsidR="0041661C">
        <w:t xml:space="preserve">. </w:t>
      </w:r>
      <w:r w:rsidR="00BC658C">
        <w:t>Mycorrhizal fungal colonisation</w:t>
      </w:r>
      <w:r w:rsidR="00F45E35">
        <w:t xml:space="preserve"> also</w:t>
      </w:r>
      <w:r w:rsidR="00BC658C">
        <w:t xml:space="preserve"> induces changes to </w:t>
      </w:r>
      <w:r w:rsidR="002C109A">
        <w:t>plant</w:t>
      </w:r>
      <w:r w:rsidR="00BC658C">
        <w:t xml:space="preserve"> defences through the jasmonic and salicylic acid signalling pathways</w:t>
      </w:r>
      <w:r w:rsidR="001C2C5C">
        <w:t xml:space="preserve"> </w:t>
      </w:r>
      <w:r w:rsidR="00DF365F">
        <w:t>[</w:t>
      </w:r>
      <w:r w:rsidR="002D03A4">
        <w:t xml:space="preserve">4, </w:t>
      </w:r>
      <w:r w:rsidR="00DF365F">
        <w:t>1</w:t>
      </w:r>
      <w:r w:rsidR="00AF4787">
        <w:t>5</w:t>
      </w:r>
      <w:r w:rsidR="00DF365F">
        <w:t>]</w:t>
      </w:r>
      <w:r w:rsidR="00CD13D7">
        <w:t>,</w:t>
      </w:r>
      <w:r w:rsidR="00BC658C">
        <w:t xml:space="preserve"> </w:t>
      </w:r>
      <w:r w:rsidR="00CD13D7">
        <w:t xml:space="preserve">enabling them to achieve compatibility with the plant </w:t>
      </w:r>
      <w:r w:rsidR="002D03A4">
        <w:t>[1</w:t>
      </w:r>
      <w:r w:rsidR="00AF4787">
        <w:t>6</w:t>
      </w:r>
      <w:r w:rsidR="00DF365F">
        <w:t>]</w:t>
      </w:r>
      <w:r w:rsidR="00BC658C">
        <w:t xml:space="preserve">, and the cocktail of volatile organic compounds </w:t>
      </w:r>
      <w:r w:rsidR="004C0AEF">
        <w:t xml:space="preserve">(VOCs) </w:t>
      </w:r>
      <w:r w:rsidR="00BC658C">
        <w:t xml:space="preserve">released from the leaves is also altered </w:t>
      </w:r>
      <w:r w:rsidR="00DF365F">
        <w:t>[</w:t>
      </w:r>
      <w:r w:rsidR="00812EA6">
        <w:t>5</w:t>
      </w:r>
      <w:r w:rsidR="00DF365F">
        <w:t>,</w:t>
      </w:r>
      <w:r w:rsidR="002D03A4">
        <w:t xml:space="preserve"> </w:t>
      </w:r>
      <w:r w:rsidR="00DF365F">
        <w:t>1</w:t>
      </w:r>
      <w:r w:rsidR="00AF4787">
        <w:t>3</w:t>
      </w:r>
      <w:r w:rsidR="00DF365F">
        <w:t>, 1</w:t>
      </w:r>
      <w:r w:rsidR="00AF4787">
        <w:t>7</w:t>
      </w:r>
      <w:r w:rsidR="00DF365F">
        <w:t>, 1</w:t>
      </w:r>
      <w:r w:rsidR="00AF4787">
        <w:t>8</w:t>
      </w:r>
      <w:r w:rsidR="00DF365F">
        <w:t>]</w:t>
      </w:r>
      <w:r w:rsidR="00C978E7">
        <w:t xml:space="preserve">. </w:t>
      </w:r>
    </w:p>
    <w:p w:rsidR="006D619F" w:rsidRDefault="0028014D" w:rsidP="00FD6741">
      <w:pPr>
        <w:autoSpaceDE w:val="0"/>
        <w:autoSpaceDN w:val="0"/>
        <w:adjustRightInd w:val="0"/>
        <w:spacing w:line="360" w:lineRule="auto"/>
        <w:ind w:right="-46" w:firstLine="720"/>
        <w:jc w:val="both"/>
      </w:pPr>
      <w:r>
        <w:t>In contrast</w:t>
      </w:r>
      <w:r w:rsidR="003330FD">
        <w:t xml:space="preserve"> to the general </w:t>
      </w:r>
      <w:r w:rsidR="00F45E35">
        <w:t xml:space="preserve">beneficial </w:t>
      </w:r>
      <w:r w:rsidR="003330FD">
        <w:t xml:space="preserve">effect on plants of </w:t>
      </w:r>
      <w:r w:rsidR="00FE09CF">
        <w:t>arbuscular mycorrhizal (</w:t>
      </w:r>
      <w:r w:rsidR="00A54910">
        <w:t>AM</w:t>
      </w:r>
      <w:r w:rsidR="00FE09CF">
        <w:t>)</w:t>
      </w:r>
      <w:r w:rsidR="003330FD">
        <w:t xml:space="preserve"> fungi</w:t>
      </w:r>
      <w:r>
        <w:t>, infestation by insect herbivores has detrimental effects on the plant</w:t>
      </w:r>
      <w:r w:rsidR="00C2157C">
        <w:t xml:space="preserve"> (Fig. 2)</w:t>
      </w:r>
      <w:r w:rsidR="0074094E">
        <w:t xml:space="preserve">, for example aphids </w:t>
      </w:r>
      <w:r w:rsidR="0074094E" w:rsidRPr="0074094E">
        <w:t>drain</w:t>
      </w:r>
      <w:r w:rsidR="0074094E">
        <w:t xml:space="preserve"> </w:t>
      </w:r>
      <w:r w:rsidR="0074094E" w:rsidRPr="0074094E">
        <w:t>the plant of nutrient</w:t>
      </w:r>
      <w:r w:rsidR="0074094E" w:rsidRPr="00140AF7">
        <w:t>s</w:t>
      </w:r>
      <w:r w:rsidR="004C0AEF">
        <w:t xml:space="preserve"> (including C</w:t>
      </w:r>
      <w:r w:rsidR="00DF365F">
        <w:t>) [1</w:t>
      </w:r>
      <w:r w:rsidR="00AF4787">
        <w:t>9</w:t>
      </w:r>
      <w:r w:rsidR="00DF365F">
        <w:t>]</w:t>
      </w:r>
      <w:r w:rsidR="00F45E35">
        <w:t>, can infect the plant with pathogens [</w:t>
      </w:r>
      <w:r w:rsidR="00FE24E9" w:rsidRPr="00667F36">
        <w:t>20</w:t>
      </w:r>
      <w:r w:rsidR="00F45E35">
        <w:t>]</w:t>
      </w:r>
      <w:r w:rsidR="0074094E" w:rsidRPr="00140AF7">
        <w:t xml:space="preserve"> and </w:t>
      </w:r>
      <w:r w:rsidR="0074094E">
        <w:t xml:space="preserve">can </w:t>
      </w:r>
      <w:r w:rsidR="0074094E" w:rsidRPr="0074094E">
        <w:t>reduc</w:t>
      </w:r>
      <w:r w:rsidR="0074094E">
        <w:t>e</w:t>
      </w:r>
      <w:r w:rsidR="0074094E" w:rsidRPr="00140AF7">
        <w:t xml:space="preserve"> plant</w:t>
      </w:r>
      <w:r w:rsidR="0074094E">
        <w:t xml:space="preserve"> </w:t>
      </w:r>
      <w:r w:rsidR="0074094E" w:rsidRPr="00140AF7">
        <w:t xml:space="preserve">fitness and biomass </w:t>
      </w:r>
      <w:r w:rsidR="00FE24E9">
        <w:t>[</w:t>
      </w:r>
      <w:r w:rsidR="00812EA6">
        <w:t>5</w:t>
      </w:r>
      <w:r w:rsidR="00DF365F">
        <w:t>, 1</w:t>
      </w:r>
      <w:r w:rsidR="00FE24E9">
        <w:t>3</w:t>
      </w:r>
      <w:r w:rsidR="00DF365F">
        <w:t xml:space="preserve">, </w:t>
      </w:r>
      <w:r w:rsidR="00FE24E9">
        <w:t>21</w:t>
      </w:r>
      <w:r w:rsidR="00DF365F">
        <w:t>]</w:t>
      </w:r>
      <w:r w:rsidR="0074094E" w:rsidRPr="00140AF7">
        <w:t>.</w:t>
      </w:r>
      <w:r w:rsidR="0074094E">
        <w:t xml:space="preserve"> </w:t>
      </w:r>
      <w:r w:rsidR="00CD13D7">
        <w:t xml:space="preserve">Insect herbivore attack also induces </w:t>
      </w:r>
      <w:r w:rsidR="00FA39E3">
        <w:t xml:space="preserve">costly </w:t>
      </w:r>
      <w:r w:rsidR="00CD13D7">
        <w:t>chemical responses in the plant</w:t>
      </w:r>
      <w:r w:rsidR="008C3005">
        <w:t xml:space="preserve"> by</w:t>
      </w:r>
      <w:r w:rsidR="00CD13D7">
        <w:t xml:space="preserve"> affecting jasmonic and salicylic acid signalling pathways</w:t>
      </w:r>
      <w:r w:rsidR="00B1184C">
        <w:t xml:space="preserve"> [23]</w:t>
      </w:r>
      <w:r w:rsidR="006D619F">
        <w:t xml:space="preserve"> (</w:t>
      </w:r>
      <w:r w:rsidR="008C3005">
        <w:t xml:space="preserve">these responses can be plant-species specific </w:t>
      </w:r>
      <w:r w:rsidR="00DF365F">
        <w:t>[</w:t>
      </w:r>
      <w:r w:rsidR="00B1184C">
        <w:t>24</w:t>
      </w:r>
      <w:r w:rsidR="00DF365F">
        <w:t>]</w:t>
      </w:r>
      <w:r w:rsidR="006D619F">
        <w:t>). These</w:t>
      </w:r>
      <w:r w:rsidR="001C2C5C">
        <w:t xml:space="preserve"> also affect</w:t>
      </w:r>
      <w:r w:rsidR="00CD13D7">
        <w:t xml:space="preserve"> the </w:t>
      </w:r>
      <w:r w:rsidR="00A54910">
        <w:t>composition</w:t>
      </w:r>
      <w:r w:rsidR="00CD13D7">
        <w:t xml:space="preserve"> of the </w:t>
      </w:r>
      <w:r w:rsidR="00A54910">
        <w:t xml:space="preserve">VOCs </w:t>
      </w:r>
      <w:r w:rsidR="00CD13D7">
        <w:t xml:space="preserve">emitted </w:t>
      </w:r>
      <w:r w:rsidR="00437649">
        <w:t xml:space="preserve">from leaves </w:t>
      </w:r>
      <w:r w:rsidR="00DF365F">
        <w:t>[</w:t>
      </w:r>
      <w:r w:rsidR="00812EA6">
        <w:t>5, 10</w:t>
      </w:r>
      <w:r w:rsidR="00B1184C">
        <w:t xml:space="preserve">, </w:t>
      </w:r>
      <w:proofErr w:type="gramStart"/>
      <w:r w:rsidR="00B1184C">
        <w:t>25</w:t>
      </w:r>
      <w:proofErr w:type="gramEnd"/>
      <w:r w:rsidR="00DF365F">
        <w:t>]</w:t>
      </w:r>
      <w:r w:rsidR="00437649">
        <w:t xml:space="preserve"> that</w:t>
      </w:r>
      <w:r w:rsidR="00A54910">
        <w:t xml:space="preserve"> </w:t>
      </w:r>
      <w:r w:rsidR="00FD120C" w:rsidRPr="000C627E">
        <w:t xml:space="preserve">render </w:t>
      </w:r>
      <w:r w:rsidR="00437649">
        <w:t>the</w:t>
      </w:r>
      <w:r w:rsidR="00437649" w:rsidRPr="000C627E">
        <w:t xml:space="preserve"> </w:t>
      </w:r>
      <w:r w:rsidR="00FD120C" w:rsidRPr="000C627E">
        <w:t xml:space="preserve">infested plant less attractive or even repellent to subsequent herbivores, and attractive to natural enemies of these herbivores, such as parasitoids </w:t>
      </w:r>
      <w:r w:rsidR="00B1184C">
        <w:t>[26</w:t>
      </w:r>
      <w:r w:rsidR="00EB16B8">
        <w:t>]</w:t>
      </w:r>
      <w:r w:rsidR="00FD120C" w:rsidRPr="000C627E">
        <w:t>.</w:t>
      </w:r>
      <w:r w:rsidR="00CD13D7">
        <w:t xml:space="preserve"> </w:t>
      </w:r>
    </w:p>
    <w:p w:rsidR="004D3C39" w:rsidRDefault="004B3123" w:rsidP="00FD6741">
      <w:pPr>
        <w:autoSpaceDE w:val="0"/>
        <w:autoSpaceDN w:val="0"/>
        <w:adjustRightInd w:val="0"/>
        <w:spacing w:line="360" w:lineRule="auto"/>
        <w:ind w:right="-46" w:firstLine="720"/>
        <w:jc w:val="both"/>
      </w:pPr>
      <w:r>
        <w:lastRenderedPageBreak/>
        <w:t>It is through these induced changes in plant health and defence responses that mycorrhizal fungi and insect herbivores interact with each other indirectly. For example, aphids can (at least in the short-term) increase or, more commonly, reduce AM</w:t>
      </w:r>
      <w:r w:rsidR="00FE09CF">
        <w:t xml:space="preserve"> fungal</w:t>
      </w:r>
      <w:r>
        <w:t xml:space="preserve"> colonisation </w:t>
      </w:r>
      <w:r w:rsidR="00B1184C">
        <w:t>[</w:t>
      </w:r>
      <w:r w:rsidR="00812EA6">
        <w:t>9</w:t>
      </w:r>
      <w:r w:rsidR="00B1184C">
        <w:t>]</w:t>
      </w:r>
      <w:r w:rsidR="00FB5045">
        <w:t xml:space="preserve">. AM fungi can positively or negatively affect insect herbivores depending on whether they are generalists, specialists, chewers or suckers </w:t>
      </w:r>
      <w:r w:rsidR="009C3F0F">
        <w:t>[8]</w:t>
      </w:r>
      <w:r w:rsidR="00FB5045">
        <w:t xml:space="preserve"> </w:t>
      </w:r>
      <w:r w:rsidR="008503CD">
        <w:t xml:space="preserve">and </w:t>
      </w:r>
      <w:r w:rsidR="006D619F">
        <w:t xml:space="preserve">affect </w:t>
      </w:r>
      <w:r w:rsidR="008503CD">
        <w:t>their enemies such as parasitoids [2</w:t>
      </w:r>
      <w:r w:rsidR="00FF04A6">
        <w:t>7</w:t>
      </w:r>
      <w:r w:rsidR="008503CD">
        <w:t>]</w:t>
      </w:r>
      <w:r w:rsidR="00FE09CF">
        <w:t>. N</w:t>
      </w:r>
      <w:r w:rsidR="00FB5045">
        <w:t xml:space="preserve">ew research provides evidence that a positive effect of AM fungi on aphids is mediated via changes in plant signalling pathways rather than </w:t>
      </w:r>
      <w:r w:rsidR="008C5224">
        <w:t xml:space="preserve">only </w:t>
      </w:r>
      <w:r w:rsidR="00FB5045">
        <w:t>increased nutrition [</w:t>
      </w:r>
      <w:r w:rsidR="00FF04A6">
        <w:t>13, 27</w:t>
      </w:r>
      <w:r w:rsidR="00FB5045">
        <w:t>]</w:t>
      </w:r>
      <w:r>
        <w:t xml:space="preserve">. </w:t>
      </w:r>
      <w:r w:rsidR="009D6580" w:rsidRPr="00A83EA8">
        <w:t xml:space="preserve">Therefore, similarly to parasite-mediated apparent competition, where one host </w:t>
      </w:r>
      <w:r w:rsidR="009D6580">
        <w:t>impacts on</w:t>
      </w:r>
      <w:r w:rsidR="009D6580" w:rsidRPr="00A83EA8">
        <w:t xml:space="preserve"> another host species through the action of the shared parasite (even though the two host species do not directly interact) </w:t>
      </w:r>
      <w:r w:rsidR="009D6580">
        <w:t>[2</w:t>
      </w:r>
      <w:r w:rsidR="00FF04A6">
        <w:t>8</w:t>
      </w:r>
      <w:r w:rsidR="009D6580">
        <w:t>]</w:t>
      </w:r>
      <w:r w:rsidR="009D6580" w:rsidRPr="00A83EA8">
        <w:t xml:space="preserve">, </w:t>
      </w:r>
      <w:r w:rsidR="009D6580">
        <w:t>insect herbivores</w:t>
      </w:r>
      <w:r w:rsidR="009D6580" w:rsidRPr="00A83EA8">
        <w:t xml:space="preserve"> impact on AM</w:t>
      </w:r>
      <w:r w:rsidR="009D6580">
        <w:t xml:space="preserve"> fungi</w:t>
      </w:r>
      <w:r w:rsidR="009D6580" w:rsidRPr="00A83EA8">
        <w:t xml:space="preserve"> and </w:t>
      </w:r>
      <w:r w:rsidR="009D6580" w:rsidRPr="00A83EA8">
        <w:rPr>
          <w:i/>
        </w:rPr>
        <w:t>vice versa</w:t>
      </w:r>
      <w:r w:rsidR="009D6580" w:rsidRPr="00A83EA8">
        <w:t xml:space="preserve"> through the induced changes in the shared plant.</w:t>
      </w:r>
      <w:r w:rsidR="009D6580">
        <w:t xml:space="preserve"> </w:t>
      </w:r>
    </w:p>
    <w:p w:rsidR="00944F79" w:rsidRDefault="009D6580" w:rsidP="00FD6741">
      <w:pPr>
        <w:spacing w:line="360" w:lineRule="auto"/>
        <w:ind w:right="-46" w:firstLine="720"/>
        <w:jc w:val="both"/>
      </w:pPr>
      <w:r>
        <w:t>When a plant is subject to both mycorrhiza and insect herbivores simul</w:t>
      </w:r>
      <w:r w:rsidR="002C109A">
        <w:t>taneously</w:t>
      </w:r>
      <w:r w:rsidR="00D7452B">
        <w:t>,</w:t>
      </w:r>
      <w:r>
        <w:t xml:space="preserve"> </w:t>
      </w:r>
      <w:r w:rsidR="006D619F">
        <w:t>the net costs and benefits to the plant are much less clear. These three-way interactions</w:t>
      </w:r>
      <w:r w:rsidR="00D7452B">
        <w:t xml:space="preserve"> </w:t>
      </w:r>
      <w:r w:rsidR="00BC688F">
        <w:t xml:space="preserve">raise several intriguing questions: </w:t>
      </w:r>
      <w:r w:rsidR="00696A0A">
        <w:t>(</w:t>
      </w:r>
      <w:r w:rsidR="00525D16">
        <w:t xml:space="preserve">i) </w:t>
      </w:r>
      <w:r w:rsidR="000C627E">
        <w:t xml:space="preserve">How does the timing of colonisation by mycorrhizal fungi and infestation by </w:t>
      </w:r>
      <w:r>
        <w:t xml:space="preserve">insect herbivores </w:t>
      </w:r>
      <w:r w:rsidR="000C627E">
        <w:t>affect plant performance</w:t>
      </w:r>
      <w:r w:rsidR="00C2157C">
        <w:t xml:space="preserve"> (Fig. 2)</w:t>
      </w:r>
      <w:r w:rsidR="000C627E">
        <w:t>?</w:t>
      </w:r>
      <w:r w:rsidR="00644779">
        <w:t xml:space="preserve"> </w:t>
      </w:r>
      <w:r w:rsidR="00CB1DAC">
        <w:t xml:space="preserve">(ii) </w:t>
      </w:r>
      <w:r w:rsidR="008B47E3">
        <w:t>I</w:t>
      </w:r>
      <w:r w:rsidR="00CB1DAC">
        <w:t xml:space="preserve">s there a predictable threshold of mycorrhizal colonisation combined with insect herbivore infestation that results in a net gain or loss of plant performance? </w:t>
      </w:r>
      <w:r w:rsidR="00CE66D2">
        <w:t xml:space="preserve">And (iii) </w:t>
      </w:r>
      <w:r w:rsidR="00FA39E3">
        <w:t>what are the consequences of any</w:t>
      </w:r>
      <w:r w:rsidR="00CE66D2">
        <w:t xml:space="preserve"> resource partitioning </w:t>
      </w:r>
      <w:r w:rsidR="00FA39E3">
        <w:t>within a plant</w:t>
      </w:r>
      <w:r w:rsidR="00CE66D2">
        <w:t xml:space="preserve">? </w:t>
      </w:r>
      <w:r w:rsidR="00D7452B">
        <w:t xml:space="preserve">Multi-factorial </w:t>
      </w:r>
      <w:r w:rsidR="00644779">
        <w:t xml:space="preserve">experiments </w:t>
      </w:r>
      <w:r w:rsidR="00D7452B">
        <w:t xml:space="preserve">of the three-way interactions are </w:t>
      </w:r>
      <w:r w:rsidR="00644779">
        <w:t xml:space="preserve">required to answer these questions. </w:t>
      </w:r>
      <w:proofErr w:type="spellStart"/>
      <w:r w:rsidR="00644779">
        <w:t>Babikova</w:t>
      </w:r>
      <w:proofErr w:type="spellEnd"/>
      <w:r w:rsidR="00644779">
        <w:t xml:space="preserve"> et al. </w:t>
      </w:r>
      <w:r w:rsidR="009C4395">
        <w:t>[</w:t>
      </w:r>
      <w:r w:rsidR="002D03A4">
        <w:t>1</w:t>
      </w:r>
      <w:r w:rsidR="00FF04A6">
        <w:t>2</w:t>
      </w:r>
      <w:r w:rsidR="009C4395">
        <w:t>]</w:t>
      </w:r>
      <w:r w:rsidR="0022610C">
        <w:t xml:space="preserve"> </w:t>
      </w:r>
      <w:r w:rsidR="00CB1DAC">
        <w:t xml:space="preserve">addressed the first question and </w:t>
      </w:r>
      <w:r w:rsidR="0022610C">
        <w:t>found</w:t>
      </w:r>
      <w:r w:rsidR="00644779">
        <w:t xml:space="preserve"> that</w:t>
      </w:r>
      <w:r w:rsidR="002561D5">
        <w:t xml:space="preserve"> total leaf P concentrations</w:t>
      </w:r>
      <w:r w:rsidR="00CD1DC1">
        <w:t xml:space="preserve"> in bean plants</w:t>
      </w:r>
      <w:r w:rsidR="002561D5">
        <w:t xml:space="preserve"> </w:t>
      </w:r>
      <w:r w:rsidR="00CD1DC1">
        <w:t xml:space="preserve">depended on the timing of colonisation: P concentration was </w:t>
      </w:r>
      <w:r w:rsidR="00F37B84">
        <w:t>small</w:t>
      </w:r>
      <w:r w:rsidR="002561D5">
        <w:t xml:space="preserve">est in </w:t>
      </w:r>
      <w:r w:rsidR="0022610C">
        <w:t xml:space="preserve">bean </w:t>
      </w:r>
      <w:r w:rsidR="002561D5">
        <w:t xml:space="preserve">plants where </w:t>
      </w:r>
      <w:r w:rsidR="0022610C">
        <w:t xml:space="preserve">pea </w:t>
      </w:r>
      <w:r w:rsidR="002561D5">
        <w:t>aphids infested the plants before AM</w:t>
      </w:r>
      <w:r w:rsidR="001F0B14">
        <w:t xml:space="preserve"> fungi</w:t>
      </w:r>
      <w:r w:rsidR="002561D5">
        <w:t xml:space="preserve"> colonised</w:t>
      </w:r>
      <w:r w:rsidR="001F0B14">
        <w:t xml:space="preserve"> roots</w:t>
      </w:r>
      <w:r w:rsidR="00CD1DC1">
        <w:t xml:space="preserve"> and </w:t>
      </w:r>
      <w:r w:rsidR="00B873A2">
        <w:t>greater</w:t>
      </w:r>
      <w:r w:rsidR="00CD1DC1">
        <w:t xml:space="preserve"> in plants where AM fungi colonised before aphids</w:t>
      </w:r>
      <w:r w:rsidR="00C2157C">
        <w:t xml:space="preserve"> (Fig. 2)</w:t>
      </w:r>
      <w:r w:rsidR="002561D5">
        <w:t xml:space="preserve">. </w:t>
      </w:r>
      <w:r w:rsidR="00CD1DC1">
        <w:t xml:space="preserve">The </w:t>
      </w:r>
      <w:r w:rsidR="00CE66D2">
        <w:t>second</w:t>
      </w:r>
      <w:r w:rsidR="00CD1DC1">
        <w:t xml:space="preserve"> question is a challenge to address; the threshold will </w:t>
      </w:r>
      <w:r w:rsidR="008B47E3">
        <w:t xml:space="preserve">likely </w:t>
      </w:r>
      <w:r w:rsidR="00CD1DC1">
        <w:t xml:space="preserve">depend on nutrient availability </w:t>
      </w:r>
      <w:r w:rsidR="00FF04A6">
        <w:t>[13]</w:t>
      </w:r>
      <w:r w:rsidR="00CD1DC1">
        <w:t xml:space="preserve">, the </w:t>
      </w:r>
      <w:r w:rsidR="007F3E19">
        <w:t>types of invertebrate herbivores</w:t>
      </w:r>
      <w:r w:rsidR="00CD1DC1">
        <w:t xml:space="preserve">, the </w:t>
      </w:r>
      <w:r w:rsidR="007F3E19">
        <w:t>communit</w:t>
      </w:r>
      <w:r w:rsidR="00CD1DC1">
        <w:t>y</w:t>
      </w:r>
      <w:r w:rsidR="007F3E19">
        <w:t xml:space="preserve"> of mycorrhiza</w:t>
      </w:r>
      <w:r w:rsidR="001F0B14">
        <w:t>l fungi</w:t>
      </w:r>
      <w:r w:rsidR="007F3E19">
        <w:t xml:space="preserve"> and </w:t>
      </w:r>
      <w:r w:rsidR="00CD1DC1">
        <w:t>the</w:t>
      </w:r>
      <w:r w:rsidR="007F3E19">
        <w:t xml:space="preserve"> plant species</w:t>
      </w:r>
      <w:r w:rsidR="00FF04A6">
        <w:t xml:space="preserve"> [</w:t>
      </w:r>
      <w:r w:rsidR="00812EA6">
        <w:t>9</w:t>
      </w:r>
      <w:r w:rsidR="00CD1DC1">
        <w:t>]</w:t>
      </w:r>
      <w:r w:rsidR="00E25926">
        <w:t>.</w:t>
      </w:r>
      <w:r w:rsidR="00FF04A6">
        <w:t xml:space="preserve"> </w:t>
      </w:r>
      <w:r w:rsidR="00FA39E3">
        <w:t xml:space="preserve">The final question of resource partitioning relates to plants having limited resources and the need to partition or allocate resources to where they are needed most at any one time. For example, if </w:t>
      </w:r>
      <w:r w:rsidR="00CE66D2">
        <w:t xml:space="preserve">resources are used in defence responses </w:t>
      </w:r>
      <w:r w:rsidR="00FA39E3">
        <w:t>against herbivores attacking</w:t>
      </w:r>
      <w:r w:rsidR="00CE66D2">
        <w:t xml:space="preserve"> leaves, </w:t>
      </w:r>
      <w:r w:rsidR="00FA39E3">
        <w:t>are there fewer resources allocated to</w:t>
      </w:r>
      <w:r w:rsidR="00CE66D2">
        <w:t xml:space="preserve"> </w:t>
      </w:r>
      <w:r w:rsidR="00FA39E3">
        <w:t>other parts of the plant</w:t>
      </w:r>
      <w:r w:rsidR="008B47E3">
        <w:t>, such as the roots</w:t>
      </w:r>
      <w:r w:rsidR="00FA39E3">
        <w:t xml:space="preserve">? </w:t>
      </w:r>
      <w:r w:rsidR="008B47E3">
        <w:t>If so</w:t>
      </w:r>
      <w:r w:rsidR="00FE5B13">
        <w:t>, could this be a mechanism explaining reductions in AM fungal colonisation often found in response to herbivore attack [</w:t>
      </w:r>
      <w:r w:rsidR="00812EA6">
        <w:t>5</w:t>
      </w:r>
      <w:r w:rsidR="00FE5B13">
        <w:t>]? We could therefore predict that</w:t>
      </w:r>
      <w:r w:rsidR="008B47E3">
        <w:t xml:space="preserve"> this </w:t>
      </w:r>
      <w:r w:rsidR="00FE5B13">
        <w:t xml:space="preserve">would </w:t>
      </w:r>
      <w:r w:rsidR="008B47E3">
        <w:t>render roots more open to attack by below-ground herbivores and pathogens</w:t>
      </w:r>
      <w:r w:rsidR="00FE5B13">
        <w:t xml:space="preserve">. However, </w:t>
      </w:r>
      <w:r w:rsidR="00115480">
        <w:t>p</w:t>
      </w:r>
      <w:r w:rsidR="000D1EA4">
        <w:t>lant defence responses and resource allocation is complex and difficult to predict</w:t>
      </w:r>
      <w:r w:rsidR="00FE5B13">
        <w:t>.</w:t>
      </w:r>
      <w:r w:rsidR="00FA39E3">
        <w:t xml:space="preserve"> </w:t>
      </w:r>
      <w:r w:rsidR="00FE5B13">
        <w:t>S</w:t>
      </w:r>
      <w:r w:rsidR="006D2F2D">
        <w:t>everal</w:t>
      </w:r>
      <w:r w:rsidR="00826230">
        <w:t xml:space="preserve"> recent studies have found that some plants rapidly move</w:t>
      </w:r>
      <w:r w:rsidR="00A44492">
        <w:t xml:space="preserve"> sugars from leaves to roots </w:t>
      </w:r>
      <w:r w:rsidR="00FA39E3">
        <w:t>in response to</w:t>
      </w:r>
      <w:r w:rsidR="008B47E3">
        <w:t xml:space="preserve"> leaf</w:t>
      </w:r>
      <w:r w:rsidR="00FA39E3">
        <w:t xml:space="preserve"> herbivory</w:t>
      </w:r>
      <w:r w:rsidR="00041377">
        <w:t xml:space="preserve"> [</w:t>
      </w:r>
      <w:r w:rsidR="00FF04A6">
        <w:t xml:space="preserve">29, 30, </w:t>
      </w:r>
      <w:proofErr w:type="gramStart"/>
      <w:r w:rsidR="00FF04A6">
        <w:t>31</w:t>
      </w:r>
      <w:proofErr w:type="gramEnd"/>
      <w:r w:rsidR="00041377">
        <w:t>]</w:t>
      </w:r>
      <w:r w:rsidR="00A44492">
        <w:t xml:space="preserve">, </w:t>
      </w:r>
      <w:r w:rsidR="00041377">
        <w:t xml:space="preserve">maybe </w:t>
      </w:r>
      <w:r w:rsidR="00826230">
        <w:t xml:space="preserve">in order to </w:t>
      </w:r>
      <w:r w:rsidR="00681B5E">
        <w:t>store</w:t>
      </w:r>
      <w:r w:rsidR="00826230">
        <w:t xml:space="preserve"> resources below-ground for later re-growth [</w:t>
      </w:r>
      <w:r w:rsidR="00FF04A6">
        <w:t>31</w:t>
      </w:r>
      <w:r w:rsidR="00041377">
        <w:t>] or to upregulate defence signals [</w:t>
      </w:r>
      <w:r w:rsidR="00FF04A6">
        <w:t>29</w:t>
      </w:r>
      <w:r w:rsidR="00041377">
        <w:t xml:space="preserve">]. </w:t>
      </w:r>
      <w:r w:rsidR="0070240A">
        <w:t xml:space="preserve"> Some studies have reported positive (rather than the more common negative) effects on AM fungal colonisation in response to herbivory [</w:t>
      </w:r>
      <w:r w:rsidR="00681B5E">
        <w:t>3</w:t>
      </w:r>
      <w:r w:rsidR="00FF04A6">
        <w:t>2</w:t>
      </w:r>
      <w:r w:rsidR="0070240A">
        <w:t xml:space="preserve">]; it would be intriguing to test whether the </w:t>
      </w:r>
      <w:r w:rsidR="0070240A">
        <w:lastRenderedPageBreak/>
        <w:t xml:space="preserve">mechanism for this is associated with these recently found effects of herbivory </w:t>
      </w:r>
      <w:r w:rsidR="00E35D64">
        <w:t>inducing an increase in</w:t>
      </w:r>
      <w:r w:rsidR="0070240A">
        <w:t xml:space="preserve"> below-ground C allocation. </w:t>
      </w:r>
      <w:r w:rsidR="00EC2ADE">
        <w:t xml:space="preserve">Furthermore, it would be fascinating to explore whether the herbivore-induced shift in C allocation to roots is part of the mechanism for the recently discovered warning signals that aphid-infested plants send to their neighbours via AM fungal networks. </w:t>
      </w:r>
      <w:r w:rsidR="00115480">
        <w:t xml:space="preserve">Thus, a holistic analysis of the C economy of plants that are both in symbiosis with mycorrhizal fungi and infested with herbivores is required. </w:t>
      </w:r>
    </w:p>
    <w:p w:rsidR="00CB1DAC" w:rsidRDefault="00CB1DAC" w:rsidP="00FD6741">
      <w:pPr>
        <w:spacing w:line="360" w:lineRule="auto"/>
        <w:ind w:right="-46"/>
        <w:jc w:val="both"/>
      </w:pPr>
    </w:p>
    <w:p w:rsidR="00815422" w:rsidRPr="009A4DF3" w:rsidRDefault="00815422" w:rsidP="00FD6741">
      <w:pPr>
        <w:spacing w:line="360" w:lineRule="auto"/>
        <w:ind w:right="-46"/>
        <w:jc w:val="both"/>
        <w:rPr>
          <w:b/>
        </w:rPr>
      </w:pPr>
      <w:r w:rsidRPr="009A4DF3">
        <w:rPr>
          <w:b/>
        </w:rPr>
        <w:t>2. How will signalling between plants</w:t>
      </w:r>
      <w:r w:rsidR="00783571" w:rsidRPr="009A4DF3">
        <w:rPr>
          <w:b/>
        </w:rPr>
        <w:t xml:space="preserve"> via fungal networks</w:t>
      </w:r>
      <w:r w:rsidRPr="009A4DF3">
        <w:rPr>
          <w:b/>
        </w:rPr>
        <w:t xml:space="preserve"> impact on mycorrhiza-herbivore apparent effects at the community level?</w:t>
      </w:r>
    </w:p>
    <w:p w:rsidR="00BC2857" w:rsidRDefault="00783571" w:rsidP="00FD6741">
      <w:pPr>
        <w:spacing w:line="360" w:lineRule="auto"/>
        <w:ind w:right="-46"/>
        <w:jc w:val="both"/>
      </w:pPr>
      <w:r>
        <w:t>F</w:t>
      </w:r>
      <w:r w:rsidR="00A664AB">
        <w:t xml:space="preserve">ew experiments have </w:t>
      </w:r>
      <w:r w:rsidR="00550578">
        <w:t>tested</w:t>
      </w:r>
      <w:r w:rsidR="00EF610D">
        <w:t xml:space="preserve"> how </w:t>
      </w:r>
      <w:r w:rsidR="00FE5B13">
        <w:t xml:space="preserve">the </w:t>
      </w:r>
      <w:r w:rsidR="00EF610D">
        <w:t>indirect</w:t>
      </w:r>
      <w:r w:rsidR="00AB5781">
        <w:t xml:space="preserve"> apparent effects </w:t>
      </w:r>
      <w:r w:rsidR="00A664AB">
        <w:t xml:space="preserve">discussed above may work in </w:t>
      </w:r>
      <w:r w:rsidR="00A23FDD">
        <w:t xml:space="preserve">a community context where multiple plant, mycorrhizal </w:t>
      </w:r>
      <w:r>
        <w:t xml:space="preserve">fungal </w:t>
      </w:r>
      <w:r w:rsidR="00A23FDD">
        <w:t>and herbivore</w:t>
      </w:r>
      <w:r w:rsidR="00AB5781">
        <w:t xml:space="preserve"> specie</w:t>
      </w:r>
      <w:r w:rsidR="00A23FDD">
        <w:t>s coexist</w:t>
      </w:r>
      <w:r w:rsidR="002D03A4">
        <w:t>, with potentially different arrival orders [3</w:t>
      </w:r>
      <w:r w:rsidR="00F513FB">
        <w:t>3</w:t>
      </w:r>
      <w:r w:rsidR="002D03A4">
        <w:t>]</w:t>
      </w:r>
      <w:r w:rsidR="00A664AB">
        <w:t xml:space="preserve">. </w:t>
      </w:r>
      <w:r w:rsidR="00A23FDD">
        <w:t xml:space="preserve">One important process is interplant transfer of </w:t>
      </w:r>
      <w:r w:rsidR="00BD4020">
        <w:t>herbivore-induced signals</w:t>
      </w:r>
      <w:r w:rsidR="00A23FDD">
        <w:t xml:space="preserve">, which can occur aerially </w:t>
      </w:r>
      <w:r w:rsidR="0084462B">
        <w:t>[3</w:t>
      </w:r>
      <w:r w:rsidR="00F513FB">
        <w:t>4</w:t>
      </w:r>
      <w:r w:rsidR="0084462B">
        <w:t>]</w:t>
      </w:r>
      <w:r w:rsidR="00885C2A">
        <w:t>,</w:t>
      </w:r>
      <w:r w:rsidR="00A23FDD">
        <w:t xml:space="preserve"> through root exudation</w:t>
      </w:r>
      <w:r w:rsidR="00BD4020">
        <w:t xml:space="preserve"> </w:t>
      </w:r>
      <w:r w:rsidR="0084462B">
        <w:t>[3</w:t>
      </w:r>
      <w:r w:rsidR="00F513FB">
        <w:t>5</w:t>
      </w:r>
      <w:r w:rsidR="0084462B">
        <w:t>]</w:t>
      </w:r>
      <w:r w:rsidR="00885C2A">
        <w:t xml:space="preserve"> and, i</w:t>
      </w:r>
      <w:r w:rsidR="00AB5781">
        <w:t xml:space="preserve">mportantly, </w:t>
      </w:r>
      <w:r w:rsidR="00885C2A">
        <w:t>through</w:t>
      </w:r>
      <w:r w:rsidR="004A13C5">
        <w:t xml:space="preserve"> the</w:t>
      </w:r>
      <w:r w:rsidR="00A664AB">
        <w:t xml:space="preserve"> </w:t>
      </w:r>
      <w:r w:rsidR="004A13C5">
        <w:t xml:space="preserve">formation of </w:t>
      </w:r>
      <w:r w:rsidR="00A664AB">
        <w:t>‘common mycorrhizal (or mycelial) networks’ (CMNs)</w:t>
      </w:r>
      <w:r w:rsidR="004A13C5">
        <w:t>,</w:t>
      </w:r>
      <w:r w:rsidR="00A664AB">
        <w:t xml:space="preserve"> that interconnect two of more plants of the same or different species </w:t>
      </w:r>
      <w:r w:rsidR="002D03A4">
        <w:t>[</w:t>
      </w:r>
      <w:r w:rsidR="00812EA6">
        <w:t>6</w:t>
      </w:r>
      <w:r w:rsidR="0084462B">
        <w:t>]</w:t>
      </w:r>
      <w:r w:rsidR="00A664AB">
        <w:t xml:space="preserve">. </w:t>
      </w:r>
      <w:r w:rsidR="00AB5781">
        <w:t>These underground warning signals between plants have been shown to be transmitted through AM fungi between bean plants [</w:t>
      </w:r>
      <w:r w:rsidR="00812EA6">
        <w:t>7</w:t>
      </w:r>
      <w:r w:rsidR="00AB5781">
        <w:t>]</w:t>
      </w:r>
      <w:r w:rsidR="00142B71">
        <w:t xml:space="preserve"> </w:t>
      </w:r>
      <w:r w:rsidR="00AB5781">
        <w:t xml:space="preserve">and through ectomycorrhizal fungi between Douglas fir </w:t>
      </w:r>
      <w:r w:rsidR="007A36BC">
        <w:t>(</w:t>
      </w:r>
      <w:r w:rsidR="007A36BC">
        <w:rPr>
          <w:i/>
        </w:rPr>
        <w:t xml:space="preserve">Pseudotsuga </w:t>
      </w:r>
      <w:r>
        <w:rPr>
          <w:i/>
        </w:rPr>
        <w:t>m</w:t>
      </w:r>
      <w:r w:rsidR="007A36BC">
        <w:rPr>
          <w:i/>
        </w:rPr>
        <w:t>enziesii</w:t>
      </w:r>
      <w:r w:rsidR="007A36BC">
        <w:t>)</w:t>
      </w:r>
      <w:r w:rsidR="007A36BC">
        <w:rPr>
          <w:i/>
        </w:rPr>
        <w:t xml:space="preserve"> </w:t>
      </w:r>
      <w:r w:rsidR="00AB5781">
        <w:t>and ponderosa pines</w:t>
      </w:r>
      <w:r w:rsidR="007A36BC">
        <w:t xml:space="preserve"> (</w:t>
      </w:r>
      <w:r w:rsidR="007A36BC">
        <w:rPr>
          <w:i/>
        </w:rPr>
        <w:t>Pinus ponderosa</w:t>
      </w:r>
      <w:r w:rsidR="007A36BC">
        <w:t>)</w:t>
      </w:r>
      <w:r w:rsidR="00AB5781">
        <w:t xml:space="preserve"> [</w:t>
      </w:r>
      <w:r w:rsidR="00F513FB">
        <w:t>36</w:t>
      </w:r>
      <w:r w:rsidR="00AB5781">
        <w:t xml:space="preserve">]. </w:t>
      </w:r>
      <w:r w:rsidR="003644B7">
        <w:t>Some of t</w:t>
      </w:r>
      <w:r w:rsidR="00A664AB">
        <w:t>he evolutionary, functional and applied consequences of signal transfer have been speculated on</w:t>
      </w:r>
      <w:r w:rsidR="00401165">
        <w:t xml:space="preserve"> [</w:t>
      </w:r>
      <w:r w:rsidR="00812EA6">
        <w:t>11</w:t>
      </w:r>
      <w:r w:rsidR="00401165">
        <w:t>, 3</w:t>
      </w:r>
      <w:r w:rsidR="00140B85">
        <w:t>7</w:t>
      </w:r>
      <w:r w:rsidR="00401165">
        <w:t xml:space="preserve">, </w:t>
      </w:r>
      <w:proofErr w:type="gramStart"/>
      <w:r w:rsidR="00F513FB">
        <w:t>3</w:t>
      </w:r>
      <w:r w:rsidR="00140B85">
        <w:t>8</w:t>
      </w:r>
      <w:proofErr w:type="gramEnd"/>
      <w:r w:rsidR="00401165">
        <w:t>]</w:t>
      </w:r>
      <w:r w:rsidR="00A664AB">
        <w:t xml:space="preserve"> but </w:t>
      </w:r>
      <w:r w:rsidR="005D0679">
        <w:t>evidence is needed to support these hypotheses</w:t>
      </w:r>
      <w:r w:rsidR="00A664AB">
        <w:t xml:space="preserve">. One major stumbling block </w:t>
      </w:r>
      <w:r w:rsidR="003644B7">
        <w:t xml:space="preserve">currently limiting quantitative empirical studies </w:t>
      </w:r>
      <w:r w:rsidR="00A664AB">
        <w:t>is unravelling the nature of the signals themselves</w:t>
      </w:r>
      <w:r w:rsidR="00CC581D">
        <w:t xml:space="preserve">, which </w:t>
      </w:r>
      <w:r w:rsidR="00A664AB">
        <w:t>could involve transfer of molecules in solution though the hyphae or</w:t>
      </w:r>
      <w:r w:rsidR="00550578">
        <w:t xml:space="preserve"> on liquid</w:t>
      </w:r>
      <w:r w:rsidR="00A664AB">
        <w:t xml:space="preserve"> films on the surface of hyphae</w:t>
      </w:r>
      <w:r w:rsidR="00401165">
        <w:t xml:space="preserve"> [</w:t>
      </w:r>
      <w:r w:rsidR="00F513FB">
        <w:t>3</w:t>
      </w:r>
      <w:r w:rsidR="00140B85">
        <w:t>8</w:t>
      </w:r>
      <w:r w:rsidR="00401165">
        <w:t>]</w:t>
      </w:r>
      <w:r w:rsidR="00A664AB">
        <w:t>, or induction of ‘action potentials’ (electrical signals)</w:t>
      </w:r>
      <w:r w:rsidR="003644B7">
        <w:t xml:space="preserve"> [</w:t>
      </w:r>
      <w:r w:rsidR="00140B85">
        <w:t>37</w:t>
      </w:r>
      <w:r w:rsidR="00F513FB">
        <w:t xml:space="preserve">, </w:t>
      </w:r>
      <w:r w:rsidR="00140B85">
        <w:t>39</w:t>
      </w:r>
      <w:r w:rsidR="00F513FB">
        <w:t>, 4</w:t>
      </w:r>
      <w:r w:rsidR="00140B85">
        <w:t>0</w:t>
      </w:r>
      <w:r w:rsidR="003644B7">
        <w:t>]</w:t>
      </w:r>
      <w:r w:rsidR="00CC581D">
        <w:t>.</w:t>
      </w:r>
      <w:r w:rsidR="00DE7854">
        <w:t xml:space="preserve"> </w:t>
      </w:r>
    </w:p>
    <w:p w:rsidR="00A664AB" w:rsidRDefault="00C30CC1" w:rsidP="00FD6741">
      <w:pPr>
        <w:spacing w:line="360" w:lineRule="auto"/>
        <w:ind w:right="-46" w:firstLine="720"/>
        <w:jc w:val="both"/>
      </w:pPr>
      <w:r>
        <w:t>Importantly, before inferring wider community implications of the CMN-based signals we need to know how species</w:t>
      </w:r>
      <w:r w:rsidR="00783571">
        <w:t>-</w:t>
      </w:r>
      <w:r>
        <w:t>specific the signals are</w:t>
      </w:r>
      <w:r w:rsidR="00314902">
        <w:t xml:space="preserve">, in relation to plants, mycorrhizal fungi and herbivores.  We now know </w:t>
      </w:r>
      <w:r w:rsidR="0081263E">
        <w:t>that signals in response to herbivory can</w:t>
      </w:r>
      <w:r w:rsidR="00095DDA">
        <w:t xml:space="preserve"> be</w:t>
      </w:r>
      <w:r w:rsidR="0081263E">
        <w:t xml:space="preserve"> </w:t>
      </w:r>
      <w:r w:rsidR="00B02E2D">
        <w:t>transferred between different plant species (Douglas fir and ponderosa pine)</w:t>
      </w:r>
      <w:r w:rsidR="0081263E">
        <w:t xml:space="preserve"> via ectomycorrhizal fungal networks</w:t>
      </w:r>
      <w:r w:rsidR="00B02E2D">
        <w:t xml:space="preserve"> [</w:t>
      </w:r>
      <w:r w:rsidR="00F513FB">
        <w:t>36</w:t>
      </w:r>
      <w:r w:rsidR="00B02E2D">
        <w:t>]</w:t>
      </w:r>
      <w:r w:rsidR="00314902">
        <w:t xml:space="preserve">, but </w:t>
      </w:r>
      <w:r w:rsidR="00B02E2D">
        <w:t xml:space="preserve">further testing </w:t>
      </w:r>
      <w:r w:rsidR="00314902">
        <w:t xml:space="preserve">is needed </w:t>
      </w:r>
      <w:r w:rsidR="00B02E2D">
        <w:t>for other plant groups</w:t>
      </w:r>
      <w:r w:rsidR="00314902">
        <w:t>, fungi and herbivores.</w:t>
      </w:r>
    </w:p>
    <w:p w:rsidR="006E125F" w:rsidRDefault="0081263E" w:rsidP="009473C8">
      <w:pPr>
        <w:spacing w:line="360" w:lineRule="auto"/>
        <w:ind w:right="-46" w:firstLine="720"/>
        <w:jc w:val="both"/>
      </w:pPr>
      <w:r>
        <w:t>P</w:t>
      </w:r>
      <w:r w:rsidR="00FC0B6D">
        <w:t>revious review</w:t>
      </w:r>
      <w:r>
        <w:t>s have speculated both on the</w:t>
      </w:r>
      <w:r w:rsidR="00FC0B6D">
        <w:t xml:space="preserve"> ecological scenarios </w:t>
      </w:r>
      <w:r>
        <w:t xml:space="preserve">that </w:t>
      </w:r>
      <w:r w:rsidR="00FC0B6D">
        <w:t>might infer fitness benefits to the mycorrhizal fungi of sending the signals [</w:t>
      </w:r>
      <w:r w:rsidR="00812EA6">
        <w:t>11</w:t>
      </w:r>
      <w:r w:rsidR="00FC0B6D">
        <w:t>]</w:t>
      </w:r>
      <w:r>
        <w:t xml:space="preserve">, and on </w:t>
      </w:r>
      <w:r w:rsidR="00FC0B6D">
        <w:t>the ecological circumstances (plant biodiversity and herbivore specificity) that might encourage the evolution of CMN-based inter-plant signals according to the benefits to the plants [</w:t>
      </w:r>
      <w:r w:rsidR="00140B85">
        <w:t>37</w:t>
      </w:r>
      <w:r w:rsidR="00FC0B6D">
        <w:t>]. It is also interesting to hypothesise about the community level impacts of CMN-based inter-plant signals on insect herbivores, both in short-</w:t>
      </w:r>
      <w:r w:rsidR="00095DDA">
        <w:t>t</w:t>
      </w:r>
      <w:r w:rsidR="00FC0B6D">
        <w:t>erm</w:t>
      </w:r>
      <w:r w:rsidR="00095DDA">
        <w:t xml:space="preserve"> and evolutionary timescales</w:t>
      </w:r>
      <w:r w:rsidR="00FC0B6D">
        <w:t xml:space="preserve">. </w:t>
      </w:r>
      <w:r w:rsidR="002F0614">
        <w:t xml:space="preserve">It is useful to compare the concept of an ecosystem with </w:t>
      </w:r>
      <w:r w:rsidR="00667F36">
        <w:t>plant-</w:t>
      </w:r>
      <w:r w:rsidR="00667F36">
        <w:lastRenderedPageBreak/>
        <w:t>plant</w:t>
      </w:r>
      <w:r w:rsidR="002F0614">
        <w:t xml:space="preserve"> signals against one without signals. Since the signals are rapid (neighbouring plants respond within 24 h) [</w:t>
      </w:r>
      <w:r w:rsidR="00140B85">
        <w:t>35, 37</w:t>
      </w:r>
      <w:r w:rsidR="002F0614">
        <w:t xml:space="preserve">] and </w:t>
      </w:r>
      <w:r w:rsidR="003A7202">
        <w:t>induce the plants</w:t>
      </w:r>
      <w:r w:rsidR="002F0614">
        <w:t xml:space="preserve"> to repel herbivores </w:t>
      </w:r>
      <w:r w:rsidR="003A7202">
        <w:t xml:space="preserve">(and attract their enemies) </w:t>
      </w:r>
      <w:r w:rsidR="002F0614">
        <w:t>even in uninfested neighbours [</w:t>
      </w:r>
      <w:r w:rsidR="00812EA6">
        <w:t>7, 8</w:t>
      </w:r>
      <w:r w:rsidR="002F0614">
        <w:t>] and operate over at least 20cm [</w:t>
      </w:r>
      <w:r w:rsidR="00812EA6">
        <w:t>7</w:t>
      </w:r>
      <w:r w:rsidR="002F0614">
        <w:t>]</w:t>
      </w:r>
      <w:r w:rsidR="00AE0937">
        <w:t>,</w:t>
      </w:r>
      <w:r w:rsidR="0083481B">
        <w:t xml:space="preserve"> we can predict that, at least within localised patches, insect herbivores will fare worse and plants better if they are in the ecosystem with signals as compared to the ecosystem without signals. If the signals </w:t>
      </w:r>
      <w:r w:rsidR="00237945">
        <w:t xml:space="preserve">can </w:t>
      </w:r>
      <w:r w:rsidR="0083481B">
        <w:t>operate over several CMNs and through several plants</w:t>
      </w:r>
      <w:r w:rsidR="00140B85">
        <w:t xml:space="preserve"> [</w:t>
      </w:r>
      <w:r w:rsidR="00812EA6">
        <w:t>11</w:t>
      </w:r>
      <w:r w:rsidR="00140B85">
        <w:t>],</w:t>
      </w:r>
      <w:r w:rsidR="0083481B">
        <w:t xml:space="preserve"> and over longer distances (currently untested)</w:t>
      </w:r>
      <w:r>
        <w:t>,</w:t>
      </w:r>
      <w:r w:rsidR="0083481B">
        <w:t xml:space="preserve"> the predicted positive effect on plants (and negative effect on insect herbivores) should occur over a wider area. </w:t>
      </w:r>
      <w:r w:rsidR="00697E20">
        <w:t xml:space="preserve">In the long-term, what selective pressure might this exert on insect herbivores? </w:t>
      </w:r>
      <w:r w:rsidR="003A7202">
        <w:t xml:space="preserve">If one incidence of herbivore attack on a plant renders whole patches (rather than </w:t>
      </w:r>
      <w:r w:rsidR="00095DDA">
        <w:t>an</w:t>
      </w:r>
      <w:r w:rsidR="003A7202">
        <w:t xml:space="preserve"> individual plant) less favourable for insect herbivores due to</w:t>
      </w:r>
      <w:r w:rsidR="003A7202" w:rsidRPr="003A7202">
        <w:t xml:space="preserve"> </w:t>
      </w:r>
      <w:r w:rsidR="003A7202">
        <w:t>inter-plant signals, there may be greater selective pressure for insect herbivores to increase their motility and dispersal distances in order to reach favourable patches beyond the influence of the initial CMN-based signals</w:t>
      </w:r>
      <w:r w:rsidR="00AB74C2">
        <w:t xml:space="preserve"> (rather than merely moving to the adjacent plant)</w:t>
      </w:r>
      <w:r w:rsidR="003A7202">
        <w:t>.</w:t>
      </w:r>
      <w:r w:rsidR="00AB74C2">
        <w:t xml:space="preserve"> </w:t>
      </w:r>
      <w:r w:rsidR="00EE759F">
        <w:t xml:space="preserve">If signals are sent only between </w:t>
      </w:r>
      <w:r w:rsidR="00490718">
        <w:t xml:space="preserve">the </w:t>
      </w:r>
      <w:r w:rsidR="00EE759F">
        <w:t xml:space="preserve">same or similar plant species, wide dispersal would be </w:t>
      </w:r>
      <w:r w:rsidR="006E125F">
        <w:t>un</w:t>
      </w:r>
      <w:r w:rsidR="00EE759F">
        <w:t xml:space="preserve">necessary if the herbivore is a generalist, so an alternative </w:t>
      </w:r>
      <w:r w:rsidR="00111C67">
        <w:t xml:space="preserve">evolutionary </w:t>
      </w:r>
      <w:r w:rsidR="00EE759F">
        <w:t xml:space="preserve">strategy to dispersal could be </w:t>
      </w:r>
      <w:r w:rsidR="00111C67">
        <w:t xml:space="preserve">for specialists to become </w:t>
      </w:r>
      <w:r w:rsidR="00EE759F">
        <w:t>generalis</w:t>
      </w:r>
      <w:r w:rsidR="00111C67">
        <w:t>ts</w:t>
      </w:r>
      <w:r w:rsidR="00EE759F">
        <w:t>. I</w:t>
      </w:r>
      <w:r w:rsidR="00E646C0">
        <w:t>n contrast, i</w:t>
      </w:r>
      <w:r w:rsidR="00EE759F">
        <w:t xml:space="preserve">f signals are sent between many </w:t>
      </w:r>
      <w:proofErr w:type="gramStart"/>
      <w:r w:rsidR="00EE759F">
        <w:t>plant</w:t>
      </w:r>
      <w:proofErr w:type="gramEnd"/>
      <w:r w:rsidR="00EE759F">
        <w:t xml:space="preserve"> species there is a greater need for wide dispersal, even for generalist insect herbivores</w:t>
      </w:r>
      <w:r w:rsidR="00E646C0">
        <w:t xml:space="preserve">, so becoming a generalist </w:t>
      </w:r>
      <w:r w:rsidR="009473C8">
        <w:t>is predicted to</w:t>
      </w:r>
      <w:r w:rsidR="00E646C0">
        <w:t xml:space="preserve"> be less advantageous in this situation</w:t>
      </w:r>
      <w:r w:rsidR="00EE759F">
        <w:t>.</w:t>
      </w:r>
      <w:r w:rsidR="00E646C0">
        <w:t xml:space="preserve"> </w:t>
      </w:r>
    </w:p>
    <w:p w:rsidR="00B02E2D" w:rsidRDefault="00E646C0" w:rsidP="009473C8">
      <w:pPr>
        <w:spacing w:line="360" w:lineRule="auto"/>
        <w:ind w:right="-46" w:firstLine="720"/>
        <w:jc w:val="both"/>
      </w:pPr>
      <w:r>
        <w:t>Dispersal and migration are costly</w:t>
      </w:r>
      <w:r w:rsidR="00490718">
        <w:t xml:space="preserve"> </w:t>
      </w:r>
      <w:r w:rsidR="00214DCB">
        <w:t>[41</w:t>
      </w:r>
      <w:r w:rsidR="00140B85">
        <w:t>]</w:t>
      </w:r>
      <w:r>
        <w:t>, and the delicate balance in the costs and benefits between staying on one plant</w:t>
      </w:r>
      <w:r w:rsidR="008F66AB">
        <w:t xml:space="preserve"> </w:t>
      </w:r>
      <w:proofErr w:type="gramStart"/>
      <w:r w:rsidR="006F19C6">
        <w:t>or</w:t>
      </w:r>
      <w:proofErr w:type="gramEnd"/>
      <w:r>
        <w:t xml:space="preserve"> dispersing to a new plant</w:t>
      </w:r>
      <w:r w:rsidR="00EE759F">
        <w:t xml:space="preserve"> </w:t>
      </w:r>
      <w:r>
        <w:t xml:space="preserve">is one of the many factors thought to contribute to </w:t>
      </w:r>
      <w:r w:rsidR="009473C8">
        <w:t xml:space="preserve">the evolution of </w:t>
      </w:r>
      <w:r>
        <w:t xml:space="preserve">host specialisation </w:t>
      </w:r>
      <w:r w:rsidR="009473C8">
        <w:t xml:space="preserve">and motility </w:t>
      </w:r>
      <w:r>
        <w:t>of insect herbivores</w:t>
      </w:r>
      <w:r w:rsidR="00490718">
        <w:t xml:space="preserve"> </w:t>
      </w:r>
      <w:r w:rsidR="00214DCB">
        <w:t>[42</w:t>
      </w:r>
      <w:r w:rsidR="00140B85">
        <w:t>]</w:t>
      </w:r>
      <w:r>
        <w:t xml:space="preserve">. </w:t>
      </w:r>
      <w:r w:rsidR="009473C8">
        <w:t xml:space="preserve">Our new knowledge of inter-plant CMN-based signals implies that there may be fewer benefits of slow, short-range dispersal than previously thought. Given that fast, longer-range dispersal is costly (and </w:t>
      </w:r>
      <w:r>
        <w:t xml:space="preserve">often not </w:t>
      </w:r>
      <w:r w:rsidR="009473C8">
        <w:t xml:space="preserve">even possible, </w:t>
      </w:r>
      <w:r>
        <w:t xml:space="preserve">e.g. for lepidopteran larvae) </w:t>
      </w:r>
      <w:r w:rsidR="009473C8">
        <w:t>inter-plant CMN-based signals may therefore tip the balance</w:t>
      </w:r>
      <w:r w:rsidR="00237945">
        <w:t>,</w:t>
      </w:r>
      <w:r w:rsidR="009473C8">
        <w:t xml:space="preserve"> for some organisms and in some situations, in favour of remaining on the original plant and</w:t>
      </w:r>
      <w:r w:rsidR="00AB74C2">
        <w:t xml:space="preserve"> </w:t>
      </w:r>
      <w:r w:rsidR="009473C8">
        <w:t>developing</w:t>
      </w:r>
      <w:r w:rsidR="00AB74C2">
        <w:t xml:space="preserve"> better resilience to the plant’s defences. This </w:t>
      </w:r>
      <w:r w:rsidR="009473C8">
        <w:t>scenario may be</w:t>
      </w:r>
      <w:r w:rsidR="00AB74C2">
        <w:t xml:space="preserve"> more likely to result in the evolution of host specialisation. </w:t>
      </w:r>
      <w:r w:rsidR="00F459F4">
        <w:t>Thus</w:t>
      </w:r>
      <w:r w:rsidR="009473C8">
        <w:t xml:space="preserve">, of the many factors influencing the evolution of insect herbivore specialisation and motility, inter-plant signals </w:t>
      </w:r>
      <w:r w:rsidR="00BE1298">
        <w:t xml:space="preserve">is yet another that needs to be considered. </w:t>
      </w:r>
      <w:r w:rsidR="00AB74C2">
        <w:t xml:space="preserve"> </w:t>
      </w:r>
    </w:p>
    <w:p w:rsidR="00A664AB" w:rsidRDefault="00A664AB" w:rsidP="00FD6741">
      <w:pPr>
        <w:spacing w:line="360" w:lineRule="auto"/>
        <w:ind w:right="-46"/>
        <w:jc w:val="both"/>
      </w:pPr>
    </w:p>
    <w:p w:rsidR="00A664AB" w:rsidRPr="006B6B14" w:rsidRDefault="005811BF" w:rsidP="00FD6741">
      <w:pPr>
        <w:spacing w:line="360" w:lineRule="auto"/>
        <w:ind w:right="-46"/>
        <w:jc w:val="both"/>
        <w:rPr>
          <w:b/>
        </w:rPr>
      </w:pPr>
      <w:r w:rsidRPr="006B6B14">
        <w:rPr>
          <w:b/>
        </w:rPr>
        <w:t>Conclusion</w:t>
      </w:r>
      <w:r w:rsidR="00427FC6">
        <w:rPr>
          <w:b/>
        </w:rPr>
        <w:t>s</w:t>
      </w:r>
    </w:p>
    <w:p w:rsidR="00427FC6" w:rsidRDefault="00146E70" w:rsidP="00FD6741">
      <w:pPr>
        <w:spacing w:line="360" w:lineRule="auto"/>
        <w:ind w:right="-46"/>
        <w:jc w:val="both"/>
      </w:pPr>
      <w:r>
        <w:t>The importance of aphid-plant-mycorrhiza interactions is gaining prominence from evolutionary, ecological and agricultural perspectives, but improving our understanding of these interactions requires integration of a range of different experimental approaches. Some are relatively straight-forward, such as quantifying the effect of insect herbivores on C allocation to mycorrhizal fungi. Others are more complex, however, and include gaining a b</w:t>
      </w:r>
      <w:r w:rsidR="00427FC6">
        <w:t xml:space="preserve">etter knowledge of the fundamental </w:t>
      </w:r>
      <w:r w:rsidR="00427FC6">
        <w:lastRenderedPageBreak/>
        <w:t>mechanisms by which plant</w:t>
      </w:r>
      <w:r>
        <w:t xml:space="preserve"> communitie</w:t>
      </w:r>
      <w:r w:rsidR="00427FC6">
        <w:t>s interact with</w:t>
      </w:r>
      <w:r>
        <w:t xml:space="preserve"> shared</w:t>
      </w:r>
      <w:r w:rsidR="00427FC6">
        <w:t xml:space="preserve"> </w:t>
      </w:r>
      <w:r>
        <w:t xml:space="preserve">mycorrhizal fungal communities and </w:t>
      </w:r>
      <w:r w:rsidRPr="00146E70">
        <w:rPr>
          <w:i/>
        </w:rPr>
        <w:t>vice versa</w:t>
      </w:r>
      <w:r>
        <w:t xml:space="preserve">. The role of signals in these interactions is crucial, but we need to identify what the signals are, their specificity, </w:t>
      </w:r>
      <w:r w:rsidR="00C52679">
        <w:t xml:space="preserve">and </w:t>
      </w:r>
      <w:r>
        <w:t>whether their magnitude is related to functional responses.</w:t>
      </w:r>
      <w:r w:rsidR="00C52679">
        <w:t xml:space="preserve"> In particular, more experiments are required to better understand the role of signal transfer through common mycorrhizal networks </w:t>
      </w:r>
      <w:r w:rsidR="00C52679" w:rsidRPr="00C52679">
        <w:t xml:space="preserve">in plant communities in nature, </w:t>
      </w:r>
      <w:r w:rsidR="00C52679">
        <w:t>where</w:t>
      </w:r>
      <w:r w:rsidR="00C52679" w:rsidRPr="00C52679">
        <w:t xml:space="preserve"> plants </w:t>
      </w:r>
      <w:r w:rsidR="00C52679">
        <w:t xml:space="preserve">support complex fungal communities and </w:t>
      </w:r>
      <w:r w:rsidR="00C52679" w:rsidRPr="00C52679">
        <w:t>are attacked by both specialist and generalist insect herbivores.</w:t>
      </w:r>
    </w:p>
    <w:p w:rsidR="00146E70" w:rsidRDefault="00146E70" w:rsidP="00FD6741">
      <w:pPr>
        <w:spacing w:line="360" w:lineRule="auto"/>
        <w:ind w:right="-46"/>
        <w:jc w:val="both"/>
      </w:pPr>
    </w:p>
    <w:p w:rsidR="005811BF" w:rsidRPr="00293C97" w:rsidRDefault="00293C97" w:rsidP="001E76EC">
      <w:pPr>
        <w:spacing w:line="360" w:lineRule="auto"/>
        <w:ind w:right="-46"/>
        <w:jc w:val="both"/>
        <w:rPr>
          <w:b/>
        </w:rPr>
      </w:pPr>
      <w:r w:rsidRPr="00293C97">
        <w:rPr>
          <w:b/>
        </w:rPr>
        <w:t>Acknowledgements</w:t>
      </w:r>
    </w:p>
    <w:p w:rsidR="00616188" w:rsidRDefault="004A633D" w:rsidP="001E76EC">
      <w:pPr>
        <w:spacing w:line="360" w:lineRule="auto"/>
        <w:ind w:right="-46"/>
        <w:jc w:val="both"/>
      </w:pPr>
      <w:r w:rsidRPr="004A633D">
        <w:t>LG was supported by the Scottish Government's Rural and Environment Science and Analytical Services Division (RESAS).</w:t>
      </w:r>
    </w:p>
    <w:p w:rsidR="00C17E4F" w:rsidRDefault="00C17E4F" w:rsidP="00C17E4F">
      <w:pPr>
        <w:spacing w:line="360" w:lineRule="auto"/>
        <w:ind w:right="-46"/>
        <w:jc w:val="both"/>
        <w:rPr>
          <w:rFonts w:asciiTheme="minorHAnsi" w:hAnsiTheme="minorHAnsi"/>
          <w:b/>
        </w:rPr>
      </w:pPr>
    </w:p>
    <w:p w:rsidR="00C17E4F" w:rsidRPr="00235C66" w:rsidRDefault="00C17E4F" w:rsidP="00604C89">
      <w:pPr>
        <w:spacing w:line="360" w:lineRule="auto"/>
        <w:ind w:right="-46"/>
        <w:jc w:val="both"/>
        <w:rPr>
          <w:rFonts w:asciiTheme="minorHAnsi" w:hAnsiTheme="minorHAnsi"/>
          <w:b/>
        </w:rPr>
      </w:pPr>
      <w:r w:rsidRPr="00235C66">
        <w:rPr>
          <w:rFonts w:asciiTheme="minorHAnsi" w:hAnsiTheme="minorHAnsi"/>
          <w:b/>
        </w:rPr>
        <w:t>References</w:t>
      </w:r>
    </w:p>
    <w:p w:rsidR="00C17E4F" w:rsidRPr="00235C66" w:rsidRDefault="00C17E4F" w:rsidP="00604C89">
      <w:pPr>
        <w:pStyle w:val="ListParagraph"/>
        <w:spacing w:line="360" w:lineRule="auto"/>
        <w:ind w:left="0"/>
        <w:jc w:val="both"/>
        <w:rPr>
          <w:rFonts w:asciiTheme="minorHAnsi" w:hAnsiTheme="minorHAnsi"/>
          <w:lang w:eastAsia="en-GB"/>
        </w:rPr>
      </w:pPr>
      <w:r w:rsidRPr="00235C66">
        <w:rPr>
          <w:rFonts w:asciiTheme="minorHAnsi" w:hAnsiTheme="minorHAnsi"/>
          <w:lang w:eastAsia="en-GB"/>
        </w:rPr>
        <w:t xml:space="preserve">1. Wardle DA: </w:t>
      </w:r>
      <w:r w:rsidRPr="00235C66">
        <w:rPr>
          <w:rFonts w:asciiTheme="minorHAnsi" w:hAnsiTheme="minorHAnsi"/>
          <w:b/>
          <w:lang w:eastAsia="en-GB"/>
        </w:rPr>
        <w:t>Ecological linkages between aboveground and belowground biota</w:t>
      </w:r>
      <w:r w:rsidRPr="00235C66">
        <w:rPr>
          <w:rFonts w:asciiTheme="minorHAnsi" w:hAnsiTheme="minorHAnsi"/>
          <w:lang w:eastAsia="en-GB"/>
        </w:rPr>
        <w:t>.</w:t>
      </w:r>
      <w:r w:rsidRPr="00235C66">
        <w:rPr>
          <w:rFonts w:asciiTheme="minorHAnsi" w:hAnsiTheme="minorHAnsi"/>
          <w:i/>
          <w:lang w:eastAsia="en-GB"/>
        </w:rPr>
        <w:t xml:space="preserve"> Science</w:t>
      </w:r>
      <w:r w:rsidRPr="00235C66">
        <w:rPr>
          <w:rFonts w:asciiTheme="minorHAnsi" w:hAnsiTheme="minorHAnsi"/>
          <w:lang w:eastAsia="en-GB"/>
        </w:rPr>
        <w:t xml:space="preserve"> 2004, </w:t>
      </w:r>
      <w:r w:rsidRPr="00235C66">
        <w:rPr>
          <w:rFonts w:asciiTheme="minorHAnsi" w:hAnsiTheme="minorHAnsi"/>
          <w:b/>
          <w:lang w:eastAsia="en-GB"/>
        </w:rPr>
        <w:t>304</w:t>
      </w:r>
      <w:r w:rsidRPr="00235C66">
        <w:rPr>
          <w:rFonts w:asciiTheme="minorHAnsi" w:hAnsiTheme="minorHAnsi"/>
          <w:lang w:eastAsia="en-GB"/>
        </w:rPr>
        <w:t xml:space="preserve">: 1629-1633. </w:t>
      </w:r>
    </w:p>
    <w:p w:rsidR="00C17E4F" w:rsidRPr="00235C66" w:rsidRDefault="00C17E4F" w:rsidP="00604C89">
      <w:pPr>
        <w:spacing w:line="360" w:lineRule="auto"/>
        <w:ind w:right="-46"/>
        <w:jc w:val="both"/>
        <w:rPr>
          <w:rFonts w:asciiTheme="minorHAnsi" w:hAnsiTheme="minorHAnsi"/>
        </w:rPr>
      </w:pPr>
    </w:p>
    <w:p w:rsidR="00C17E4F" w:rsidRPr="00235C66" w:rsidRDefault="00C17E4F" w:rsidP="00604C89">
      <w:pPr>
        <w:spacing w:line="360" w:lineRule="auto"/>
        <w:jc w:val="both"/>
        <w:rPr>
          <w:rFonts w:asciiTheme="minorHAnsi" w:hAnsiTheme="minorHAnsi"/>
          <w:bCs/>
        </w:rPr>
      </w:pPr>
      <w:r w:rsidRPr="00235C66">
        <w:rPr>
          <w:rFonts w:asciiTheme="minorHAnsi" w:hAnsiTheme="minorHAnsi"/>
          <w:bCs/>
        </w:rPr>
        <w:t xml:space="preserve">2. Smith SE, Read DJ: </w:t>
      </w:r>
      <w:r w:rsidRPr="00235C66">
        <w:rPr>
          <w:rFonts w:asciiTheme="minorHAnsi" w:hAnsiTheme="minorHAnsi"/>
          <w:bCs/>
          <w:i/>
        </w:rPr>
        <w:t>Mycorrhizal symbiosis.</w:t>
      </w:r>
      <w:r w:rsidRPr="00235C66">
        <w:rPr>
          <w:rFonts w:asciiTheme="minorHAnsi" w:hAnsiTheme="minorHAnsi"/>
          <w:bCs/>
        </w:rPr>
        <w:t xml:space="preserve"> </w:t>
      </w:r>
      <w:proofErr w:type="gramStart"/>
      <w:r w:rsidRPr="00235C66">
        <w:rPr>
          <w:rFonts w:asciiTheme="minorHAnsi" w:hAnsiTheme="minorHAnsi"/>
          <w:bCs/>
        </w:rPr>
        <w:t>3</w:t>
      </w:r>
      <w:r w:rsidRPr="00235C66">
        <w:rPr>
          <w:rFonts w:asciiTheme="minorHAnsi" w:hAnsiTheme="minorHAnsi"/>
          <w:bCs/>
          <w:vertAlign w:val="superscript"/>
        </w:rPr>
        <w:t>rd</w:t>
      </w:r>
      <w:r w:rsidRPr="00235C66">
        <w:rPr>
          <w:rFonts w:asciiTheme="minorHAnsi" w:hAnsiTheme="minorHAnsi"/>
          <w:bCs/>
        </w:rPr>
        <w:t xml:space="preserve"> </w:t>
      </w:r>
      <w:proofErr w:type="spellStart"/>
      <w:r w:rsidRPr="00235C66">
        <w:rPr>
          <w:rFonts w:asciiTheme="minorHAnsi" w:hAnsiTheme="minorHAnsi"/>
          <w:bCs/>
        </w:rPr>
        <w:t>edn</w:t>
      </w:r>
      <w:proofErr w:type="spellEnd"/>
      <w:r w:rsidRPr="00235C66">
        <w:rPr>
          <w:rFonts w:asciiTheme="minorHAnsi" w:hAnsiTheme="minorHAnsi"/>
          <w:bCs/>
        </w:rPr>
        <w:t>.</w:t>
      </w:r>
      <w:proofErr w:type="gramEnd"/>
      <w:r w:rsidRPr="00235C66">
        <w:rPr>
          <w:rFonts w:asciiTheme="minorHAnsi" w:hAnsiTheme="minorHAnsi"/>
          <w:bCs/>
        </w:rPr>
        <w:t xml:space="preserve"> </w:t>
      </w:r>
      <w:proofErr w:type="gramStart"/>
      <w:r w:rsidRPr="00235C66">
        <w:rPr>
          <w:rFonts w:asciiTheme="minorHAnsi" w:hAnsiTheme="minorHAnsi"/>
          <w:bCs/>
        </w:rPr>
        <w:t>Academic Press; 2008.</w:t>
      </w:r>
      <w:proofErr w:type="gramEnd"/>
    </w:p>
    <w:p w:rsidR="00C17E4F" w:rsidRPr="00235C66" w:rsidRDefault="00C17E4F" w:rsidP="00604C89">
      <w:pPr>
        <w:spacing w:line="360" w:lineRule="auto"/>
        <w:ind w:right="-46"/>
        <w:jc w:val="both"/>
        <w:rPr>
          <w:rFonts w:asciiTheme="minorHAnsi" w:hAnsiTheme="minorHAnsi"/>
        </w:rPr>
      </w:pPr>
    </w:p>
    <w:p w:rsidR="00C17E4F" w:rsidRDefault="00C17E4F" w:rsidP="00604C89">
      <w:pPr>
        <w:pStyle w:val="ListParagraph"/>
        <w:spacing w:line="360" w:lineRule="auto"/>
        <w:ind w:left="0"/>
        <w:jc w:val="both"/>
        <w:rPr>
          <w:rFonts w:asciiTheme="minorHAnsi" w:hAnsiTheme="minorHAnsi"/>
        </w:rPr>
      </w:pPr>
      <w:r w:rsidRPr="00235C66">
        <w:rPr>
          <w:rFonts w:asciiTheme="minorHAnsi" w:hAnsiTheme="minorHAnsi"/>
        </w:rPr>
        <w:t>3. Johnson D,</w:t>
      </w:r>
      <w:r w:rsidRPr="00235C66">
        <w:rPr>
          <w:rFonts w:asciiTheme="minorHAnsi" w:hAnsiTheme="minorHAnsi"/>
          <w:b/>
        </w:rPr>
        <w:t xml:space="preserve"> </w:t>
      </w:r>
      <w:r w:rsidRPr="00235C66">
        <w:rPr>
          <w:rFonts w:asciiTheme="minorHAnsi" w:hAnsiTheme="minorHAnsi"/>
        </w:rPr>
        <w:t xml:space="preserve">Leake JR, Ostle N, Ineson P, </w:t>
      </w:r>
      <w:proofErr w:type="gramStart"/>
      <w:r w:rsidRPr="00235C66">
        <w:rPr>
          <w:rFonts w:asciiTheme="minorHAnsi" w:hAnsiTheme="minorHAnsi"/>
        </w:rPr>
        <w:t>Read</w:t>
      </w:r>
      <w:proofErr w:type="gramEnd"/>
      <w:r w:rsidRPr="00235C66">
        <w:rPr>
          <w:rFonts w:asciiTheme="minorHAnsi" w:hAnsiTheme="minorHAnsi"/>
        </w:rPr>
        <w:t xml:space="preserve"> DJ: </w:t>
      </w:r>
      <w:r w:rsidRPr="00235C66">
        <w:rPr>
          <w:rFonts w:asciiTheme="minorHAnsi" w:hAnsiTheme="minorHAnsi"/>
          <w:b/>
          <w:i/>
        </w:rPr>
        <w:t>In situ</w:t>
      </w:r>
      <w:r w:rsidRPr="00235C66">
        <w:rPr>
          <w:rFonts w:asciiTheme="minorHAnsi" w:hAnsiTheme="minorHAnsi"/>
          <w:b/>
        </w:rPr>
        <w:t xml:space="preserve"> </w:t>
      </w:r>
      <w:r w:rsidRPr="00235C66">
        <w:rPr>
          <w:rFonts w:asciiTheme="minorHAnsi" w:hAnsiTheme="minorHAnsi"/>
          <w:b/>
          <w:vertAlign w:val="superscript"/>
        </w:rPr>
        <w:t>13</w:t>
      </w:r>
      <w:r w:rsidRPr="00235C66">
        <w:rPr>
          <w:rFonts w:asciiTheme="minorHAnsi" w:hAnsiTheme="minorHAnsi"/>
          <w:b/>
        </w:rPr>
        <w:t>CO</w:t>
      </w:r>
      <w:r w:rsidRPr="00235C66">
        <w:rPr>
          <w:rFonts w:asciiTheme="minorHAnsi" w:hAnsiTheme="minorHAnsi"/>
          <w:b/>
          <w:vertAlign w:val="subscript"/>
        </w:rPr>
        <w:t>2</w:t>
      </w:r>
      <w:r w:rsidRPr="00235C66">
        <w:rPr>
          <w:rFonts w:asciiTheme="minorHAnsi" w:hAnsiTheme="minorHAnsi"/>
          <w:b/>
        </w:rPr>
        <w:t xml:space="preserve"> pulse-labelling of upland grassland demonstrates a rapid pathway of carbon flux from arbuscular mycorrhizal mycelium to the soil.</w:t>
      </w:r>
      <w:r w:rsidRPr="00235C66">
        <w:rPr>
          <w:rFonts w:asciiTheme="minorHAnsi" w:hAnsiTheme="minorHAnsi"/>
        </w:rPr>
        <w:t xml:space="preserve"> </w:t>
      </w:r>
      <w:r w:rsidRPr="00235C66">
        <w:rPr>
          <w:rFonts w:asciiTheme="minorHAnsi" w:hAnsiTheme="minorHAnsi"/>
          <w:i/>
        </w:rPr>
        <w:t>New Phytol</w:t>
      </w:r>
      <w:r w:rsidRPr="00235C66">
        <w:rPr>
          <w:rFonts w:asciiTheme="minorHAnsi" w:hAnsiTheme="minorHAnsi"/>
        </w:rPr>
        <w:t xml:space="preserve"> 2002, </w:t>
      </w:r>
      <w:r w:rsidRPr="00235C66">
        <w:rPr>
          <w:rFonts w:asciiTheme="minorHAnsi" w:hAnsiTheme="minorHAnsi"/>
          <w:b/>
        </w:rPr>
        <w:t>153</w:t>
      </w:r>
      <w:r w:rsidRPr="00235C66">
        <w:rPr>
          <w:rFonts w:asciiTheme="minorHAnsi" w:hAnsiTheme="minorHAnsi"/>
        </w:rPr>
        <w:t>: 327-334.</w:t>
      </w:r>
    </w:p>
    <w:p w:rsidR="00C17E4F" w:rsidRDefault="00C17E4F" w:rsidP="00604C89">
      <w:pPr>
        <w:pStyle w:val="ListParagraph"/>
        <w:spacing w:line="360" w:lineRule="auto"/>
        <w:ind w:left="0"/>
        <w:jc w:val="both"/>
        <w:rPr>
          <w:rFonts w:asciiTheme="minorHAnsi" w:hAnsiTheme="minorHAnsi"/>
        </w:rPr>
      </w:pPr>
    </w:p>
    <w:p w:rsidR="00C17E4F" w:rsidRPr="00235C66" w:rsidRDefault="00C17E4F" w:rsidP="00604C89">
      <w:pPr>
        <w:pStyle w:val="ListParagraph"/>
        <w:spacing w:line="360" w:lineRule="auto"/>
        <w:ind w:left="0"/>
        <w:jc w:val="both"/>
        <w:rPr>
          <w:rFonts w:asciiTheme="minorHAnsi" w:hAnsiTheme="minorHAnsi"/>
        </w:rPr>
      </w:pPr>
      <w:r>
        <w:rPr>
          <w:rFonts w:asciiTheme="minorHAnsi" w:hAnsiTheme="minorHAnsi"/>
        </w:rPr>
        <w:t xml:space="preserve">4. Pozo MJ, </w:t>
      </w:r>
      <w:proofErr w:type="spellStart"/>
      <w:r>
        <w:rPr>
          <w:rFonts w:asciiTheme="minorHAnsi" w:hAnsiTheme="minorHAnsi"/>
        </w:rPr>
        <w:t>López-Ráez</w:t>
      </w:r>
      <w:proofErr w:type="spellEnd"/>
      <w:r>
        <w:rPr>
          <w:rFonts w:asciiTheme="minorHAnsi" w:hAnsiTheme="minorHAnsi"/>
        </w:rPr>
        <w:t xml:space="preserve"> JA, </w:t>
      </w:r>
      <w:proofErr w:type="spellStart"/>
      <w:r>
        <w:rPr>
          <w:rFonts w:asciiTheme="minorHAnsi" w:hAnsiTheme="minorHAnsi"/>
        </w:rPr>
        <w:t>Azcón</w:t>
      </w:r>
      <w:proofErr w:type="spellEnd"/>
      <w:r>
        <w:rPr>
          <w:rFonts w:asciiTheme="minorHAnsi" w:hAnsiTheme="minorHAnsi"/>
        </w:rPr>
        <w:t xml:space="preserve">-Aguilar C, </w:t>
      </w:r>
      <w:proofErr w:type="spellStart"/>
      <w:r>
        <w:rPr>
          <w:rFonts w:asciiTheme="minorHAnsi" w:hAnsiTheme="minorHAnsi"/>
        </w:rPr>
        <w:t>García-Garrido</w:t>
      </w:r>
      <w:proofErr w:type="spellEnd"/>
      <w:r>
        <w:rPr>
          <w:rFonts w:asciiTheme="minorHAnsi" w:hAnsiTheme="minorHAnsi"/>
        </w:rPr>
        <w:t xml:space="preserve"> JM: </w:t>
      </w:r>
      <w:proofErr w:type="spellStart"/>
      <w:r w:rsidRPr="005B1500">
        <w:rPr>
          <w:rFonts w:asciiTheme="minorHAnsi" w:hAnsiTheme="minorHAnsi"/>
          <w:b/>
        </w:rPr>
        <w:t>Phytohormones</w:t>
      </w:r>
      <w:proofErr w:type="spellEnd"/>
      <w:r w:rsidRPr="005B1500">
        <w:rPr>
          <w:rFonts w:asciiTheme="minorHAnsi" w:hAnsiTheme="minorHAnsi"/>
          <w:b/>
        </w:rPr>
        <w:t xml:space="preserve"> as integrators of environmental signals in the regulation of mycorrhizal symbioses.</w:t>
      </w:r>
      <w:r>
        <w:rPr>
          <w:rFonts w:asciiTheme="minorHAnsi" w:hAnsiTheme="minorHAnsi"/>
        </w:rPr>
        <w:t xml:space="preserve"> </w:t>
      </w:r>
      <w:r w:rsidRPr="005B1500">
        <w:rPr>
          <w:rFonts w:asciiTheme="minorHAnsi" w:hAnsiTheme="minorHAnsi"/>
          <w:i/>
        </w:rPr>
        <w:t>New Phytol</w:t>
      </w:r>
      <w:r>
        <w:rPr>
          <w:rFonts w:asciiTheme="minorHAnsi" w:hAnsiTheme="minorHAnsi"/>
        </w:rPr>
        <w:t xml:space="preserve"> 2015, </w:t>
      </w:r>
      <w:r w:rsidRPr="00722398">
        <w:rPr>
          <w:rFonts w:asciiTheme="minorHAnsi" w:hAnsiTheme="minorHAnsi"/>
          <w:b/>
        </w:rPr>
        <w:t>205:</w:t>
      </w:r>
      <w:r>
        <w:rPr>
          <w:rFonts w:asciiTheme="minorHAnsi" w:hAnsiTheme="minorHAnsi"/>
        </w:rPr>
        <w:t xml:space="preserve"> 1431-1436.  </w:t>
      </w:r>
      <w:proofErr w:type="spellStart"/>
      <w:proofErr w:type="gramStart"/>
      <w:r w:rsidRPr="005B1500">
        <w:rPr>
          <w:rFonts w:asciiTheme="minorHAnsi" w:hAnsiTheme="minorHAnsi"/>
        </w:rPr>
        <w:t>doi</w:t>
      </w:r>
      <w:proofErr w:type="spellEnd"/>
      <w:proofErr w:type="gramEnd"/>
      <w:r w:rsidRPr="005B1500">
        <w:rPr>
          <w:rFonts w:asciiTheme="minorHAnsi" w:hAnsiTheme="minorHAnsi"/>
        </w:rPr>
        <w:t>: 10.1111/nph.13252</w:t>
      </w:r>
    </w:p>
    <w:p w:rsidR="00812EA6" w:rsidRDefault="00812EA6" w:rsidP="00604C89">
      <w:pPr>
        <w:spacing w:line="360" w:lineRule="auto"/>
        <w:ind w:right="-46"/>
        <w:jc w:val="both"/>
        <w:rPr>
          <w:rFonts w:asciiTheme="minorHAnsi" w:hAnsiTheme="minorHAnsi"/>
        </w:rPr>
      </w:pPr>
    </w:p>
    <w:p w:rsidR="00C17E4F" w:rsidRDefault="00812EA6" w:rsidP="00604C89">
      <w:pPr>
        <w:spacing w:line="360" w:lineRule="auto"/>
        <w:ind w:right="-46"/>
        <w:jc w:val="both"/>
        <w:rPr>
          <w:rFonts w:asciiTheme="minorHAnsi" w:hAnsiTheme="minorHAnsi"/>
        </w:rPr>
      </w:pPr>
      <w:r>
        <w:rPr>
          <w:rFonts w:asciiTheme="minorHAnsi" w:hAnsiTheme="minorHAnsi"/>
        </w:rPr>
        <w:t xml:space="preserve">5. </w:t>
      </w:r>
      <w:proofErr w:type="spellStart"/>
      <w:r w:rsidRPr="00235C66">
        <w:rPr>
          <w:rFonts w:asciiTheme="minorHAnsi" w:hAnsiTheme="minorHAnsi"/>
        </w:rPr>
        <w:t>Babikova</w:t>
      </w:r>
      <w:proofErr w:type="spellEnd"/>
      <w:r w:rsidRPr="00235C66">
        <w:rPr>
          <w:rFonts w:asciiTheme="minorHAnsi" w:hAnsiTheme="minorHAnsi"/>
        </w:rPr>
        <w:t xml:space="preserve"> Z, Gilbert L, Bruce TJA, Dewhirst S, Pickett JA, </w:t>
      </w:r>
      <w:proofErr w:type="gramStart"/>
      <w:r w:rsidRPr="00235C66">
        <w:rPr>
          <w:rFonts w:asciiTheme="minorHAnsi" w:hAnsiTheme="minorHAnsi"/>
        </w:rPr>
        <w:t>Johnson</w:t>
      </w:r>
      <w:proofErr w:type="gramEnd"/>
      <w:r w:rsidRPr="00235C66">
        <w:rPr>
          <w:rFonts w:asciiTheme="minorHAnsi" w:hAnsiTheme="minorHAnsi"/>
        </w:rPr>
        <w:t xml:space="preserve"> D: </w:t>
      </w:r>
      <w:r w:rsidRPr="00235C66">
        <w:rPr>
          <w:rFonts w:asciiTheme="minorHAnsi" w:hAnsiTheme="minorHAnsi"/>
          <w:b/>
        </w:rPr>
        <w:t>Arbuscular mycorrhizal fungi and aphids interact by changing host plant quality and volatile emission</w:t>
      </w:r>
      <w:r w:rsidRPr="00235C66">
        <w:rPr>
          <w:rFonts w:asciiTheme="minorHAnsi" w:hAnsiTheme="minorHAnsi"/>
        </w:rPr>
        <w:t xml:space="preserve">. </w:t>
      </w:r>
      <w:proofErr w:type="spellStart"/>
      <w:r w:rsidRPr="00235C66">
        <w:rPr>
          <w:rFonts w:asciiTheme="minorHAnsi" w:hAnsiTheme="minorHAnsi"/>
          <w:i/>
        </w:rPr>
        <w:t>Funct</w:t>
      </w:r>
      <w:proofErr w:type="spellEnd"/>
      <w:r w:rsidRPr="00235C66">
        <w:rPr>
          <w:rFonts w:asciiTheme="minorHAnsi" w:hAnsiTheme="minorHAnsi"/>
          <w:i/>
        </w:rPr>
        <w:t xml:space="preserve"> Ecol </w:t>
      </w:r>
      <w:r w:rsidRPr="00235C66">
        <w:rPr>
          <w:rFonts w:asciiTheme="minorHAnsi" w:hAnsiTheme="minorHAnsi"/>
        </w:rPr>
        <w:t xml:space="preserve">2014, </w:t>
      </w:r>
      <w:r w:rsidRPr="00235C66">
        <w:rPr>
          <w:rFonts w:asciiTheme="minorHAnsi" w:hAnsiTheme="minorHAnsi"/>
          <w:b/>
        </w:rPr>
        <w:t>28</w:t>
      </w:r>
      <w:r w:rsidRPr="00235C66">
        <w:rPr>
          <w:rFonts w:asciiTheme="minorHAnsi" w:hAnsiTheme="minorHAnsi"/>
        </w:rPr>
        <w:t xml:space="preserve">: 375-385. </w:t>
      </w:r>
      <w:proofErr w:type="spellStart"/>
      <w:proofErr w:type="gramStart"/>
      <w:r w:rsidRPr="00235C66">
        <w:rPr>
          <w:rFonts w:asciiTheme="minorHAnsi" w:hAnsiTheme="minorHAnsi"/>
        </w:rPr>
        <w:t>doi</w:t>
      </w:r>
      <w:proofErr w:type="spellEnd"/>
      <w:proofErr w:type="gramEnd"/>
      <w:r w:rsidRPr="00235C66">
        <w:rPr>
          <w:rFonts w:asciiTheme="minorHAnsi" w:hAnsiTheme="minorHAnsi"/>
        </w:rPr>
        <w:t xml:space="preserve"> 10.1111/1365-2435.12181</w:t>
      </w:r>
    </w:p>
    <w:p w:rsidR="00812EA6" w:rsidRPr="00235C66" w:rsidRDefault="00812EA6" w:rsidP="00604C89">
      <w:pPr>
        <w:spacing w:line="360" w:lineRule="auto"/>
        <w:ind w:right="-46"/>
        <w:jc w:val="both"/>
        <w:rPr>
          <w:rFonts w:asciiTheme="minorHAnsi" w:hAnsiTheme="minorHAnsi"/>
        </w:rPr>
      </w:pPr>
    </w:p>
    <w:p w:rsidR="00C17E4F" w:rsidRPr="00235C66" w:rsidRDefault="00812EA6" w:rsidP="00604C89">
      <w:pPr>
        <w:pStyle w:val="ListParagraph"/>
        <w:spacing w:line="360" w:lineRule="auto"/>
        <w:ind w:left="0"/>
        <w:jc w:val="both"/>
        <w:rPr>
          <w:rFonts w:asciiTheme="minorHAnsi" w:hAnsiTheme="minorHAnsi"/>
        </w:rPr>
      </w:pPr>
      <w:r>
        <w:rPr>
          <w:rFonts w:asciiTheme="minorHAnsi" w:hAnsiTheme="minorHAnsi"/>
        </w:rPr>
        <w:t>6</w:t>
      </w:r>
      <w:r w:rsidR="00C17E4F" w:rsidRPr="00235C66">
        <w:rPr>
          <w:rFonts w:asciiTheme="minorHAnsi" w:hAnsiTheme="minorHAnsi"/>
        </w:rPr>
        <w:t xml:space="preserve">. Leake JR, Johnson D, Donnelly D, Muckle G, Boddy L, </w:t>
      </w:r>
      <w:proofErr w:type="gramStart"/>
      <w:r w:rsidR="00C17E4F" w:rsidRPr="00235C66">
        <w:rPr>
          <w:rFonts w:asciiTheme="minorHAnsi" w:hAnsiTheme="minorHAnsi"/>
        </w:rPr>
        <w:t>Read</w:t>
      </w:r>
      <w:proofErr w:type="gramEnd"/>
      <w:r w:rsidR="00C17E4F" w:rsidRPr="00235C66">
        <w:rPr>
          <w:rFonts w:asciiTheme="minorHAnsi" w:hAnsiTheme="minorHAnsi"/>
        </w:rPr>
        <w:t xml:space="preserve"> DJ: </w:t>
      </w:r>
      <w:r w:rsidR="00C17E4F" w:rsidRPr="00235C66">
        <w:rPr>
          <w:rFonts w:asciiTheme="minorHAnsi" w:hAnsiTheme="minorHAnsi"/>
          <w:b/>
        </w:rPr>
        <w:t>Networks of power and influence: the role of mycorrhizal mycelium in controlling plant communities and agroecosystem functioning.</w:t>
      </w:r>
      <w:r w:rsidR="00C17E4F" w:rsidRPr="00235C66">
        <w:rPr>
          <w:rFonts w:asciiTheme="minorHAnsi" w:hAnsiTheme="minorHAnsi"/>
        </w:rPr>
        <w:t xml:space="preserve">  </w:t>
      </w:r>
      <w:r w:rsidR="00C17E4F" w:rsidRPr="00235C66">
        <w:rPr>
          <w:rFonts w:asciiTheme="minorHAnsi" w:hAnsiTheme="minorHAnsi"/>
          <w:i/>
        </w:rPr>
        <w:t>Can J Bot</w:t>
      </w:r>
      <w:r w:rsidR="00C17E4F" w:rsidRPr="00235C66">
        <w:rPr>
          <w:rFonts w:asciiTheme="minorHAnsi" w:hAnsiTheme="minorHAnsi"/>
        </w:rPr>
        <w:t xml:space="preserve"> 2004, </w:t>
      </w:r>
      <w:r w:rsidR="00C17E4F" w:rsidRPr="00235C66">
        <w:rPr>
          <w:rFonts w:asciiTheme="minorHAnsi" w:hAnsiTheme="minorHAnsi"/>
          <w:b/>
        </w:rPr>
        <w:t>82</w:t>
      </w:r>
      <w:r w:rsidR="00C17E4F" w:rsidRPr="00235C66">
        <w:rPr>
          <w:rFonts w:asciiTheme="minorHAnsi" w:hAnsiTheme="minorHAnsi"/>
        </w:rPr>
        <w:t>: 1016-1045.</w:t>
      </w:r>
    </w:p>
    <w:p w:rsidR="00C17E4F" w:rsidRPr="00235C66" w:rsidRDefault="00C17E4F" w:rsidP="00604C89">
      <w:pPr>
        <w:spacing w:line="360" w:lineRule="auto"/>
        <w:ind w:right="-46"/>
        <w:jc w:val="both"/>
        <w:rPr>
          <w:rFonts w:asciiTheme="minorHAnsi" w:hAnsiTheme="minorHAnsi"/>
        </w:rPr>
      </w:pPr>
    </w:p>
    <w:p w:rsidR="00C17E4F" w:rsidRPr="00235C66" w:rsidRDefault="00812EA6" w:rsidP="00604C89">
      <w:pPr>
        <w:spacing w:line="360" w:lineRule="auto"/>
        <w:ind w:right="-46"/>
        <w:jc w:val="both"/>
        <w:rPr>
          <w:rFonts w:asciiTheme="minorHAnsi" w:hAnsiTheme="minorHAnsi"/>
        </w:rPr>
      </w:pPr>
      <w:r>
        <w:rPr>
          <w:rFonts w:asciiTheme="minorHAnsi" w:hAnsiTheme="minorHAnsi"/>
        </w:rPr>
        <w:lastRenderedPageBreak/>
        <w:t>7</w:t>
      </w:r>
      <w:r w:rsidR="00C17E4F" w:rsidRPr="00235C66">
        <w:rPr>
          <w:rFonts w:asciiTheme="minorHAnsi" w:hAnsiTheme="minorHAnsi"/>
        </w:rPr>
        <w:t>. **</w:t>
      </w:r>
      <w:proofErr w:type="spellStart"/>
      <w:r w:rsidR="00C17E4F" w:rsidRPr="00235C66">
        <w:rPr>
          <w:rFonts w:asciiTheme="minorHAnsi" w:hAnsiTheme="minorHAnsi"/>
        </w:rPr>
        <w:t>Babikova</w:t>
      </w:r>
      <w:proofErr w:type="spellEnd"/>
      <w:r w:rsidR="00C17E4F" w:rsidRPr="00235C66">
        <w:rPr>
          <w:rFonts w:asciiTheme="minorHAnsi" w:hAnsiTheme="minorHAnsi"/>
        </w:rPr>
        <w:t xml:space="preserve"> Z, Gilbert L, Bruce TJA, Birkett M, Caulfield JC, Woodcock C, Pickett JA, Johnson D: </w:t>
      </w:r>
      <w:r w:rsidR="00C17E4F" w:rsidRPr="00235C66">
        <w:rPr>
          <w:rFonts w:asciiTheme="minorHAnsi" w:hAnsiTheme="minorHAnsi"/>
          <w:b/>
        </w:rPr>
        <w:t>Underground signals carried through common mycelial networks warn neighbouring plants of aphid attack</w:t>
      </w:r>
      <w:r w:rsidR="00C17E4F" w:rsidRPr="00235C66">
        <w:rPr>
          <w:rFonts w:asciiTheme="minorHAnsi" w:hAnsiTheme="minorHAnsi"/>
        </w:rPr>
        <w:t xml:space="preserve">. </w:t>
      </w:r>
      <w:r w:rsidR="00C17E4F" w:rsidRPr="00235C66">
        <w:rPr>
          <w:rFonts w:asciiTheme="minorHAnsi" w:hAnsiTheme="minorHAnsi"/>
          <w:i/>
        </w:rPr>
        <w:t>Ecol Letts</w:t>
      </w:r>
      <w:r w:rsidR="00C17E4F" w:rsidRPr="00235C66">
        <w:rPr>
          <w:rFonts w:asciiTheme="minorHAnsi" w:hAnsiTheme="minorHAnsi"/>
        </w:rPr>
        <w:t xml:space="preserve"> 2013, </w:t>
      </w:r>
      <w:r w:rsidR="00C17E4F" w:rsidRPr="00235C66">
        <w:rPr>
          <w:rFonts w:asciiTheme="minorHAnsi" w:hAnsiTheme="minorHAnsi"/>
          <w:b/>
        </w:rPr>
        <w:t>16</w:t>
      </w:r>
      <w:r w:rsidR="00C17E4F" w:rsidRPr="00235C66">
        <w:rPr>
          <w:rFonts w:asciiTheme="minorHAnsi" w:hAnsiTheme="minorHAnsi"/>
        </w:rPr>
        <w:t xml:space="preserve">: 835-843. </w:t>
      </w:r>
      <w:proofErr w:type="spellStart"/>
      <w:proofErr w:type="gramStart"/>
      <w:r w:rsidR="00C17E4F" w:rsidRPr="00235C66">
        <w:rPr>
          <w:rFonts w:asciiTheme="minorHAnsi" w:hAnsiTheme="minorHAnsi"/>
        </w:rPr>
        <w:t>doi</w:t>
      </w:r>
      <w:proofErr w:type="spellEnd"/>
      <w:proofErr w:type="gramEnd"/>
      <w:r w:rsidR="00C17E4F" w:rsidRPr="00235C66">
        <w:rPr>
          <w:rFonts w:asciiTheme="minorHAnsi" w:hAnsiTheme="minorHAnsi"/>
        </w:rPr>
        <w:t>: 10.1111/ele.12115.</w:t>
      </w:r>
    </w:p>
    <w:p w:rsidR="00C17E4F" w:rsidRPr="00235C66" w:rsidRDefault="00C17E4F" w:rsidP="00604C89">
      <w:pPr>
        <w:spacing w:line="360" w:lineRule="auto"/>
        <w:ind w:right="-46"/>
        <w:jc w:val="both"/>
        <w:rPr>
          <w:rFonts w:asciiTheme="minorHAnsi" w:hAnsiTheme="minorHAnsi"/>
        </w:rPr>
      </w:pPr>
      <w:r w:rsidRPr="00235C66">
        <w:rPr>
          <w:rFonts w:asciiTheme="minorHAnsi" w:hAnsiTheme="minorHAnsi"/>
        </w:rPr>
        <w:t>The experimental design enabled unequivocal demonstration of the role of fungal networks in facilitating signal transfer from aphid infested plants to non-infested plants</w:t>
      </w:r>
      <w:r>
        <w:rPr>
          <w:rFonts w:asciiTheme="minorHAnsi" w:hAnsiTheme="minorHAnsi"/>
        </w:rPr>
        <w:t>, and used the response of pea aphids and parasitoid wasps as assays of volatile attractiveness</w:t>
      </w:r>
      <w:r w:rsidRPr="00235C66">
        <w:rPr>
          <w:rFonts w:asciiTheme="minorHAnsi" w:hAnsiTheme="minorHAnsi"/>
        </w:rPr>
        <w:t>. Direct transfer of signals from root to root could also be excluded as a major pathway.</w:t>
      </w:r>
      <w:r>
        <w:rPr>
          <w:rFonts w:asciiTheme="minorHAnsi" w:hAnsiTheme="minorHAnsi"/>
        </w:rPr>
        <w:t xml:space="preserve"> Methyl salicylate was the key volatile affecting aphid attractiveness. </w:t>
      </w:r>
    </w:p>
    <w:p w:rsidR="00C17E4F" w:rsidRPr="00235C66" w:rsidRDefault="00C17E4F" w:rsidP="00604C89">
      <w:pPr>
        <w:spacing w:line="360" w:lineRule="auto"/>
        <w:ind w:right="-46"/>
        <w:jc w:val="both"/>
        <w:rPr>
          <w:rFonts w:asciiTheme="minorHAnsi" w:hAnsiTheme="minorHAnsi"/>
        </w:rPr>
      </w:pPr>
    </w:p>
    <w:p w:rsidR="00C17E4F" w:rsidRDefault="00812EA6" w:rsidP="00604C89">
      <w:pPr>
        <w:pStyle w:val="ListParagraph"/>
        <w:spacing w:line="360" w:lineRule="auto"/>
        <w:ind w:left="0"/>
        <w:jc w:val="both"/>
        <w:rPr>
          <w:rFonts w:asciiTheme="minorHAnsi" w:hAnsiTheme="minorHAnsi"/>
        </w:rPr>
      </w:pPr>
      <w:r>
        <w:rPr>
          <w:rFonts w:asciiTheme="minorHAnsi" w:hAnsiTheme="minorHAnsi"/>
          <w:lang w:val="cs-CZ"/>
        </w:rPr>
        <w:t>8</w:t>
      </w:r>
      <w:r w:rsidR="00C17E4F" w:rsidRPr="00235C66">
        <w:rPr>
          <w:rFonts w:asciiTheme="minorHAnsi" w:hAnsiTheme="minorHAnsi"/>
          <w:lang w:val="cs-CZ"/>
        </w:rPr>
        <w:t xml:space="preserve">. </w:t>
      </w:r>
      <w:r w:rsidR="00C17E4F">
        <w:rPr>
          <w:rFonts w:asciiTheme="minorHAnsi" w:hAnsiTheme="minorHAnsi"/>
          <w:lang w:val="cs-CZ"/>
        </w:rPr>
        <w:t>*</w:t>
      </w:r>
      <w:r w:rsidR="00C17E4F" w:rsidRPr="00235C66">
        <w:rPr>
          <w:rFonts w:asciiTheme="minorHAnsi" w:hAnsiTheme="minorHAnsi"/>
          <w:lang w:val="cs-CZ"/>
        </w:rPr>
        <w:t xml:space="preserve">*Song </w:t>
      </w:r>
      <w:r w:rsidR="00C17E4F" w:rsidRPr="00235C66">
        <w:rPr>
          <w:rFonts w:asciiTheme="minorHAnsi" w:hAnsiTheme="minorHAnsi"/>
        </w:rPr>
        <w:t xml:space="preserve">YY, Zeng RS, Xu JF, Li J, Shen X, </w:t>
      </w:r>
      <w:proofErr w:type="spellStart"/>
      <w:r w:rsidR="00C17E4F" w:rsidRPr="00235C66">
        <w:rPr>
          <w:rFonts w:asciiTheme="minorHAnsi" w:hAnsiTheme="minorHAnsi"/>
        </w:rPr>
        <w:t>Yihdego</w:t>
      </w:r>
      <w:proofErr w:type="spellEnd"/>
      <w:r w:rsidR="00C17E4F" w:rsidRPr="00235C66">
        <w:rPr>
          <w:rFonts w:asciiTheme="minorHAnsi" w:hAnsiTheme="minorHAnsi"/>
        </w:rPr>
        <w:t xml:space="preserve"> WG: </w:t>
      </w:r>
      <w:r w:rsidR="00C17E4F" w:rsidRPr="00235C66">
        <w:rPr>
          <w:rFonts w:asciiTheme="minorHAnsi" w:hAnsiTheme="minorHAnsi"/>
          <w:b/>
        </w:rPr>
        <w:t>Interplant communication of tomato plants through underground common mycorrhizal networks.</w:t>
      </w:r>
      <w:r w:rsidR="00C17E4F" w:rsidRPr="00235C66">
        <w:rPr>
          <w:rFonts w:asciiTheme="minorHAnsi" w:hAnsiTheme="minorHAnsi"/>
        </w:rPr>
        <w:t xml:space="preserve"> </w:t>
      </w:r>
      <w:proofErr w:type="spellStart"/>
      <w:r w:rsidR="00C17E4F" w:rsidRPr="00235C66">
        <w:rPr>
          <w:rFonts w:asciiTheme="minorHAnsi" w:hAnsiTheme="minorHAnsi"/>
          <w:i/>
        </w:rPr>
        <w:t>PLoS</w:t>
      </w:r>
      <w:proofErr w:type="spellEnd"/>
      <w:r w:rsidR="00C17E4F" w:rsidRPr="00235C66">
        <w:rPr>
          <w:rFonts w:asciiTheme="minorHAnsi" w:hAnsiTheme="minorHAnsi"/>
          <w:i/>
        </w:rPr>
        <w:t xml:space="preserve"> </w:t>
      </w:r>
      <w:proofErr w:type="gramStart"/>
      <w:r w:rsidR="00C17E4F" w:rsidRPr="00235C66">
        <w:rPr>
          <w:rFonts w:asciiTheme="minorHAnsi" w:hAnsiTheme="minorHAnsi"/>
          <w:i/>
        </w:rPr>
        <w:t xml:space="preserve">ONE </w:t>
      </w:r>
      <w:r w:rsidR="00C17E4F" w:rsidRPr="00235C66">
        <w:rPr>
          <w:rFonts w:asciiTheme="minorHAnsi" w:hAnsiTheme="minorHAnsi"/>
        </w:rPr>
        <w:t xml:space="preserve"> 2010</w:t>
      </w:r>
      <w:proofErr w:type="gramEnd"/>
      <w:r w:rsidR="00C17E4F" w:rsidRPr="00235C66">
        <w:rPr>
          <w:rFonts w:asciiTheme="minorHAnsi" w:hAnsiTheme="minorHAnsi"/>
        </w:rPr>
        <w:t xml:space="preserve">, </w:t>
      </w:r>
      <w:r w:rsidR="00C17E4F" w:rsidRPr="00235C66">
        <w:rPr>
          <w:rFonts w:asciiTheme="minorHAnsi" w:hAnsiTheme="minorHAnsi"/>
          <w:b/>
        </w:rPr>
        <w:t>5:</w:t>
      </w:r>
      <w:r w:rsidR="00C17E4F" w:rsidRPr="00235C66">
        <w:rPr>
          <w:rFonts w:asciiTheme="minorHAnsi" w:hAnsiTheme="minorHAnsi"/>
        </w:rPr>
        <w:t xml:space="preserve"> e13324. </w:t>
      </w:r>
    </w:p>
    <w:p w:rsidR="00C17E4F" w:rsidRPr="00235C66" w:rsidRDefault="00C17E4F" w:rsidP="00604C89">
      <w:pPr>
        <w:pStyle w:val="ListParagraph"/>
        <w:spacing w:line="360" w:lineRule="auto"/>
        <w:ind w:left="0"/>
        <w:jc w:val="both"/>
        <w:rPr>
          <w:rFonts w:asciiTheme="minorHAnsi" w:hAnsiTheme="minorHAnsi"/>
          <w:bCs/>
        </w:rPr>
      </w:pPr>
      <w:r w:rsidRPr="00235C66">
        <w:rPr>
          <w:rFonts w:asciiTheme="minorHAnsi" w:hAnsiTheme="minorHAnsi"/>
          <w:bCs/>
        </w:rPr>
        <w:t xml:space="preserve">The first published study that provided evidence that common mycorrhizal networks could serve as conduits of signals related to leaf infestation </w:t>
      </w:r>
      <w:r>
        <w:rPr>
          <w:rFonts w:asciiTheme="minorHAnsi" w:hAnsiTheme="minorHAnsi"/>
          <w:bCs/>
        </w:rPr>
        <w:t xml:space="preserve">of tomatoes </w:t>
      </w:r>
      <w:r w:rsidRPr="00235C66">
        <w:rPr>
          <w:rFonts w:asciiTheme="minorHAnsi" w:hAnsiTheme="minorHAnsi"/>
          <w:bCs/>
        </w:rPr>
        <w:t xml:space="preserve">by the pathogen </w:t>
      </w:r>
      <w:r w:rsidRPr="00235C66">
        <w:rPr>
          <w:rFonts w:asciiTheme="minorHAnsi" w:hAnsiTheme="minorHAnsi"/>
          <w:bCs/>
          <w:i/>
        </w:rPr>
        <w:t>Alternaria solani</w:t>
      </w:r>
      <w:r w:rsidRPr="00235C66">
        <w:rPr>
          <w:rFonts w:asciiTheme="minorHAnsi" w:hAnsiTheme="minorHAnsi"/>
          <w:bCs/>
        </w:rPr>
        <w:t>.</w:t>
      </w:r>
      <w:r>
        <w:rPr>
          <w:rFonts w:asciiTheme="minorHAnsi" w:hAnsiTheme="minorHAnsi"/>
          <w:bCs/>
        </w:rPr>
        <w:t xml:space="preserve"> I</w:t>
      </w:r>
      <w:r w:rsidRPr="00235C66">
        <w:rPr>
          <w:rFonts w:asciiTheme="minorHAnsi" w:hAnsiTheme="minorHAnsi"/>
          <w:bCs/>
        </w:rPr>
        <w:t>noculation of</w:t>
      </w:r>
      <w:r>
        <w:rPr>
          <w:rFonts w:asciiTheme="minorHAnsi" w:hAnsiTheme="minorHAnsi"/>
          <w:bCs/>
        </w:rPr>
        <w:t xml:space="preserve"> </w:t>
      </w:r>
      <w:r w:rsidRPr="00235C66">
        <w:rPr>
          <w:rFonts w:asciiTheme="minorHAnsi" w:hAnsiTheme="minorHAnsi"/>
          <w:bCs/>
        </w:rPr>
        <w:t>‘donor’ plants with the pathogen Alternaria solani led to increases in disease resistance and activities of the putative defensive</w:t>
      </w:r>
      <w:r>
        <w:rPr>
          <w:rFonts w:asciiTheme="minorHAnsi" w:hAnsiTheme="minorHAnsi"/>
          <w:bCs/>
        </w:rPr>
        <w:t xml:space="preserve"> </w:t>
      </w:r>
      <w:r w:rsidRPr="00235C66">
        <w:rPr>
          <w:rFonts w:asciiTheme="minorHAnsi" w:hAnsiTheme="minorHAnsi"/>
          <w:bCs/>
        </w:rPr>
        <w:t>enzymes, peroxidase, polyphenol oxidase, chitinase, b-1</w:t>
      </w:r>
      <w:proofErr w:type="gramStart"/>
      <w:r w:rsidRPr="00235C66">
        <w:rPr>
          <w:rFonts w:asciiTheme="minorHAnsi" w:hAnsiTheme="minorHAnsi"/>
          <w:bCs/>
        </w:rPr>
        <w:t>,3</w:t>
      </w:r>
      <w:proofErr w:type="gramEnd"/>
      <w:r w:rsidRPr="00235C66">
        <w:rPr>
          <w:rFonts w:asciiTheme="minorHAnsi" w:hAnsiTheme="minorHAnsi"/>
          <w:bCs/>
        </w:rPr>
        <w:t>-glucanase, phenylalanine ammonia-</w:t>
      </w:r>
      <w:proofErr w:type="spellStart"/>
      <w:r w:rsidRPr="00235C66">
        <w:rPr>
          <w:rFonts w:asciiTheme="minorHAnsi" w:hAnsiTheme="minorHAnsi"/>
          <w:bCs/>
        </w:rPr>
        <w:t>lyase</w:t>
      </w:r>
      <w:proofErr w:type="spellEnd"/>
      <w:r w:rsidRPr="00235C66">
        <w:rPr>
          <w:rFonts w:asciiTheme="minorHAnsi" w:hAnsiTheme="minorHAnsi"/>
          <w:bCs/>
        </w:rPr>
        <w:t xml:space="preserve"> and lipoxygenase in</w:t>
      </w:r>
      <w:r>
        <w:rPr>
          <w:rFonts w:asciiTheme="minorHAnsi" w:hAnsiTheme="minorHAnsi"/>
          <w:bCs/>
        </w:rPr>
        <w:t xml:space="preserve"> </w:t>
      </w:r>
      <w:r w:rsidRPr="00235C66">
        <w:rPr>
          <w:rFonts w:asciiTheme="minorHAnsi" w:hAnsiTheme="minorHAnsi"/>
          <w:bCs/>
        </w:rPr>
        <w:t>healthy neighbouring ‘receiver’ plants</w:t>
      </w:r>
    </w:p>
    <w:p w:rsidR="00C17E4F" w:rsidRDefault="00C17E4F" w:rsidP="00604C89">
      <w:pPr>
        <w:spacing w:line="360" w:lineRule="auto"/>
        <w:ind w:right="-46"/>
        <w:jc w:val="both"/>
        <w:rPr>
          <w:rFonts w:asciiTheme="minorHAnsi" w:hAnsiTheme="minorHAnsi"/>
        </w:rPr>
      </w:pPr>
    </w:p>
    <w:p w:rsidR="00C17E4F" w:rsidRDefault="00812EA6" w:rsidP="00604C89">
      <w:pPr>
        <w:spacing w:line="360" w:lineRule="auto"/>
        <w:ind w:right="-46"/>
        <w:jc w:val="both"/>
        <w:rPr>
          <w:rFonts w:asciiTheme="minorHAnsi" w:hAnsiTheme="minorHAnsi"/>
        </w:rPr>
      </w:pPr>
      <w:r>
        <w:rPr>
          <w:rFonts w:asciiTheme="minorHAnsi" w:hAnsiTheme="minorHAnsi"/>
        </w:rPr>
        <w:t>9</w:t>
      </w:r>
      <w:r w:rsidR="00C17E4F">
        <w:rPr>
          <w:rFonts w:asciiTheme="minorHAnsi" w:hAnsiTheme="minorHAnsi"/>
        </w:rPr>
        <w:t xml:space="preserve">. Gehring </w:t>
      </w:r>
      <w:r w:rsidR="00840FB9">
        <w:rPr>
          <w:rFonts w:asciiTheme="minorHAnsi" w:hAnsiTheme="minorHAnsi"/>
        </w:rPr>
        <w:t xml:space="preserve">C, </w:t>
      </w:r>
      <w:r w:rsidR="00C17E4F">
        <w:rPr>
          <w:rFonts w:asciiTheme="minorHAnsi" w:hAnsiTheme="minorHAnsi"/>
        </w:rPr>
        <w:t>Bennett</w:t>
      </w:r>
      <w:r w:rsidR="00840FB9">
        <w:rPr>
          <w:rFonts w:asciiTheme="minorHAnsi" w:hAnsiTheme="minorHAnsi"/>
        </w:rPr>
        <w:t xml:space="preserve"> A: </w:t>
      </w:r>
      <w:r w:rsidR="00840FB9" w:rsidRPr="00840FB9">
        <w:rPr>
          <w:rFonts w:asciiTheme="minorHAnsi" w:hAnsiTheme="minorHAnsi"/>
          <w:b/>
        </w:rPr>
        <w:t xml:space="preserve">Mycorrhizal fungal-plant-insect interactions: The importance of a community approach. </w:t>
      </w:r>
      <w:proofErr w:type="spellStart"/>
      <w:r w:rsidR="00840FB9" w:rsidRPr="00840FB9">
        <w:rPr>
          <w:rFonts w:asciiTheme="minorHAnsi" w:hAnsiTheme="minorHAnsi"/>
          <w:i/>
        </w:rPr>
        <w:t>Env</w:t>
      </w:r>
      <w:proofErr w:type="spellEnd"/>
      <w:r w:rsidR="00840FB9" w:rsidRPr="00840FB9">
        <w:rPr>
          <w:rFonts w:asciiTheme="minorHAnsi" w:hAnsiTheme="minorHAnsi"/>
          <w:i/>
        </w:rPr>
        <w:t xml:space="preserve"> </w:t>
      </w:r>
      <w:proofErr w:type="spellStart"/>
      <w:r w:rsidR="00840FB9" w:rsidRPr="00840FB9">
        <w:rPr>
          <w:rFonts w:asciiTheme="minorHAnsi" w:hAnsiTheme="minorHAnsi"/>
          <w:i/>
        </w:rPr>
        <w:t>Entom</w:t>
      </w:r>
      <w:proofErr w:type="spellEnd"/>
      <w:r w:rsidR="00840FB9">
        <w:rPr>
          <w:rFonts w:asciiTheme="minorHAnsi" w:hAnsiTheme="minorHAnsi"/>
        </w:rPr>
        <w:t xml:space="preserve"> </w:t>
      </w:r>
      <w:r w:rsidR="00C17E4F">
        <w:rPr>
          <w:rFonts w:asciiTheme="minorHAnsi" w:hAnsiTheme="minorHAnsi"/>
        </w:rPr>
        <w:t>2009</w:t>
      </w:r>
      <w:r w:rsidR="00840FB9">
        <w:rPr>
          <w:rFonts w:asciiTheme="minorHAnsi" w:hAnsiTheme="minorHAnsi"/>
        </w:rPr>
        <w:t xml:space="preserve">, </w:t>
      </w:r>
      <w:r w:rsidR="00840FB9" w:rsidRPr="00840FB9">
        <w:rPr>
          <w:rFonts w:asciiTheme="minorHAnsi" w:hAnsiTheme="minorHAnsi"/>
          <w:b/>
        </w:rPr>
        <w:t>38</w:t>
      </w:r>
      <w:r w:rsidR="00840FB9">
        <w:rPr>
          <w:rFonts w:asciiTheme="minorHAnsi" w:hAnsiTheme="minorHAnsi"/>
        </w:rPr>
        <w:t>: 93-102.</w:t>
      </w:r>
    </w:p>
    <w:p w:rsidR="00840FB9" w:rsidRDefault="00840FB9" w:rsidP="00604C89">
      <w:pPr>
        <w:spacing w:line="360" w:lineRule="auto"/>
        <w:ind w:right="-46"/>
        <w:jc w:val="both"/>
        <w:rPr>
          <w:rFonts w:asciiTheme="minorHAnsi" w:hAnsiTheme="minorHAnsi"/>
        </w:rPr>
      </w:pPr>
    </w:p>
    <w:p w:rsidR="00C17E4F" w:rsidRDefault="00812EA6" w:rsidP="00604C89">
      <w:pPr>
        <w:spacing w:line="360" w:lineRule="auto"/>
        <w:ind w:right="-46"/>
        <w:jc w:val="both"/>
        <w:rPr>
          <w:rFonts w:asciiTheme="minorHAnsi" w:hAnsiTheme="minorHAnsi"/>
        </w:rPr>
      </w:pPr>
      <w:r>
        <w:rPr>
          <w:rFonts w:asciiTheme="minorHAnsi" w:hAnsiTheme="minorHAnsi"/>
        </w:rPr>
        <w:t>10</w:t>
      </w:r>
      <w:r w:rsidR="00C17E4F">
        <w:rPr>
          <w:rFonts w:asciiTheme="minorHAnsi" w:hAnsiTheme="minorHAnsi"/>
        </w:rPr>
        <w:t>. Hartley</w:t>
      </w:r>
      <w:r w:rsidR="008F4394">
        <w:rPr>
          <w:rFonts w:asciiTheme="minorHAnsi" w:hAnsiTheme="minorHAnsi"/>
        </w:rPr>
        <w:t xml:space="preserve"> SE, </w:t>
      </w:r>
      <w:r w:rsidR="00C17E4F">
        <w:rPr>
          <w:rFonts w:asciiTheme="minorHAnsi" w:hAnsiTheme="minorHAnsi"/>
        </w:rPr>
        <w:t>Gange</w:t>
      </w:r>
      <w:r w:rsidR="008F4394">
        <w:rPr>
          <w:rFonts w:asciiTheme="minorHAnsi" w:hAnsiTheme="minorHAnsi"/>
        </w:rPr>
        <w:t xml:space="preserve"> AC: </w:t>
      </w:r>
      <w:r w:rsidR="008F4394" w:rsidRPr="008F4394">
        <w:rPr>
          <w:rFonts w:asciiTheme="minorHAnsi" w:hAnsiTheme="minorHAnsi"/>
          <w:b/>
        </w:rPr>
        <w:t>Impacts of plant symbiotic fungi on insect herbivores: Mutualism in a multitrophic context.</w:t>
      </w:r>
      <w:r w:rsidR="008F4394">
        <w:rPr>
          <w:rFonts w:asciiTheme="minorHAnsi" w:hAnsiTheme="minorHAnsi"/>
        </w:rPr>
        <w:t xml:space="preserve"> </w:t>
      </w:r>
      <w:r w:rsidR="008F4394" w:rsidRPr="008F4394">
        <w:rPr>
          <w:rFonts w:asciiTheme="minorHAnsi" w:hAnsiTheme="minorHAnsi"/>
          <w:i/>
        </w:rPr>
        <w:t xml:space="preserve">Ann Rev </w:t>
      </w:r>
      <w:proofErr w:type="spellStart"/>
      <w:r w:rsidR="008F4394" w:rsidRPr="008F4394">
        <w:rPr>
          <w:rFonts w:asciiTheme="minorHAnsi" w:hAnsiTheme="minorHAnsi"/>
          <w:i/>
        </w:rPr>
        <w:t>Entom</w:t>
      </w:r>
      <w:proofErr w:type="spellEnd"/>
      <w:r w:rsidR="00C17E4F">
        <w:rPr>
          <w:rFonts w:asciiTheme="minorHAnsi" w:hAnsiTheme="minorHAnsi"/>
        </w:rPr>
        <w:t xml:space="preserve"> 2009</w:t>
      </w:r>
      <w:r w:rsidR="008F4394">
        <w:rPr>
          <w:rFonts w:asciiTheme="minorHAnsi" w:hAnsiTheme="minorHAnsi"/>
        </w:rPr>
        <w:t xml:space="preserve">, </w:t>
      </w:r>
      <w:r w:rsidR="008F4394" w:rsidRPr="008F4394">
        <w:rPr>
          <w:rFonts w:asciiTheme="minorHAnsi" w:hAnsiTheme="minorHAnsi"/>
          <w:b/>
        </w:rPr>
        <w:t>54:</w:t>
      </w:r>
      <w:r w:rsidR="008F4394">
        <w:rPr>
          <w:rFonts w:asciiTheme="minorHAnsi" w:hAnsiTheme="minorHAnsi"/>
        </w:rPr>
        <w:t xml:space="preserve"> 323-342.</w:t>
      </w:r>
    </w:p>
    <w:p w:rsidR="008F4394" w:rsidRDefault="008F4394" w:rsidP="00604C89">
      <w:pPr>
        <w:spacing w:line="360" w:lineRule="auto"/>
        <w:ind w:right="-46"/>
        <w:jc w:val="both"/>
        <w:rPr>
          <w:rFonts w:asciiTheme="minorHAnsi" w:hAnsiTheme="minorHAnsi"/>
        </w:rPr>
      </w:pPr>
    </w:p>
    <w:p w:rsidR="00C17E4F" w:rsidRPr="00235C66" w:rsidRDefault="00812EA6" w:rsidP="00604C89">
      <w:pPr>
        <w:spacing w:line="360" w:lineRule="auto"/>
        <w:ind w:right="-46"/>
        <w:jc w:val="both"/>
        <w:rPr>
          <w:rFonts w:asciiTheme="minorHAnsi" w:hAnsiTheme="minorHAnsi"/>
        </w:rPr>
      </w:pPr>
      <w:r>
        <w:rPr>
          <w:rFonts w:asciiTheme="minorHAnsi" w:hAnsiTheme="minorHAnsi"/>
        </w:rPr>
        <w:t>11</w:t>
      </w:r>
      <w:r w:rsidR="00C17E4F" w:rsidRPr="00235C66">
        <w:rPr>
          <w:rFonts w:asciiTheme="minorHAnsi" w:hAnsiTheme="minorHAnsi"/>
        </w:rPr>
        <w:t xml:space="preserve">. </w:t>
      </w:r>
      <w:proofErr w:type="spellStart"/>
      <w:r w:rsidR="00C17E4F" w:rsidRPr="00235C66">
        <w:rPr>
          <w:rFonts w:asciiTheme="minorHAnsi" w:hAnsiTheme="minorHAnsi"/>
        </w:rPr>
        <w:t>Babikova</w:t>
      </w:r>
      <w:proofErr w:type="spellEnd"/>
      <w:r w:rsidR="00C17E4F" w:rsidRPr="00235C66">
        <w:rPr>
          <w:rFonts w:asciiTheme="minorHAnsi" w:hAnsiTheme="minorHAnsi"/>
        </w:rPr>
        <w:t xml:space="preserve"> Z, Johnson D, Bruce TJA, </w:t>
      </w:r>
      <w:proofErr w:type="gramStart"/>
      <w:r w:rsidR="00C17E4F" w:rsidRPr="00235C66">
        <w:rPr>
          <w:rFonts w:asciiTheme="minorHAnsi" w:hAnsiTheme="minorHAnsi"/>
        </w:rPr>
        <w:t>Pickett</w:t>
      </w:r>
      <w:proofErr w:type="gramEnd"/>
      <w:r w:rsidR="00C17E4F" w:rsidRPr="00235C66">
        <w:rPr>
          <w:rFonts w:asciiTheme="minorHAnsi" w:hAnsiTheme="minorHAnsi"/>
        </w:rPr>
        <w:t xml:space="preserve"> JA, Gilbert L: </w:t>
      </w:r>
      <w:r w:rsidR="00C17E4F" w:rsidRPr="00235C66">
        <w:rPr>
          <w:rFonts w:asciiTheme="minorHAnsi" w:hAnsiTheme="minorHAnsi"/>
          <w:b/>
        </w:rPr>
        <w:t xml:space="preserve">Underground allies: How and why do mycelial networks help plants defend themselves? </w:t>
      </w:r>
      <w:proofErr w:type="spellStart"/>
      <w:r w:rsidR="00C17E4F" w:rsidRPr="00235C66">
        <w:rPr>
          <w:rFonts w:asciiTheme="minorHAnsi" w:hAnsiTheme="minorHAnsi"/>
          <w:i/>
        </w:rPr>
        <w:t>BioEssays</w:t>
      </w:r>
      <w:proofErr w:type="spellEnd"/>
      <w:r w:rsidR="00C17E4F" w:rsidRPr="00235C66">
        <w:rPr>
          <w:rFonts w:asciiTheme="minorHAnsi" w:hAnsiTheme="minorHAnsi"/>
        </w:rPr>
        <w:t xml:space="preserve"> 2014, </w:t>
      </w:r>
      <w:r w:rsidR="00C17E4F" w:rsidRPr="00235C66">
        <w:rPr>
          <w:rFonts w:asciiTheme="minorHAnsi" w:hAnsiTheme="minorHAnsi"/>
          <w:b/>
        </w:rPr>
        <w:t>36</w:t>
      </w:r>
      <w:r w:rsidR="00C17E4F" w:rsidRPr="00235C66">
        <w:rPr>
          <w:rFonts w:asciiTheme="minorHAnsi" w:hAnsiTheme="minorHAnsi"/>
        </w:rPr>
        <w:t xml:space="preserve">: 21-26. </w:t>
      </w:r>
      <w:proofErr w:type="spellStart"/>
      <w:proofErr w:type="gramStart"/>
      <w:r w:rsidR="00C17E4F" w:rsidRPr="00235C66">
        <w:rPr>
          <w:rFonts w:asciiTheme="minorHAnsi" w:hAnsiTheme="minorHAnsi"/>
        </w:rPr>
        <w:t>doi</w:t>
      </w:r>
      <w:proofErr w:type="spellEnd"/>
      <w:proofErr w:type="gramEnd"/>
      <w:r w:rsidR="00C17E4F" w:rsidRPr="00235C66">
        <w:rPr>
          <w:rFonts w:asciiTheme="minorHAnsi" w:hAnsiTheme="minorHAnsi"/>
        </w:rPr>
        <w:t>: 10.1002/bies.201300092.</w:t>
      </w:r>
    </w:p>
    <w:p w:rsidR="00C17E4F" w:rsidRPr="00235C66" w:rsidRDefault="00C17E4F" w:rsidP="00604C89">
      <w:pPr>
        <w:spacing w:line="360" w:lineRule="auto"/>
        <w:ind w:right="-46"/>
        <w:jc w:val="both"/>
        <w:rPr>
          <w:rFonts w:asciiTheme="minorHAnsi" w:hAnsiTheme="minorHAnsi"/>
        </w:rPr>
      </w:pPr>
    </w:p>
    <w:p w:rsidR="00C17E4F" w:rsidRPr="00235C66" w:rsidRDefault="00812EA6" w:rsidP="00604C89">
      <w:pPr>
        <w:spacing w:line="360" w:lineRule="auto"/>
        <w:ind w:right="-46"/>
        <w:jc w:val="both"/>
        <w:rPr>
          <w:rFonts w:asciiTheme="minorHAnsi" w:hAnsiTheme="minorHAnsi"/>
        </w:rPr>
      </w:pPr>
      <w:r>
        <w:rPr>
          <w:rFonts w:asciiTheme="minorHAnsi" w:hAnsiTheme="minorHAnsi"/>
        </w:rPr>
        <w:t>12</w:t>
      </w:r>
      <w:r w:rsidR="00C17E4F" w:rsidRPr="00235C66">
        <w:rPr>
          <w:rFonts w:asciiTheme="minorHAnsi" w:hAnsiTheme="minorHAnsi"/>
        </w:rPr>
        <w:t xml:space="preserve">. Johnson D, Gilbert L: </w:t>
      </w:r>
      <w:r w:rsidR="00C17E4F" w:rsidRPr="00235C66">
        <w:rPr>
          <w:rFonts w:asciiTheme="minorHAnsi" w:hAnsiTheme="minorHAnsi"/>
          <w:b/>
        </w:rPr>
        <w:t>Interplant communication through hyphal networks</w:t>
      </w:r>
      <w:r w:rsidR="00C17E4F" w:rsidRPr="00235C66">
        <w:rPr>
          <w:rFonts w:asciiTheme="minorHAnsi" w:hAnsiTheme="minorHAnsi"/>
        </w:rPr>
        <w:t xml:space="preserve">. </w:t>
      </w:r>
      <w:r w:rsidR="00C17E4F" w:rsidRPr="00235C66">
        <w:rPr>
          <w:rFonts w:asciiTheme="minorHAnsi" w:hAnsiTheme="minorHAnsi"/>
          <w:i/>
        </w:rPr>
        <w:t>New Phytol</w:t>
      </w:r>
      <w:r w:rsidR="00C17E4F" w:rsidRPr="00235C66">
        <w:rPr>
          <w:rFonts w:asciiTheme="minorHAnsi" w:hAnsiTheme="minorHAnsi"/>
        </w:rPr>
        <w:t xml:space="preserve"> 2015, </w:t>
      </w:r>
      <w:r w:rsidR="00C17E4F" w:rsidRPr="00722398">
        <w:rPr>
          <w:rFonts w:asciiTheme="minorHAnsi" w:hAnsiTheme="minorHAnsi"/>
          <w:b/>
        </w:rPr>
        <w:t>205:</w:t>
      </w:r>
      <w:r w:rsidR="00C17E4F">
        <w:rPr>
          <w:rFonts w:asciiTheme="minorHAnsi" w:hAnsiTheme="minorHAnsi"/>
        </w:rPr>
        <w:t xml:space="preserve"> 1448-1453. </w:t>
      </w:r>
      <w:proofErr w:type="spellStart"/>
      <w:proofErr w:type="gramStart"/>
      <w:r w:rsidR="00C17E4F" w:rsidRPr="00235C66">
        <w:rPr>
          <w:rFonts w:asciiTheme="minorHAnsi" w:hAnsiTheme="minorHAnsi"/>
        </w:rPr>
        <w:t>doi</w:t>
      </w:r>
      <w:proofErr w:type="spellEnd"/>
      <w:proofErr w:type="gramEnd"/>
      <w:r w:rsidR="00C17E4F" w:rsidRPr="00235C66">
        <w:rPr>
          <w:rFonts w:asciiTheme="minorHAnsi" w:hAnsiTheme="minorHAnsi"/>
        </w:rPr>
        <w:t>: 10.1111/nph.13115</w:t>
      </w:r>
    </w:p>
    <w:p w:rsidR="00C17E4F" w:rsidRPr="00235C66" w:rsidRDefault="00C17E4F" w:rsidP="00604C89">
      <w:pPr>
        <w:spacing w:line="360" w:lineRule="auto"/>
        <w:ind w:right="-46"/>
        <w:jc w:val="both"/>
        <w:rPr>
          <w:rFonts w:asciiTheme="minorHAnsi" w:hAnsiTheme="minorHAnsi"/>
        </w:rPr>
      </w:pPr>
    </w:p>
    <w:p w:rsidR="00C17E4F" w:rsidRPr="00235C66" w:rsidRDefault="00C17E4F" w:rsidP="00604C89">
      <w:pPr>
        <w:spacing w:line="360" w:lineRule="auto"/>
        <w:ind w:right="-46"/>
        <w:jc w:val="both"/>
        <w:rPr>
          <w:rFonts w:asciiTheme="minorHAnsi" w:hAnsiTheme="minorHAnsi"/>
        </w:rPr>
      </w:pPr>
      <w:r>
        <w:rPr>
          <w:rFonts w:asciiTheme="minorHAnsi" w:hAnsiTheme="minorHAnsi"/>
        </w:rPr>
        <w:t>13</w:t>
      </w:r>
      <w:r w:rsidRPr="00235C66">
        <w:rPr>
          <w:rFonts w:asciiTheme="minorHAnsi" w:hAnsiTheme="minorHAnsi"/>
        </w:rPr>
        <w:t>. *</w:t>
      </w:r>
      <w:proofErr w:type="spellStart"/>
      <w:r w:rsidRPr="00235C66">
        <w:rPr>
          <w:rFonts w:asciiTheme="minorHAnsi" w:hAnsiTheme="minorHAnsi"/>
        </w:rPr>
        <w:t>Babikova</w:t>
      </w:r>
      <w:proofErr w:type="spellEnd"/>
      <w:r w:rsidRPr="00235C66">
        <w:rPr>
          <w:rFonts w:asciiTheme="minorHAnsi" w:hAnsiTheme="minorHAnsi"/>
        </w:rPr>
        <w:t xml:space="preserve"> Z, Gilbert L, Randall KC, Bruce TJA, Pickett JA, Johnson D: </w:t>
      </w:r>
      <w:r w:rsidRPr="00235C66">
        <w:rPr>
          <w:rFonts w:asciiTheme="minorHAnsi" w:hAnsiTheme="minorHAnsi"/>
          <w:b/>
          <w:iCs/>
        </w:rPr>
        <w:t>Increasing phosphorus supply is not the mechanism by which arbuscular mycorrhiza increase attractiveness of bean (</w:t>
      </w:r>
      <w:proofErr w:type="spellStart"/>
      <w:r w:rsidRPr="00235C66">
        <w:rPr>
          <w:rFonts w:asciiTheme="minorHAnsi" w:hAnsiTheme="minorHAnsi"/>
          <w:b/>
          <w:i/>
          <w:iCs/>
        </w:rPr>
        <w:t>Vicia</w:t>
      </w:r>
      <w:proofErr w:type="spellEnd"/>
      <w:r w:rsidRPr="00235C66">
        <w:rPr>
          <w:rFonts w:asciiTheme="minorHAnsi" w:hAnsiTheme="minorHAnsi"/>
          <w:b/>
          <w:i/>
          <w:iCs/>
        </w:rPr>
        <w:t xml:space="preserve"> </w:t>
      </w:r>
      <w:proofErr w:type="spellStart"/>
      <w:r w:rsidRPr="00235C66">
        <w:rPr>
          <w:rFonts w:asciiTheme="minorHAnsi" w:hAnsiTheme="minorHAnsi"/>
          <w:b/>
          <w:i/>
          <w:iCs/>
        </w:rPr>
        <w:t>faba</w:t>
      </w:r>
      <w:proofErr w:type="spellEnd"/>
      <w:r w:rsidRPr="00235C66">
        <w:rPr>
          <w:rFonts w:asciiTheme="minorHAnsi" w:hAnsiTheme="minorHAnsi"/>
          <w:b/>
          <w:iCs/>
        </w:rPr>
        <w:t>) to aphids.</w:t>
      </w:r>
      <w:r w:rsidRPr="00235C66">
        <w:rPr>
          <w:rFonts w:asciiTheme="minorHAnsi" w:hAnsiTheme="minorHAnsi"/>
          <w:i/>
          <w:iCs/>
        </w:rPr>
        <w:t xml:space="preserve"> </w:t>
      </w:r>
      <w:r w:rsidRPr="00235C66">
        <w:rPr>
          <w:rFonts w:asciiTheme="minorHAnsi" w:hAnsiTheme="minorHAnsi"/>
          <w:i/>
        </w:rPr>
        <w:t xml:space="preserve">J </w:t>
      </w:r>
      <w:proofErr w:type="spellStart"/>
      <w:r w:rsidRPr="00235C66">
        <w:rPr>
          <w:rFonts w:asciiTheme="minorHAnsi" w:hAnsiTheme="minorHAnsi"/>
          <w:i/>
        </w:rPr>
        <w:t>Exp</w:t>
      </w:r>
      <w:proofErr w:type="spellEnd"/>
      <w:r w:rsidRPr="00235C66">
        <w:rPr>
          <w:rFonts w:asciiTheme="minorHAnsi" w:hAnsiTheme="minorHAnsi"/>
          <w:i/>
        </w:rPr>
        <w:t xml:space="preserve"> Bot</w:t>
      </w:r>
      <w:r w:rsidRPr="00235C66">
        <w:rPr>
          <w:rFonts w:asciiTheme="minorHAnsi" w:hAnsiTheme="minorHAnsi"/>
        </w:rPr>
        <w:t xml:space="preserve"> 2014, </w:t>
      </w:r>
      <w:proofErr w:type="spellStart"/>
      <w:r w:rsidRPr="00235C66">
        <w:rPr>
          <w:rFonts w:asciiTheme="minorHAnsi" w:hAnsiTheme="minorHAnsi"/>
        </w:rPr>
        <w:t>doi</w:t>
      </w:r>
      <w:proofErr w:type="spellEnd"/>
      <w:r w:rsidRPr="00235C66">
        <w:rPr>
          <w:rFonts w:asciiTheme="minorHAnsi" w:hAnsiTheme="minorHAnsi"/>
        </w:rPr>
        <w:t>: 10.1093/</w:t>
      </w:r>
      <w:proofErr w:type="spellStart"/>
      <w:r w:rsidRPr="00235C66">
        <w:rPr>
          <w:rFonts w:asciiTheme="minorHAnsi" w:hAnsiTheme="minorHAnsi"/>
        </w:rPr>
        <w:t>jxb</w:t>
      </w:r>
      <w:proofErr w:type="spellEnd"/>
      <w:r w:rsidRPr="00235C66">
        <w:rPr>
          <w:rFonts w:asciiTheme="minorHAnsi" w:hAnsiTheme="minorHAnsi"/>
        </w:rPr>
        <w:t>/eru283</w:t>
      </w:r>
    </w:p>
    <w:p w:rsidR="00C17E4F" w:rsidRPr="00235C66" w:rsidRDefault="00C17E4F" w:rsidP="00604C89">
      <w:pPr>
        <w:spacing w:line="360" w:lineRule="auto"/>
        <w:ind w:right="-46"/>
        <w:jc w:val="both"/>
        <w:rPr>
          <w:rFonts w:asciiTheme="minorHAnsi" w:hAnsiTheme="minorHAnsi"/>
          <w:iCs/>
        </w:rPr>
      </w:pPr>
      <w:r>
        <w:rPr>
          <w:rFonts w:asciiTheme="minorHAnsi" w:hAnsiTheme="minorHAnsi"/>
          <w:iCs/>
        </w:rPr>
        <w:lastRenderedPageBreak/>
        <w:t>The study s</w:t>
      </w:r>
      <w:r w:rsidRPr="00235C66">
        <w:rPr>
          <w:rFonts w:asciiTheme="minorHAnsi" w:hAnsiTheme="minorHAnsi"/>
          <w:iCs/>
        </w:rPr>
        <w:t xml:space="preserve">eparated the effects of phosphorus supply from other mechanisms related to mycorrhizal colonisation to identify that increased leaf phosphorus concentration is not the mechanism that makes mycorrhizal plants more attractive to aphids than non-mycorrhizal plants.  </w:t>
      </w:r>
    </w:p>
    <w:p w:rsidR="00C17E4F" w:rsidRPr="00235C66" w:rsidRDefault="00C17E4F" w:rsidP="00604C89">
      <w:pPr>
        <w:spacing w:line="360" w:lineRule="auto"/>
        <w:ind w:right="-46"/>
        <w:jc w:val="both"/>
        <w:rPr>
          <w:rFonts w:asciiTheme="minorHAnsi" w:hAnsiTheme="minorHAnsi"/>
        </w:rPr>
      </w:pPr>
    </w:p>
    <w:p w:rsidR="00C17E4F" w:rsidRPr="00235C66" w:rsidRDefault="00C17E4F" w:rsidP="00604C89">
      <w:pPr>
        <w:pStyle w:val="NormalWeb"/>
        <w:spacing w:before="0" w:beforeAutospacing="0" w:after="0" w:afterAutospacing="0" w:line="360" w:lineRule="auto"/>
        <w:jc w:val="both"/>
        <w:rPr>
          <w:rFonts w:asciiTheme="minorHAnsi" w:hAnsiTheme="minorHAnsi"/>
          <w:sz w:val="22"/>
          <w:szCs w:val="22"/>
        </w:rPr>
      </w:pPr>
      <w:r w:rsidRPr="00235C66">
        <w:rPr>
          <w:rFonts w:asciiTheme="minorHAnsi" w:hAnsiTheme="minorHAnsi"/>
          <w:bCs/>
          <w:sz w:val="22"/>
          <w:szCs w:val="22"/>
        </w:rPr>
        <w:t>1</w:t>
      </w:r>
      <w:r>
        <w:rPr>
          <w:rFonts w:asciiTheme="minorHAnsi" w:hAnsiTheme="minorHAnsi"/>
          <w:bCs/>
          <w:sz w:val="22"/>
          <w:szCs w:val="22"/>
        </w:rPr>
        <w:t>4</w:t>
      </w:r>
      <w:r w:rsidRPr="00235C66">
        <w:rPr>
          <w:rFonts w:asciiTheme="minorHAnsi" w:hAnsiTheme="minorHAnsi"/>
          <w:bCs/>
          <w:sz w:val="22"/>
          <w:szCs w:val="22"/>
        </w:rPr>
        <w:t xml:space="preserve">. De La Peña E, </w:t>
      </w:r>
      <w:proofErr w:type="spellStart"/>
      <w:r w:rsidRPr="00235C66">
        <w:rPr>
          <w:rFonts w:asciiTheme="minorHAnsi" w:hAnsiTheme="minorHAnsi"/>
          <w:bCs/>
          <w:sz w:val="22"/>
          <w:szCs w:val="22"/>
        </w:rPr>
        <w:t>Echeverría</w:t>
      </w:r>
      <w:proofErr w:type="spellEnd"/>
      <w:r w:rsidRPr="00235C66">
        <w:rPr>
          <w:rFonts w:asciiTheme="minorHAnsi" w:hAnsiTheme="minorHAnsi"/>
          <w:bCs/>
          <w:sz w:val="22"/>
          <w:szCs w:val="22"/>
        </w:rPr>
        <w:t xml:space="preserve"> SR, Van Der </w:t>
      </w:r>
      <w:proofErr w:type="spellStart"/>
      <w:r w:rsidRPr="00235C66">
        <w:rPr>
          <w:rFonts w:asciiTheme="minorHAnsi" w:hAnsiTheme="minorHAnsi"/>
          <w:bCs/>
          <w:sz w:val="22"/>
          <w:szCs w:val="22"/>
        </w:rPr>
        <w:t>Putten</w:t>
      </w:r>
      <w:proofErr w:type="spellEnd"/>
      <w:r w:rsidRPr="00235C66">
        <w:rPr>
          <w:rFonts w:asciiTheme="minorHAnsi" w:hAnsiTheme="minorHAnsi"/>
          <w:bCs/>
          <w:sz w:val="22"/>
          <w:szCs w:val="22"/>
        </w:rPr>
        <w:t xml:space="preserve"> WH, Freitas H, </w:t>
      </w:r>
      <w:proofErr w:type="spellStart"/>
      <w:r w:rsidRPr="00235C66">
        <w:rPr>
          <w:rFonts w:asciiTheme="minorHAnsi" w:hAnsiTheme="minorHAnsi"/>
          <w:bCs/>
          <w:sz w:val="22"/>
          <w:szCs w:val="22"/>
        </w:rPr>
        <w:t>Moens</w:t>
      </w:r>
      <w:proofErr w:type="spellEnd"/>
      <w:r w:rsidRPr="00235C66">
        <w:rPr>
          <w:rFonts w:asciiTheme="minorHAnsi" w:hAnsiTheme="minorHAnsi"/>
          <w:bCs/>
          <w:sz w:val="22"/>
          <w:szCs w:val="22"/>
        </w:rPr>
        <w:t xml:space="preserve"> M:</w:t>
      </w:r>
      <w:r w:rsidRPr="00235C66">
        <w:rPr>
          <w:rFonts w:asciiTheme="minorHAnsi" w:hAnsiTheme="minorHAnsi"/>
          <w:sz w:val="22"/>
          <w:szCs w:val="22"/>
        </w:rPr>
        <w:t xml:space="preserve"> </w:t>
      </w:r>
      <w:r w:rsidRPr="00235C66">
        <w:rPr>
          <w:rFonts w:asciiTheme="minorHAnsi" w:hAnsiTheme="minorHAnsi"/>
          <w:b/>
          <w:sz w:val="22"/>
          <w:szCs w:val="22"/>
        </w:rPr>
        <w:t xml:space="preserve">Mechanism of control of root-feeding nematodes by mycorrhizal fungi in the dune grass </w:t>
      </w:r>
      <w:proofErr w:type="spellStart"/>
      <w:r w:rsidRPr="00235C66">
        <w:rPr>
          <w:rFonts w:asciiTheme="minorHAnsi" w:hAnsiTheme="minorHAnsi"/>
          <w:b/>
          <w:i/>
          <w:sz w:val="22"/>
          <w:szCs w:val="22"/>
        </w:rPr>
        <w:t>Ammophila</w:t>
      </w:r>
      <w:proofErr w:type="spellEnd"/>
      <w:r w:rsidRPr="00235C66">
        <w:rPr>
          <w:rFonts w:asciiTheme="minorHAnsi" w:hAnsiTheme="minorHAnsi"/>
          <w:b/>
          <w:i/>
          <w:sz w:val="22"/>
          <w:szCs w:val="22"/>
        </w:rPr>
        <w:t xml:space="preserve"> arenaria</w:t>
      </w:r>
      <w:r w:rsidRPr="00235C66">
        <w:rPr>
          <w:rFonts w:asciiTheme="minorHAnsi" w:hAnsiTheme="minorHAnsi"/>
          <w:b/>
          <w:sz w:val="22"/>
          <w:szCs w:val="22"/>
        </w:rPr>
        <w:t>.</w:t>
      </w:r>
      <w:r w:rsidRPr="00235C66">
        <w:rPr>
          <w:rFonts w:asciiTheme="minorHAnsi" w:hAnsiTheme="minorHAnsi"/>
          <w:sz w:val="22"/>
          <w:szCs w:val="22"/>
        </w:rPr>
        <w:t xml:space="preserve"> </w:t>
      </w:r>
      <w:r w:rsidRPr="00235C66">
        <w:rPr>
          <w:rFonts w:asciiTheme="minorHAnsi" w:hAnsiTheme="minorHAnsi"/>
          <w:i/>
          <w:iCs/>
          <w:sz w:val="22"/>
          <w:szCs w:val="22"/>
        </w:rPr>
        <w:t xml:space="preserve">New Phytol </w:t>
      </w:r>
      <w:r w:rsidRPr="00235C66">
        <w:rPr>
          <w:rFonts w:asciiTheme="minorHAnsi" w:hAnsiTheme="minorHAnsi"/>
          <w:iCs/>
          <w:sz w:val="22"/>
          <w:szCs w:val="22"/>
        </w:rPr>
        <w:t>2006,</w:t>
      </w:r>
      <w:r w:rsidRPr="00235C66">
        <w:rPr>
          <w:rFonts w:asciiTheme="minorHAnsi" w:hAnsiTheme="minorHAnsi"/>
          <w:i/>
          <w:iCs/>
          <w:sz w:val="22"/>
          <w:szCs w:val="22"/>
        </w:rPr>
        <w:t xml:space="preserve"> </w:t>
      </w:r>
      <w:r w:rsidRPr="00235C66">
        <w:rPr>
          <w:rFonts w:asciiTheme="minorHAnsi" w:hAnsiTheme="minorHAnsi"/>
          <w:b/>
          <w:bCs/>
          <w:sz w:val="22"/>
          <w:szCs w:val="22"/>
        </w:rPr>
        <w:t>169</w:t>
      </w:r>
      <w:r w:rsidRPr="00235C66">
        <w:rPr>
          <w:rFonts w:asciiTheme="minorHAnsi" w:hAnsiTheme="minorHAnsi"/>
          <w:sz w:val="22"/>
          <w:szCs w:val="22"/>
        </w:rPr>
        <w:t xml:space="preserve">: 829-840. </w:t>
      </w:r>
    </w:p>
    <w:p w:rsidR="00C17E4F" w:rsidRPr="00235C66" w:rsidRDefault="00C17E4F" w:rsidP="00604C89">
      <w:pPr>
        <w:pStyle w:val="NormalWeb"/>
        <w:spacing w:before="0" w:beforeAutospacing="0" w:after="0" w:afterAutospacing="0" w:line="360" w:lineRule="auto"/>
        <w:jc w:val="both"/>
        <w:rPr>
          <w:rFonts w:asciiTheme="minorHAnsi" w:hAnsiTheme="minorHAnsi"/>
          <w:sz w:val="22"/>
          <w:szCs w:val="22"/>
        </w:rPr>
      </w:pPr>
    </w:p>
    <w:p w:rsidR="00C17E4F" w:rsidRPr="00235C66" w:rsidRDefault="00C17E4F" w:rsidP="00604C89">
      <w:pPr>
        <w:pStyle w:val="ListParagraph"/>
        <w:spacing w:line="360" w:lineRule="auto"/>
        <w:ind w:left="0"/>
        <w:jc w:val="both"/>
        <w:rPr>
          <w:rFonts w:asciiTheme="minorHAnsi" w:hAnsiTheme="minorHAnsi"/>
          <w:bCs/>
          <w:color w:val="000000" w:themeColor="text1"/>
          <w:lang w:eastAsia="en-GB"/>
        </w:rPr>
      </w:pPr>
      <w:r>
        <w:rPr>
          <w:rFonts w:asciiTheme="minorHAnsi" w:hAnsiTheme="minorHAnsi"/>
          <w:color w:val="000000" w:themeColor="text1"/>
        </w:rPr>
        <w:t>15</w:t>
      </w:r>
      <w:r w:rsidRPr="00235C66">
        <w:rPr>
          <w:rFonts w:asciiTheme="minorHAnsi" w:hAnsiTheme="minorHAnsi"/>
          <w:color w:val="000000" w:themeColor="text1"/>
        </w:rPr>
        <w:t>. Jung SC, Martinez-Medina A, Lopez-</w:t>
      </w:r>
      <w:proofErr w:type="spellStart"/>
      <w:r w:rsidRPr="00235C66">
        <w:rPr>
          <w:rFonts w:asciiTheme="minorHAnsi" w:hAnsiTheme="minorHAnsi"/>
          <w:color w:val="000000" w:themeColor="text1"/>
        </w:rPr>
        <w:t>Raez</w:t>
      </w:r>
      <w:proofErr w:type="spellEnd"/>
      <w:r w:rsidRPr="00235C66">
        <w:rPr>
          <w:rFonts w:asciiTheme="minorHAnsi" w:hAnsiTheme="minorHAnsi"/>
          <w:color w:val="000000" w:themeColor="text1"/>
        </w:rPr>
        <w:t xml:space="preserve"> JA, Pozo MJ: </w:t>
      </w:r>
      <w:r w:rsidRPr="00235C66">
        <w:rPr>
          <w:rFonts w:asciiTheme="minorHAnsi" w:hAnsiTheme="minorHAnsi"/>
          <w:b/>
          <w:color w:val="000000" w:themeColor="text1"/>
        </w:rPr>
        <w:t>Mycorrhiza-induced resistance and priming of plant defences.</w:t>
      </w:r>
      <w:r w:rsidRPr="00235C66">
        <w:rPr>
          <w:rFonts w:asciiTheme="minorHAnsi" w:hAnsiTheme="minorHAnsi"/>
          <w:color w:val="000000" w:themeColor="text1"/>
        </w:rPr>
        <w:t xml:space="preserve"> </w:t>
      </w:r>
      <w:r w:rsidRPr="00235C66">
        <w:rPr>
          <w:rFonts w:asciiTheme="minorHAnsi" w:hAnsiTheme="minorHAnsi"/>
          <w:i/>
          <w:color w:val="000000" w:themeColor="text1"/>
        </w:rPr>
        <w:t xml:space="preserve">J </w:t>
      </w:r>
      <w:proofErr w:type="spellStart"/>
      <w:r w:rsidRPr="00235C66">
        <w:rPr>
          <w:rFonts w:asciiTheme="minorHAnsi" w:hAnsiTheme="minorHAnsi"/>
          <w:i/>
          <w:color w:val="000000" w:themeColor="text1"/>
        </w:rPr>
        <w:t>Chem</w:t>
      </w:r>
      <w:proofErr w:type="spellEnd"/>
      <w:r w:rsidRPr="00235C66">
        <w:rPr>
          <w:rFonts w:asciiTheme="minorHAnsi" w:hAnsiTheme="minorHAnsi"/>
          <w:i/>
          <w:color w:val="000000" w:themeColor="text1"/>
        </w:rPr>
        <w:t xml:space="preserve"> Ecol</w:t>
      </w:r>
      <w:r w:rsidRPr="00235C66">
        <w:rPr>
          <w:rFonts w:asciiTheme="minorHAnsi" w:hAnsiTheme="minorHAnsi"/>
          <w:color w:val="000000" w:themeColor="text1"/>
        </w:rPr>
        <w:t xml:space="preserve"> 2012, </w:t>
      </w:r>
      <w:r w:rsidRPr="00235C66">
        <w:rPr>
          <w:rFonts w:asciiTheme="minorHAnsi" w:hAnsiTheme="minorHAnsi"/>
          <w:b/>
          <w:color w:val="000000" w:themeColor="text1"/>
        </w:rPr>
        <w:t>38</w:t>
      </w:r>
      <w:r w:rsidRPr="00235C66">
        <w:rPr>
          <w:rFonts w:asciiTheme="minorHAnsi" w:hAnsiTheme="minorHAnsi"/>
          <w:color w:val="000000" w:themeColor="text1"/>
        </w:rPr>
        <w:t>: 651-654.</w:t>
      </w:r>
    </w:p>
    <w:p w:rsidR="00C17E4F" w:rsidRPr="00235C66" w:rsidRDefault="00C17E4F" w:rsidP="00604C89">
      <w:pPr>
        <w:spacing w:line="360" w:lineRule="auto"/>
        <w:jc w:val="both"/>
        <w:rPr>
          <w:rFonts w:asciiTheme="minorHAnsi" w:hAnsiTheme="minorHAnsi"/>
          <w:bCs/>
        </w:rPr>
      </w:pPr>
    </w:p>
    <w:p w:rsidR="00C17E4F" w:rsidRPr="00235C66" w:rsidRDefault="00C17E4F" w:rsidP="00604C89">
      <w:pPr>
        <w:spacing w:line="360" w:lineRule="auto"/>
        <w:jc w:val="both"/>
        <w:rPr>
          <w:rFonts w:asciiTheme="minorHAnsi" w:hAnsiTheme="minorHAnsi"/>
        </w:rPr>
      </w:pPr>
      <w:r>
        <w:rPr>
          <w:rFonts w:asciiTheme="minorHAnsi" w:hAnsiTheme="minorHAnsi"/>
          <w:bCs/>
        </w:rPr>
        <w:t>16</w:t>
      </w:r>
      <w:r w:rsidRPr="00235C66">
        <w:rPr>
          <w:rFonts w:asciiTheme="minorHAnsi" w:hAnsiTheme="minorHAnsi"/>
          <w:bCs/>
        </w:rPr>
        <w:t xml:space="preserve">. Pozo MJ, </w:t>
      </w:r>
      <w:proofErr w:type="spellStart"/>
      <w:r w:rsidRPr="00235C66">
        <w:rPr>
          <w:rFonts w:asciiTheme="minorHAnsi" w:hAnsiTheme="minorHAnsi"/>
          <w:bCs/>
        </w:rPr>
        <w:t>Azcón</w:t>
      </w:r>
      <w:proofErr w:type="spellEnd"/>
      <w:r w:rsidRPr="00235C66">
        <w:rPr>
          <w:rFonts w:asciiTheme="minorHAnsi" w:hAnsiTheme="minorHAnsi"/>
          <w:bCs/>
        </w:rPr>
        <w:t>-Aguilar C:</w:t>
      </w:r>
      <w:r w:rsidRPr="00235C66">
        <w:rPr>
          <w:rFonts w:asciiTheme="minorHAnsi" w:hAnsiTheme="minorHAnsi"/>
        </w:rPr>
        <w:t xml:space="preserve"> </w:t>
      </w:r>
      <w:r w:rsidRPr="00235C66">
        <w:rPr>
          <w:rFonts w:asciiTheme="minorHAnsi" w:hAnsiTheme="minorHAnsi"/>
          <w:b/>
        </w:rPr>
        <w:t>Unravelling mycorrhiza-induced resistance.</w:t>
      </w:r>
      <w:r w:rsidRPr="00235C66">
        <w:rPr>
          <w:rFonts w:asciiTheme="minorHAnsi" w:hAnsiTheme="minorHAnsi"/>
        </w:rPr>
        <w:t xml:space="preserve"> </w:t>
      </w:r>
      <w:proofErr w:type="spellStart"/>
      <w:r w:rsidRPr="00235C66">
        <w:rPr>
          <w:rFonts w:asciiTheme="minorHAnsi" w:hAnsiTheme="minorHAnsi"/>
          <w:i/>
        </w:rPr>
        <w:t>Curr</w:t>
      </w:r>
      <w:proofErr w:type="spellEnd"/>
      <w:r w:rsidRPr="00235C66">
        <w:rPr>
          <w:rFonts w:asciiTheme="minorHAnsi" w:hAnsiTheme="minorHAnsi"/>
          <w:i/>
        </w:rPr>
        <w:t xml:space="preserve"> </w:t>
      </w:r>
      <w:proofErr w:type="spellStart"/>
      <w:r w:rsidRPr="00235C66">
        <w:rPr>
          <w:rFonts w:asciiTheme="minorHAnsi" w:hAnsiTheme="minorHAnsi"/>
          <w:i/>
        </w:rPr>
        <w:t>Opin</w:t>
      </w:r>
      <w:proofErr w:type="spellEnd"/>
      <w:r w:rsidRPr="00235C66">
        <w:rPr>
          <w:rFonts w:asciiTheme="minorHAnsi" w:hAnsiTheme="minorHAnsi"/>
          <w:i/>
        </w:rPr>
        <w:t xml:space="preserve"> Plant </w:t>
      </w:r>
      <w:proofErr w:type="spellStart"/>
      <w:r w:rsidRPr="00235C66">
        <w:rPr>
          <w:rFonts w:asciiTheme="minorHAnsi" w:hAnsiTheme="minorHAnsi"/>
          <w:i/>
        </w:rPr>
        <w:t>Biol</w:t>
      </w:r>
      <w:proofErr w:type="spellEnd"/>
      <w:r w:rsidRPr="00235C66">
        <w:rPr>
          <w:rFonts w:asciiTheme="minorHAnsi" w:hAnsiTheme="minorHAnsi"/>
          <w:i/>
        </w:rPr>
        <w:t xml:space="preserve"> </w:t>
      </w:r>
      <w:r w:rsidRPr="00235C66">
        <w:rPr>
          <w:rFonts w:asciiTheme="minorHAnsi" w:hAnsiTheme="minorHAnsi"/>
        </w:rPr>
        <w:t>2007,</w:t>
      </w:r>
      <w:r w:rsidRPr="00235C66">
        <w:rPr>
          <w:rFonts w:asciiTheme="minorHAnsi" w:hAnsiTheme="minorHAnsi"/>
          <w:i/>
        </w:rPr>
        <w:t xml:space="preserve"> </w:t>
      </w:r>
      <w:r w:rsidRPr="00235C66">
        <w:rPr>
          <w:rFonts w:asciiTheme="minorHAnsi" w:hAnsiTheme="minorHAnsi"/>
          <w:b/>
          <w:bCs/>
        </w:rPr>
        <w:t>10:</w:t>
      </w:r>
      <w:r w:rsidRPr="00235C66">
        <w:rPr>
          <w:rFonts w:asciiTheme="minorHAnsi" w:hAnsiTheme="minorHAnsi"/>
        </w:rPr>
        <w:t xml:space="preserve"> 393-398</w:t>
      </w:r>
    </w:p>
    <w:p w:rsidR="00C17E4F" w:rsidRPr="00235C66" w:rsidRDefault="00C17E4F" w:rsidP="00604C89">
      <w:pPr>
        <w:spacing w:line="360" w:lineRule="auto"/>
        <w:ind w:right="-46"/>
        <w:jc w:val="both"/>
        <w:rPr>
          <w:rFonts w:asciiTheme="minorHAnsi" w:hAnsiTheme="minorHAnsi"/>
        </w:rPr>
      </w:pPr>
    </w:p>
    <w:p w:rsidR="00C17E4F" w:rsidRPr="00235C66" w:rsidRDefault="00C17E4F" w:rsidP="00604C89">
      <w:pPr>
        <w:pStyle w:val="NormalWeb"/>
        <w:spacing w:before="0" w:beforeAutospacing="0" w:after="0" w:afterAutospacing="0" w:line="360" w:lineRule="auto"/>
        <w:jc w:val="both"/>
        <w:rPr>
          <w:rFonts w:asciiTheme="minorHAnsi" w:hAnsiTheme="minorHAnsi"/>
          <w:sz w:val="22"/>
          <w:szCs w:val="22"/>
        </w:rPr>
      </w:pPr>
      <w:r>
        <w:rPr>
          <w:rFonts w:asciiTheme="minorHAnsi" w:hAnsiTheme="minorHAnsi"/>
          <w:bCs/>
          <w:sz w:val="22"/>
          <w:szCs w:val="22"/>
        </w:rPr>
        <w:t>17</w:t>
      </w:r>
      <w:r w:rsidRPr="00235C66">
        <w:rPr>
          <w:rFonts w:asciiTheme="minorHAnsi" w:hAnsiTheme="minorHAnsi"/>
          <w:bCs/>
          <w:sz w:val="22"/>
          <w:szCs w:val="22"/>
        </w:rPr>
        <w:t xml:space="preserve">. Fontana A, </w:t>
      </w:r>
      <w:proofErr w:type="spellStart"/>
      <w:r w:rsidRPr="00235C66">
        <w:rPr>
          <w:rFonts w:asciiTheme="minorHAnsi" w:hAnsiTheme="minorHAnsi"/>
          <w:bCs/>
          <w:sz w:val="22"/>
          <w:szCs w:val="22"/>
        </w:rPr>
        <w:t>Reichelt</w:t>
      </w:r>
      <w:proofErr w:type="spellEnd"/>
      <w:r w:rsidRPr="00235C66">
        <w:rPr>
          <w:rFonts w:asciiTheme="minorHAnsi" w:hAnsiTheme="minorHAnsi"/>
          <w:bCs/>
          <w:sz w:val="22"/>
          <w:szCs w:val="22"/>
        </w:rPr>
        <w:t xml:space="preserve"> M, Hempel S, </w:t>
      </w:r>
      <w:proofErr w:type="spellStart"/>
      <w:r w:rsidRPr="00235C66">
        <w:rPr>
          <w:rFonts w:asciiTheme="minorHAnsi" w:hAnsiTheme="minorHAnsi"/>
          <w:bCs/>
          <w:sz w:val="22"/>
          <w:szCs w:val="22"/>
        </w:rPr>
        <w:t>Gershenzon</w:t>
      </w:r>
      <w:proofErr w:type="spellEnd"/>
      <w:r w:rsidRPr="00235C66">
        <w:rPr>
          <w:rFonts w:asciiTheme="minorHAnsi" w:hAnsiTheme="minorHAnsi"/>
          <w:bCs/>
          <w:sz w:val="22"/>
          <w:szCs w:val="22"/>
        </w:rPr>
        <w:t xml:space="preserve"> J, </w:t>
      </w:r>
      <w:proofErr w:type="spellStart"/>
      <w:r w:rsidRPr="00235C66">
        <w:rPr>
          <w:rFonts w:asciiTheme="minorHAnsi" w:hAnsiTheme="minorHAnsi"/>
          <w:bCs/>
          <w:sz w:val="22"/>
          <w:szCs w:val="22"/>
        </w:rPr>
        <w:t>Unsicker</w:t>
      </w:r>
      <w:proofErr w:type="spellEnd"/>
      <w:r w:rsidRPr="00235C66">
        <w:rPr>
          <w:rFonts w:asciiTheme="minorHAnsi" w:hAnsiTheme="minorHAnsi"/>
          <w:bCs/>
          <w:sz w:val="22"/>
          <w:szCs w:val="22"/>
        </w:rPr>
        <w:t xml:space="preserve"> SB:</w:t>
      </w:r>
      <w:r w:rsidRPr="00235C66">
        <w:rPr>
          <w:rFonts w:asciiTheme="minorHAnsi" w:hAnsiTheme="minorHAnsi"/>
          <w:sz w:val="22"/>
          <w:szCs w:val="22"/>
        </w:rPr>
        <w:t xml:space="preserve"> </w:t>
      </w:r>
      <w:r w:rsidRPr="00235C66">
        <w:rPr>
          <w:rFonts w:asciiTheme="minorHAnsi" w:hAnsiTheme="minorHAnsi"/>
          <w:b/>
          <w:sz w:val="22"/>
          <w:szCs w:val="22"/>
        </w:rPr>
        <w:t xml:space="preserve">The effects of arbuscular mycorrhizal fungi on direct and indirect </w:t>
      </w:r>
      <w:proofErr w:type="spellStart"/>
      <w:r w:rsidRPr="00235C66">
        <w:rPr>
          <w:rFonts w:asciiTheme="minorHAnsi" w:hAnsiTheme="minorHAnsi"/>
          <w:b/>
          <w:sz w:val="22"/>
          <w:szCs w:val="22"/>
        </w:rPr>
        <w:t>defense</w:t>
      </w:r>
      <w:proofErr w:type="spellEnd"/>
      <w:r w:rsidRPr="00235C66">
        <w:rPr>
          <w:rFonts w:asciiTheme="minorHAnsi" w:hAnsiTheme="minorHAnsi"/>
          <w:b/>
          <w:sz w:val="22"/>
          <w:szCs w:val="22"/>
        </w:rPr>
        <w:t xml:space="preserve"> metabolites of </w:t>
      </w:r>
      <w:r w:rsidRPr="00235C66">
        <w:rPr>
          <w:rFonts w:asciiTheme="minorHAnsi" w:hAnsiTheme="minorHAnsi"/>
          <w:b/>
          <w:i/>
          <w:sz w:val="22"/>
          <w:szCs w:val="22"/>
        </w:rPr>
        <w:t>Plantago</w:t>
      </w:r>
      <w:r w:rsidRPr="00235C66">
        <w:rPr>
          <w:rFonts w:asciiTheme="minorHAnsi" w:hAnsiTheme="minorHAnsi"/>
          <w:b/>
          <w:sz w:val="22"/>
          <w:szCs w:val="22"/>
        </w:rPr>
        <w:t xml:space="preserve"> </w:t>
      </w:r>
      <w:r w:rsidRPr="00235C66">
        <w:rPr>
          <w:rFonts w:asciiTheme="minorHAnsi" w:hAnsiTheme="minorHAnsi"/>
          <w:b/>
          <w:i/>
          <w:sz w:val="22"/>
          <w:szCs w:val="22"/>
        </w:rPr>
        <w:t>lanceolata</w:t>
      </w:r>
      <w:r w:rsidRPr="00235C66">
        <w:rPr>
          <w:rFonts w:asciiTheme="minorHAnsi" w:hAnsiTheme="minorHAnsi"/>
          <w:b/>
          <w:sz w:val="22"/>
          <w:szCs w:val="22"/>
        </w:rPr>
        <w:t xml:space="preserve"> L.</w:t>
      </w:r>
      <w:r w:rsidRPr="00235C66">
        <w:rPr>
          <w:rFonts w:asciiTheme="minorHAnsi" w:hAnsiTheme="minorHAnsi"/>
          <w:sz w:val="22"/>
          <w:szCs w:val="22"/>
        </w:rPr>
        <w:t xml:space="preserve"> </w:t>
      </w:r>
      <w:r w:rsidRPr="00235C66">
        <w:rPr>
          <w:rFonts w:asciiTheme="minorHAnsi" w:hAnsiTheme="minorHAnsi"/>
          <w:i/>
          <w:iCs/>
          <w:sz w:val="22"/>
          <w:szCs w:val="22"/>
        </w:rPr>
        <w:t xml:space="preserve">J </w:t>
      </w:r>
      <w:proofErr w:type="spellStart"/>
      <w:r w:rsidRPr="00235C66">
        <w:rPr>
          <w:rFonts w:asciiTheme="minorHAnsi" w:hAnsiTheme="minorHAnsi"/>
          <w:i/>
          <w:iCs/>
          <w:sz w:val="22"/>
          <w:szCs w:val="22"/>
        </w:rPr>
        <w:t>Chem</w:t>
      </w:r>
      <w:proofErr w:type="spellEnd"/>
      <w:r w:rsidRPr="00235C66">
        <w:rPr>
          <w:rFonts w:asciiTheme="minorHAnsi" w:hAnsiTheme="minorHAnsi"/>
          <w:i/>
          <w:iCs/>
          <w:sz w:val="22"/>
          <w:szCs w:val="22"/>
        </w:rPr>
        <w:t xml:space="preserve"> Ecol</w:t>
      </w:r>
      <w:r w:rsidRPr="00235C66">
        <w:rPr>
          <w:rFonts w:asciiTheme="minorHAnsi" w:hAnsiTheme="minorHAnsi"/>
          <w:iCs/>
          <w:sz w:val="22"/>
          <w:szCs w:val="22"/>
        </w:rPr>
        <w:t xml:space="preserve"> 2009,</w:t>
      </w:r>
      <w:r w:rsidRPr="00235C66">
        <w:rPr>
          <w:rFonts w:asciiTheme="minorHAnsi" w:hAnsiTheme="minorHAnsi"/>
          <w:i/>
          <w:iCs/>
          <w:sz w:val="22"/>
          <w:szCs w:val="22"/>
        </w:rPr>
        <w:t xml:space="preserve"> </w:t>
      </w:r>
      <w:r w:rsidRPr="00235C66">
        <w:rPr>
          <w:rFonts w:asciiTheme="minorHAnsi" w:hAnsiTheme="minorHAnsi"/>
          <w:b/>
          <w:bCs/>
          <w:sz w:val="22"/>
          <w:szCs w:val="22"/>
        </w:rPr>
        <w:t>35:</w:t>
      </w:r>
      <w:r w:rsidRPr="00235C66">
        <w:rPr>
          <w:rFonts w:asciiTheme="minorHAnsi" w:hAnsiTheme="minorHAnsi"/>
          <w:sz w:val="22"/>
          <w:szCs w:val="22"/>
        </w:rPr>
        <w:t xml:space="preserve"> 833-843. </w:t>
      </w:r>
    </w:p>
    <w:p w:rsidR="00C17E4F" w:rsidRPr="00235C66" w:rsidRDefault="00C17E4F" w:rsidP="00604C89">
      <w:pPr>
        <w:spacing w:line="360" w:lineRule="auto"/>
        <w:ind w:right="-46"/>
        <w:jc w:val="both"/>
        <w:rPr>
          <w:rFonts w:asciiTheme="minorHAnsi" w:hAnsiTheme="minorHAnsi"/>
        </w:rPr>
      </w:pPr>
    </w:p>
    <w:p w:rsidR="00C17E4F" w:rsidRPr="00235C66" w:rsidRDefault="00C17E4F" w:rsidP="00604C89">
      <w:pPr>
        <w:spacing w:line="360" w:lineRule="auto"/>
        <w:jc w:val="both"/>
        <w:rPr>
          <w:rFonts w:asciiTheme="minorHAnsi" w:hAnsiTheme="minorHAnsi"/>
          <w:iCs/>
        </w:rPr>
      </w:pPr>
      <w:r>
        <w:rPr>
          <w:rFonts w:asciiTheme="minorHAnsi" w:hAnsiTheme="minorHAnsi"/>
          <w:bCs/>
        </w:rPr>
        <w:t>18</w:t>
      </w:r>
      <w:r w:rsidRPr="00235C66">
        <w:rPr>
          <w:rFonts w:asciiTheme="minorHAnsi" w:hAnsiTheme="minorHAnsi"/>
          <w:bCs/>
        </w:rPr>
        <w:t>. *</w:t>
      </w:r>
      <w:proofErr w:type="spellStart"/>
      <w:r w:rsidRPr="00235C66">
        <w:rPr>
          <w:rFonts w:asciiTheme="minorHAnsi" w:hAnsiTheme="minorHAnsi"/>
          <w:bCs/>
        </w:rPr>
        <w:t>Schausberger</w:t>
      </w:r>
      <w:proofErr w:type="spellEnd"/>
      <w:r w:rsidRPr="00235C66">
        <w:rPr>
          <w:rFonts w:asciiTheme="minorHAnsi" w:hAnsiTheme="minorHAnsi"/>
          <w:bCs/>
        </w:rPr>
        <w:t xml:space="preserve"> P, </w:t>
      </w:r>
      <w:proofErr w:type="spellStart"/>
      <w:r w:rsidRPr="00235C66">
        <w:rPr>
          <w:rFonts w:asciiTheme="minorHAnsi" w:hAnsiTheme="minorHAnsi"/>
          <w:bCs/>
        </w:rPr>
        <w:t>Peneder</w:t>
      </w:r>
      <w:proofErr w:type="spellEnd"/>
      <w:r w:rsidRPr="00235C66">
        <w:rPr>
          <w:rFonts w:asciiTheme="minorHAnsi" w:hAnsiTheme="minorHAnsi"/>
          <w:bCs/>
        </w:rPr>
        <w:t xml:space="preserve"> S, </w:t>
      </w:r>
      <w:proofErr w:type="spellStart"/>
      <w:r w:rsidRPr="00235C66">
        <w:rPr>
          <w:rFonts w:asciiTheme="minorHAnsi" w:hAnsiTheme="minorHAnsi"/>
          <w:bCs/>
        </w:rPr>
        <w:t>Jürschik</w:t>
      </w:r>
      <w:proofErr w:type="spellEnd"/>
      <w:r w:rsidRPr="00235C66">
        <w:rPr>
          <w:rFonts w:asciiTheme="minorHAnsi" w:hAnsiTheme="minorHAnsi"/>
          <w:bCs/>
        </w:rPr>
        <w:t xml:space="preserve"> S, </w:t>
      </w:r>
      <w:proofErr w:type="gramStart"/>
      <w:r w:rsidRPr="00235C66">
        <w:rPr>
          <w:rFonts w:asciiTheme="minorHAnsi" w:hAnsiTheme="minorHAnsi"/>
          <w:bCs/>
        </w:rPr>
        <w:t>Hoffmann</w:t>
      </w:r>
      <w:proofErr w:type="gramEnd"/>
      <w:r w:rsidRPr="00235C66">
        <w:rPr>
          <w:rFonts w:asciiTheme="minorHAnsi" w:hAnsiTheme="minorHAnsi"/>
          <w:bCs/>
        </w:rPr>
        <w:t xml:space="preserve"> D: </w:t>
      </w:r>
      <w:r w:rsidRPr="00235C66">
        <w:rPr>
          <w:rFonts w:asciiTheme="minorHAnsi" w:hAnsiTheme="minorHAnsi"/>
          <w:b/>
        </w:rPr>
        <w:t>Mycorrhiza changes plant volatiles to attract spider mite enemies.</w:t>
      </w:r>
      <w:r w:rsidRPr="00235C66">
        <w:rPr>
          <w:rFonts w:asciiTheme="minorHAnsi" w:hAnsiTheme="minorHAnsi"/>
        </w:rPr>
        <w:t xml:space="preserve"> </w:t>
      </w:r>
      <w:proofErr w:type="spellStart"/>
      <w:r w:rsidRPr="00235C66">
        <w:rPr>
          <w:rFonts w:asciiTheme="minorHAnsi" w:hAnsiTheme="minorHAnsi"/>
          <w:i/>
          <w:iCs/>
        </w:rPr>
        <w:t>Funct</w:t>
      </w:r>
      <w:proofErr w:type="spellEnd"/>
      <w:r w:rsidRPr="00235C66">
        <w:rPr>
          <w:rFonts w:asciiTheme="minorHAnsi" w:hAnsiTheme="minorHAnsi"/>
          <w:i/>
          <w:iCs/>
        </w:rPr>
        <w:t xml:space="preserve"> Ecol </w:t>
      </w:r>
      <w:r w:rsidRPr="00235C66">
        <w:rPr>
          <w:rFonts w:asciiTheme="minorHAnsi" w:hAnsiTheme="minorHAnsi"/>
          <w:iCs/>
        </w:rPr>
        <w:t xml:space="preserve">2012, </w:t>
      </w:r>
      <w:r w:rsidRPr="00235C66">
        <w:rPr>
          <w:rFonts w:asciiTheme="minorHAnsi" w:hAnsiTheme="minorHAnsi"/>
          <w:b/>
          <w:iCs/>
        </w:rPr>
        <w:t>26:</w:t>
      </w:r>
      <w:r w:rsidRPr="00235C66">
        <w:rPr>
          <w:rFonts w:asciiTheme="minorHAnsi" w:hAnsiTheme="minorHAnsi"/>
          <w:iCs/>
        </w:rPr>
        <w:t xml:space="preserve"> 441-449.</w:t>
      </w:r>
    </w:p>
    <w:p w:rsidR="00C17E4F" w:rsidRPr="00235C66" w:rsidRDefault="00C17E4F" w:rsidP="00604C89">
      <w:pPr>
        <w:spacing w:line="360" w:lineRule="auto"/>
        <w:jc w:val="both"/>
        <w:rPr>
          <w:rFonts w:asciiTheme="minorHAnsi" w:hAnsiTheme="minorHAnsi"/>
        </w:rPr>
      </w:pPr>
      <w:proofErr w:type="gramStart"/>
      <w:r w:rsidRPr="00235C66">
        <w:rPr>
          <w:rFonts w:asciiTheme="minorHAnsi" w:hAnsiTheme="minorHAnsi"/>
        </w:rPr>
        <w:t>A comprehensive analysis of plant volatile organic compounds produced by plants with factorial combinations of mycorrhizal colonisation and spider mite infestation.</w:t>
      </w:r>
      <w:proofErr w:type="gramEnd"/>
    </w:p>
    <w:p w:rsidR="00C17E4F" w:rsidRPr="00235C66" w:rsidRDefault="00C17E4F" w:rsidP="00604C89">
      <w:pPr>
        <w:spacing w:line="360" w:lineRule="auto"/>
        <w:ind w:right="-46"/>
        <w:jc w:val="both"/>
        <w:rPr>
          <w:rFonts w:asciiTheme="minorHAnsi" w:hAnsiTheme="minorHAnsi"/>
        </w:rPr>
      </w:pPr>
    </w:p>
    <w:p w:rsidR="00C17E4F" w:rsidRDefault="00C17E4F" w:rsidP="002D47B9">
      <w:pPr>
        <w:pStyle w:val="NormalWeb"/>
        <w:spacing w:before="0" w:beforeAutospacing="0" w:after="0" w:afterAutospacing="0" w:line="360" w:lineRule="auto"/>
        <w:jc w:val="both"/>
        <w:rPr>
          <w:rFonts w:asciiTheme="minorHAnsi" w:hAnsiTheme="minorHAnsi"/>
          <w:sz w:val="22"/>
          <w:szCs w:val="22"/>
        </w:rPr>
      </w:pPr>
      <w:r>
        <w:rPr>
          <w:rFonts w:asciiTheme="minorHAnsi" w:hAnsiTheme="minorHAnsi"/>
          <w:sz w:val="22"/>
          <w:szCs w:val="22"/>
        </w:rPr>
        <w:t>19</w:t>
      </w:r>
      <w:r w:rsidRPr="00235C66">
        <w:rPr>
          <w:rFonts w:asciiTheme="minorHAnsi" w:hAnsiTheme="minorHAnsi"/>
          <w:sz w:val="22"/>
          <w:szCs w:val="22"/>
        </w:rPr>
        <w:t xml:space="preserve">. Goggin FL: </w:t>
      </w:r>
      <w:r w:rsidRPr="00235C66">
        <w:rPr>
          <w:rFonts w:asciiTheme="minorHAnsi" w:hAnsiTheme="minorHAnsi"/>
          <w:b/>
          <w:sz w:val="22"/>
          <w:szCs w:val="22"/>
        </w:rPr>
        <w:t>Plant–aphid interactions: molecular and ecological perspectives</w:t>
      </w:r>
      <w:r w:rsidRPr="00235C66">
        <w:rPr>
          <w:rFonts w:asciiTheme="minorHAnsi" w:hAnsiTheme="minorHAnsi"/>
          <w:sz w:val="22"/>
          <w:szCs w:val="22"/>
        </w:rPr>
        <w:t xml:space="preserve">. </w:t>
      </w:r>
      <w:proofErr w:type="spellStart"/>
      <w:r w:rsidRPr="00235C66">
        <w:rPr>
          <w:rFonts w:asciiTheme="minorHAnsi" w:hAnsiTheme="minorHAnsi"/>
          <w:i/>
          <w:sz w:val="22"/>
          <w:szCs w:val="22"/>
        </w:rPr>
        <w:t>Curr</w:t>
      </w:r>
      <w:proofErr w:type="spellEnd"/>
      <w:r w:rsidRPr="00235C66">
        <w:rPr>
          <w:rFonts w:asciiTheme="minorHAnsi" w:hAnsiTheme="minorHAnsi"/>
          <w:i/>
          <w:sz w:val="22"/>
          <w:szCs w:val="22"/>
        </w:rPr>
        <w:t xml:space="preserve"> </w:t>
      </w:r>
      <w:proofErr w:type="spellStart"/>
      <w:r w:rsidRPr="00235C66">
        <w:rPr>
          <w:rFonts w:asciiTheme="minorHAnsi" w:hAnsiTheme="minorHAnsi"/>
          <w:i/>
          <w:sz w:val="22"/>
          <w:szCs w:val="22"/>
        </w:rPr>
        <w:t>Opin</w:t>
      </w:r>
      <w:proofErr w:type="spellEnd"/>
      <w:r w:rsidRPr="00235C66">
        <w:rPr>
          <w:rFonts w:asciiTheme="minorHAnsi" w:hAnsiTheme="minorHAnsi"/>
          <w:i/>
          <w:sz w:val="22"/>
          <w:szCs w:val="22"/>
        </w:rPr>
        <w:t xml:space="preserve"> Plant </w:t>
      </w:r>
      <w:proofErr w:type="spellStart"/>
      <w:r w:rsidRPr="00235C66">
        <w:rPr>
          <w:rFonts w:asciiTheme="minorHAnsi" w:hAnsiTheme="minorHAnsi"/>
          <w:i/>
          <w:sz w:val="22"/>
          <w:szCs w:val="22"/>
        </w:rPr>
        <w:t>Biol</w:t>
      </w:r>
      <w:proofErr w:type="spellEnd"/>
      <w:r w:rsidRPr="00235C66">
        <w:rPr>
          <w:rFonts w:asciiTheme="minorHAnsi" w:hAnsiTheme="minorHAnsi"/>
          <w:i/>
          <w:sz w:val="22"/>
          <w:szCs w:val="22"/>
        </w:rPr>
        <w:t xml:space="preserve"> 2007</w:t>
      </w:r>
      <w:r w:rsidRPr="00235C66">
        <w:rPr>
          <w:rFonts w:asciiTheme="minorHAnsi" w:hAnsiTheme="minorHAnsi"/>
          <w:sz w:val="22"/>
          <w:szCs w:val="22"/>
        </w:rPr>
        <w:t xml:space="preserve">, </w:t>
      </w:r>
      <w:r w:rsidRPr="00235C66">
        <w:rPr>
          <w:rFonts w:asciiTheme="minorHAnsi" w:hAnsiTheme="minorHAnsi"/>
          <w:b/>
          <w:sz w:val="22"/>
          <w:szCs w:val="22"/>
        </w:rPr>
        <w:t>10:</w:t>
      </w:r>
      <w:r w:rsidRPr="00235C66">
        <w:rPr>
          <w:rFonts w:asciiTheme="minorHAnsi" w:hAnsiTheme="minorHAnsi"/>
          <w:sz w:val="22"/>
          <w:szCs w:val="22"/>
        </w:rPr>
        <w:t xml:space="preserve"> 399–408</w:t>
      </w:r>
    </w:p>
    <w:p w:rsidR="00C17E4F" w:rsidRDefault="00C17E4F" w:rsidP="002D47B9">
      <w:pPr>
        <w:pStyle w:val="NormalWeb"/>
        <w:spacing w:before="0" w:beforeAutospacing="0" w:after="0" w:afterAutospacing="0" w:line="360" w:lineRule="auto"/>
        <w:jc w:val="both"/>
        <w:rPr>
          <w:rFonts w:asciiTheme="minorHAnsi" w:hAnsiTheme="minorHAnsi"/>
          <w:sz w:val="22"/>
          <w:szCs w:val="22"/>
        </w:rPr>
      </w:pPr>
    </w:p>
    <w:p w:rsidR="004D3000" w:rsidRPr="00667F36" w:rsidRDefault="00C17E4F" w:rsidP="002D47B9">
      <w:pPr>
        <w:spacing w:line="360" w:lineRule="auto"/>
        <w:rPr>
          <w:rFonts w:asciiTheme="minorHAnsi" w:eastAsia="Times New Roman" w:hAnsiTheme="minorHAnsi"/>
          <w:bCs/>
          <w:lang w:eastAsia="en-GB"/>
        </w:rPr>
      </w:pPr>
      <w:r>
        <w:rPr>
          <w:rFonts w:asciiTheme="minorHAnsi" w:hAnsiTheme="minorHAnsi"/>
        </w:rPr>
        <w:t xml:space="preserve">20. </w:t>
      </w:r>
      <w:r w:rsidR="004D3000" w:rsidRPr="00667F36">
        <w:rPr>
          <w:rFonts w:asciiTheme="minorHAnsi" w:eastAsia="Times New Roman" w:hAnsiTheme="minorHAnsi"/>
          <w:bCs/>
          <w:lang w:eastAsia="en-GB"/>
        </w:rPr>
        <w:t>Ng JCK, Perry</w:t>
      </w:r>
      <w:r w:rsidR="004D3000">
        <w:rPr>
          <w:rFonts w:asciiTheme="minorHAnsi" w:eastAsia="Times New Roman" w:hAnsiTheme="minorHAnsi"/>
          <w:bCs/>
          <w:lang w:eastAsia="en-GB"/>
        </w:rPr>
        <w:t xml:space="preserve"> KL:</w:t>
      </w:r>
      <w:r w:rsidR="004D3000" w:rsidRPr="00667F36">
        <w:rPr>
          <w:rFonts w:asciiTheme="minorHAnsi" w:eastAsia="Times New Roman" w:hAnsiTheme="minorHAnsi"/>
          <w:bCs/>
          <w:lang w:eastAsia="en-GB"/>
        </w:rPr>
        <w:t xml:space="preserve"> </w:t>
      </w:r>
      <w:r w:rsidR="004D3000" w:rsidRPr="00667F36">
        <w:rPr>
          <w:rFonts w:asciiTheme="minorHAnsi" w:eastAsia="Times New Roman" w:hAnsiTheme="minorHAnsi"/>
          <w:b/>
          <w:bCs/>
          <w:lang w:eastAsia="en-GB"/>
        </w:rPr>
        <w:t>Transmission of plant viruses by aphid vectors</w:t>
      </w:r>
      <w:r w:rsidR="004D3000" w:rsidRPr="00667F36">
        <w:rPr>
          <w:rFonts w:asciiTheme="minorHAnsi" w:eastAsia="Times New Roman" w:hAnsiTheme="minorHAnsi"/>
          <w:bCs/>
          <w:lang w:eastAsia="en-GB"/>
        </w:rPr>
        <w:t xml:space="preserve">. </w:t>
      </w:r>
      <w:proofErr w:type="spellStart"/>
      <w:r w:rsidR="004D3000" w:rsidRPr="00667F36">
        <w:rPr>
          <w:rFonts w:asciiTheme="minorHAnsi" w:eastAsia="Times New Roman" w:hAnsiTheme="minorHAnsi"/>
          <w:bCs/>
          <w:i/>
          <w:lang w:eastAsia="en-GB"/>
        </w:rPr>
        <w:t>Mol</w:t>
      </w:r>
      <w:proofErr w:type="spellEnd"/>
      <w:r w:rsidR="004D3000" w:rsidRPr="00667F36">
        <w:rPr>
          <w:rFonts w:asciiTheme="minorHAnsi" w:eastAsia="Times New Roman" w:hAnsiTheme="minorHAnsi"/>
          <w:bCs/>
          <w:i/>
          <w:lang w:eastAsia="en-GB"/>
        </w:rPr>
        <w:t xml:space="preserve"> Plant </w:t>
      </w:r>
      <w:proofErr w:type="spellStart"/>
      <w:r w:rsidR="004D3000" w:rsidRPr="00667F36">
        <w:rPr>
          <w:rFonts w:asciiTheme="minorHAnsi" w:eastAsia="Times New Roman" w:hAnsiTheme="minorHAnsi"/>
          <w:bCs/>
          <w:i/>
          <w:lang w:eastAsia="en-GB"/>
        </w:rPr>
        <w:t>Pathol</w:t>
      </w:r>
      <w:proofErr w:type="spellEnd"/>
      <w:r w:rsidR="004D3000" w:rsidRPr="00667F36">
        <w:rPr>
          <w:rFonts w:asciiTheme="minorHAnsi" w:eastAsia="Times New Roman" w:hAnsiTheme="minorHAnsi"/>
          <w:bCs/>
          <w:lang w:eastAsia="en-GB"/>
        </w:rPr>
        <w:t xml:space="preserve"> </w:t>
      </w:r>
      <w:r w:rsidR="004D3000" w:rsidRPr="000D1BA2">
        <w:rPr>
          <w:rFonts w:asciiTheme="minorHAnsi" w:eastAsia="Times New Roman" w:hAnsiTheme="minorHAnsi"/>
          <w:bCs/>
          <w:lang w:eastAsia="en-GB"/>
        </w:rPr>
        <w:t>2004</w:t>
      </w:r>
      <w:r w:rsidR="004D3000">
        <w:rPr>
          <w:rFonts w:asciiTheme="minorHAnsi" w:eastAsia="Times New Roman" w:hAnsiTheme="minorHAnsi"/>
          <w:bCs/>
          <w:lang w:eastAsia="en-GB"/>
        </w:rPr>
        <w:t>,</w:t>
      </w:r>
      <w:r w:rsidR="004D3000" w:rsidRPr="000D1BA2">
        <w:rPr>
          <w:rFonts w:asciiTheme="minorHAnsi" w:eastAsia="Times New Roman" w:hAnsiTheme="minorHAnsi"/>
          <w:bCs/>
          <w:lang w:eastAsia="en-GB"/>
        </w:rPr>
        <w:t xml:space="preserve"> </w:t>
      </w:r>
      <w:r w:rsidR="004D3000" w:rsidRPr="00667F36">
        <w:rPr>
          <w:rFonts w:asciiTheme="minorHAnsi" w:eastAsia="Times New Roman" w:hAnsiTheme="minorHAnsi"/>
          <w:b/>
          <w:bCs/>
          <w:lang w:eastAsia="en-GB"/>
        </w:rPr>
        <w:t>5</w:t>
      </w:r>
      <w:r w:rsidR="004D3000" w:rsidRPr="00667F36">
        <w:rPr>
          <w:rFonts w:asciiTheme="minorHAnsi" w:eastAsia="Times New Roman" w:hAnsiTheme="minorHAnsi"/>
          <w:bCs/>
          <w:lang w:eastAsia="en-GB"/>
        </w:rPr>
        <w:t>:</w:t>
      </w:r>
      <w:r w:rsidR="004D3000">
        <w:rPr>
          <w:rFonts w:asciiTheme="minorHAnsi" w:eastAsia="Times New Roman" w:hAnsiTheme="minorHAnsi"/>
          <w:bCs/>
          <w:lang w:eastAsia="en-GB"/>
        </w:rPr>
        <w:t xml:space="preserve"> </w:t>
      </w:r>
      <w:r w:rsidR="004D3000" w:rsidRPr="00667F36">
        <w:rPr>
          <w:rFonts w:asciiTheme="minorHAnsi" w:eastAsia="Times New Roman" w:hAnsiTheme="minorHAnsi"/>
          <w:bCs/>
          <w:lang w:eastAsia="en-GB"/>
        </w:rPr>
        <w:t>505-511</w:t>
      </w:r>
      <w:r w:rsidR="004D3000">
        <w:rPr>
          <w:rFonts w:asciiTheme="minorHAnsi" w:eastAsia="Times New Roman" w:hAnsiTheme="minorHAnsi"/>
          <w:bCs/>
          <w:lang w:eastAsia="en-GB"/>
        </w:rPr>
        <w:t>.</w:t>
      </w:r>
    </w:p>
    <w:p w:rsidR="00C17E4F" w:rsidRPr="00235C66" w:rsidRDefault="00C17E4F" w:rsidP="002D47B9">
      <w:pPr>
        <w:spacing w:line="360" w:lineRule="auto"/>
        <w:ind w:right="-46"/>
        <w:jc w:val="both"/>
        <w:rPr>
          <w:rFonts w:asciiTheme="minorHAnsi" w:hAnsiTheme="minorHAnsi"/>
        </w:rPr>
      </w:pPr>
    </w:p>
    <w:p w:rsidR="00C17E4F" w:rsidRDefault="00C17E4F" w:rsidP="002D47B9">
      <w:pPr>
        <w:pStyle w:val="NormalWeb"/>
        <w:spacing w:before="0" w:beforeAutospacing="0" w:after="0" w:afterAutospacing="0" w:line="360" w:lineRule="auto"/>
        <w:jc w:val="both"/>
        <w:rPr>
          <w:rFonts w:asciiTheme="minorHAnsi" w:hAnsiTheme="minorHAnsi"/>
          <w:sz w:val="22"/>
          <w:szCs w:val="22"/>
        </w:rPr>
      </w:pPr>
      <w:r>
        <w:rPr>
          <w:rFonts w:asciiTheme="minorHAnsi" w:hAnsiTheme="minorHAnsi"/>
          <w:bCs/>
          <w:sz w:val="22"/>
          <w:szCs w:val="22"/>
        </w:rPr>
        <w:t>21</w:t>
      </w:r>
      <w:r w:rsidRPr="00235C66">
        <w:rPr>
          <w:rFonts w:asciiTheme="minorHAnsi" w:hAnsiTheme="minorHAnsi"/>
          <w:bCs/>
          <w:sz w:val="22"/>
          <w:szCs w:val="22"/>
        </w:rPr>
        <w:t xml:space="preserve">. Guerrieri E, </w:t>
      </w:r>
      <w:proofErr w:type="spellStart"/>
      <w:r w:rsidRPr="00235C66">
        <w:rPr>
          <w:rFonts w:asciiTheme="minorHAnsi" w:hAnsiTheme="minorHAnsi"/>
          <w:bCs/>
          <w:sz w:val="22"/>
          <w:szCs w:val="22"/>
        </w:rPr>
        <w:t>Digilio</w:t>
      </w:r>
      <w:proofErr w:type="spellEnd"/>
      <w:r w:rsidRPr="00235C66">
        <w:rPr>
          <w:rFonts w:asciiTheme="minorHAnsi" w:hAnsiTheme="minorHAnsi"/>
          <w:bCs/>
          <w:sz w:val="22"/>
          <w:szCs w:val="22"/>
        </w:rPr>
        <w:t xml:space="preserve"> MC: </w:t>
      </w:r>
      <w:r w:rsidRPr="00235C66">
        <w:rPr>
          <w:rFonts w:asciiTheme="minorHAnsi" w:hAnsiTheme="minorHAnsi"/>
          <w:b/>
          <w:sz w:val="22"/>
          <w:szCs w:val="22"/>
        </w:rPr>
        <w:t>Aphid-plant interactions: A review</w:t>
      </w:r>
      <w:r w:rsidRPr="00235C66">
        <w:rPr>
          <w:rFonts w:asciiTheme="minorHAnsi" w:hAnsiTheme="minorHAnsi"/>
          <w:sz w:val="22"/>
          <w:szCs w:val="22"/>
        </w:rPr>
        <w:t xml:space="preserve">. </w:t>
      </w:r>
      <w:r w:rsidRPr="00235C66">
        <w:rPr>
          <w:rFonts w:asciiTheme="minorHAnsi" w:hAnsiTheme="minorHAnsi"/>
          <w:i/>
          <w:iCs/>
          <w:sz w:val="22"/>
          <w:szCs w:val="22"/>
        </w:rPr>
        <w:t xml:space="preserve">J Plant </w:t>
      </w:r>
      <w:proofErr w:type="spellStart"/>
      <w:r w:rsidRPr="00235C66">
        <w:rPr>
          <w:rFonts w:asciiTheme="minorHAnsi" w:hAnsiTheme="minorHAnsi"/>
          <w:i/>
          <w:iCs/>
          <w:sz w:val="22"/>
          <w:szCs w:val="22"/>
        </w:rPr>
        <w:t>Int</w:t>
      </w:r>
      <w:proofErr w:type="spellEnd"/>
      <w:r w:rsidRPr="00235C66">
        <w:rPr>
          <w:rFonts w:asciiTheme="minorHAnsi" w:hAnsiTheme="minorHAnsi"/>
          <w:bCs/>
          <w:sz w:val="22"/>
          <w:szCs w:val="22"/>
        </w:rPr>
        <w:t xml:space="preserve"> 2008, </w:t>
      </w:r>
      <w:r w:rsidRPr="00235C66">
        <w:rPr>
          <w:rFonts w:asciiTheme="minorHAnsi" w:hAnsiTheme="minorHAnsi"/>
          <w:b/>
          <w:bCs/>
          <w:sz w:val="22"/>
          <w:szCs w:val="22"/>
        </w:rPr>
        <w:t>3</w:t>
      </w:r>
      <w:r w:rsidRPr="00235C66">
        <w:rPr>
          <w:rFonts w:asciiTheme="minorHAnsi" w:hAnsiTheme="minorHAnsi"/>
          <w:bCs/>
          <w:sz w:val="22"/>
          <w:szCs w:val="22"/>
        </w:rPr>
        <w:t>:</w:t>
      </w:r>
      <w:r w:rsidRPr="00235C66">
        <w:rPr>
          <w:rFonts w:asciiTheme="minorHAnsi" w:hAnsiTheme="minorHAnsi"/>
          <w:sz w:val="22"/>
          <w:szCs w:val="22"/>
        </w:rPr>
        <w:t xml:space="preserve"> 223-232. </w:t>
      </w:r>
    </w:p>
    <w:p w:rsidR="00C17E4F" w:rsidRDefault="00C17E4F" w:rsidP="00604C89">
      <w:pPr>
        <w:pStyle w:val="NormalWeb"/>
        <w:spacing w:before="0" w:beforeAutospacing="0" w:after="0" w:afterAutospacing="0" w:line="360" w:lineRule="auto"/>
        <w:jc w:val="both"/>
        <w:rPr>
          <w:rFonts w:asciiTheme="minorHAnsi" w:hAnsiTheme="minorHAnsi"/>
          <w:sz w:val="22"/>
          <w:szCs w:val="22"/>
        </w:rPr>
      </w:pPr>
    </w:p>
    <w:p w:rsidR="00C17E4F" w:rsidRDefault="00C17E4F" w:rsidP="00604C89">
      <w:pPr>
        <w:pStyle w:val="NormalWeb"/>
        <w:spacing w:before="0" w:beforeAutospacing="0" w:after="0" w:afterAutospacing="0" w:line="360" w:lineRule="auto"/>
        <w:jc w:val="both"/>
      </w:pPr>
      <w:r>
        <w:rPr>
          <w:rFonts w:asciiTheme="minorHAnsi" w:hAnsiTheme="minorHAnsi"/>
          <w:sz w:val="22"/>
          <w:szCs w:val="22"/>
        </w:rPr>
        <w:t xml:space="preserve">22. Howe </w:t>
      </w:r>
      <w:r w:rsidR="00301289">
        <w:rPr>
          <w:rFonts w:asciiTheme="minorHAnsi" w:hAnsiTheme="minorHAnsi"/>
          <w:sz w:val="22"/>
          <w:szCs w:val="22"/>
        </w:rPr>
        <w:t>GA,</w:t>
      </w:r>
      <w:r>
        <w:rPr>
          <w:rFonts w:asciiTheme="minorHAnsi" w:hAnsiTheme="minorHAnsi"/>
          <w:sz w:val="22"/>
          <w:szCs w:val="22"/>
        </w:rPr>
        <w:t xml:space="preserve"> </w:t>
      </w:r>
      <w:proofErr w:type="spellStart"/>
      <w:r>
        <w:rPr>
          <w:rFonts w:asciiTheme="minorHAnsi" w:hAnsiTheme="minorHAnsi"/>
          <w:sz w:val="22"/>
          <w:szCs w:val="22"/>
        </w:rPr>
        <w:t>Jander</w:t>
      </w:r>
      <w:proofErr w:type="spellEnd"/>
      <w:r w:rsidR="00301289">
        <w:rPr>
          <w:rFonts w:asciiTheme="minorHAnsi" w:hAnsiTheme="minorHAnsi"/>
          <w:sz w:val="22"/>
          <w:szCs w:val="22"/>
        </w:rPr>
        <w:t xml:space="preserve"> G:</w:t>
      </w:r>
      <w:r w:rsidR="00301289" w:rsidRPr="00301289">
        <w:rPr>
          <w:rFonts w:asciiTheme="minorHAnsi" w:hAnsiTheme="minorHAnsi"/>
          <w:b/>
          <w:sz w:val="22"/>
          <w:szCs w:val="22"/>
        </w:rPr>
        <w:t xml:space="preserve"> Plant immunity to insect herbivores</w:t>
      </w:r>
      <w:r w:rsidR="00301289">
        <w:rPr>
          <w:rFonts w:asciiTheme="minorHAnsi" w:hAnsiTheme="minorHAnsi"/>
          <w:sz w:val="22"/>
          <w:szCs w:val="22"/>
        </w:rPr>
        <w:t xml:space="preserve">. </w:t>
      </w:r>
      <w:proofErr w:type="spellStart"/>
      <w:r w:rsidR="00301289" w:rsidRPr="00301289">
        <w:rPr>
          <w:rFonts w:asciiTheme="minorHAnsi" w:hAnsiTheme="minorHAnsi"/>
          <w:i/>
          <w:sz w:val="22"/>
          <w:szCs w:val="22"/>
        </w:rPr>
        <w:t>Annu</w:t>
      </w:r>
      <w:proofErr w:type="spellEnd"/>
      <w:r w:rsidR="00301289" w:rsidRPr="00301289">
        <w:rPr>
          <w:rFonts w:asciiTheme="minorHAnsi" w:hAnsiTheme="minorHAnsi"/>
          <w:i/>
          <w:sz w:val="22"/>
          <w:szCs w:val="22"/>
        </w:rPr>
        <w:t xml:space="preserve"> Rev Plant </w:t>
      </w:r>
      <w:proofErr w:type="spellStart"/>
      <w:r w:rsidR="00301289" w:rsidRPr="00301289">
        <w:rPr>
          <w:rFonts w:asciiTheme="minorHAnsi" w:hAnsiTheme="minorHAnsi"/>
          <w:i/>
          <w:sz w:val="22"/>
          <w:szCs w:val="22"/>
        </w:rPr>
        <w:t>Biol</w:t>
      </w:r>
      <w:proofErr w:type="spellEnd"/>
      <w:r w:rsidR="00301289">
        <w:rPr>
          <w:rFonts w:asciiTheme="minorHAnsi" w:hAnsiTheme="minorHAnsi"/>
          <w:sz w:val="22"/>
          <w:szCs w:val="22"/>
        </w:rPr>
        <w:t xml:space="preserve"> 2008,</w:t>
      </w:r>
      <w:r>
        <w:rPr>
          <w:rFonts w:asciiTheme="minorHAnsi" w:hAnsiTheme="minorHAnsi"/>
          <w:sz w:val="22"/>
          <w:szCs w:val="22"/>
        </w:rPr>
        <w:t xml:space="preserve"> </w:t>
      </w:r>
      <w:r w:rsidR="00301289" w:rsidRPr="00301289">
        <w:rPr>
          <w:rFonts w:asciiTheme="minorHAnsi" w:hAnsiTheme="minorHAnsi"/>
          <w:b/>
          <w:sz w:val="22"/>
          <w:szCs w:val="22"/>
        </w:rPr>
        <w:t>59:</w:t>
      </w:r>
      <w:r w:rsidR="00301289">
        <w:rPr>
          <w:rFonts w:asciiTheme="minorHAnsi" w:hAnsiTheme="minorHAnsi"/>
          <w:sz w:val="22"/>
          <w:szCs w:val="22"/>
        </w:rPr>
        <w:t xml:space="preserve"> 41-66.</w:t>
      </w:r>
    </w:p>
    <w:p w:rsidR="00C17E4F" w:rsidRDefault="00C17E4F" w:rsidP="00604C89">
      <w:pPr>
        <w:pStyle w:val="NormalWeb"/>
        <w:spacing w:before="0" w:beforeAutospacing="0" w:after="0" w:afterAutospacing="0" w:line="360" w:lineRule="auto"/>
        <w:jc w:val="both"/>
        <w:rPr>
          <w:rFonts w:asciiTheme="minorHAnsi" w:hAnsiTheme="minorHAnsi"/>
          <w:bCs/>
          <w:sz w:val="22"/>
          <w:szCs w:val="22"/>
        </w:rPr>
      </w:pPr>
    </w:p>
    <w:p w:rsidR="00C17E4F" w:rsidRPr="00235C66" w:rsidRDefault="00C17E4F" w:rsidP="00604C89">
      <w:pPr>
        <w:pStyle w:val="NormalWeb"/>
        <w:spacing w:before="0" w:beforeAutospacing="0" w:after="0" w:afterAutospacing="0" w:line="360" w:lineRule="auto"/>
        <w:jc w:val="both"/>
        <w:rPr>
          <w:rFonts w:asciiTheme="minorHAnsi" w:hAnsiTheme="minorHAnsi"/>
          <w:bCs/>
          <w:sz w:val="22"/>
          <w:szCs w:val="22"/>
        </w:rPr>
      </w:pPr>
      <w:r>
        <w:rPr>
          <w:rFonts w:asciiTheme="minorHAnsi" w:hAnsiTheme="minorHAnsi"/>
          <w:bCs/>
          <w:sz w:val="22"/>
          <w:szCs w:val="22"/>
        </w:rPr>
        <w:lastRenderedPageBreak/>
        <w:t>23</w:t>
      </w:r>
      <w:r w:rsidRPr="00235C66">
        <w:rPr>
          <w:rFonts w:asciiTheme="minorHAnsi" w:hAnsiTheme="minorHAnsi"/>
          <w:bCs/>
          <w:sz w:val="22"/>
          <w:szCs w:val="22"/>
        </w:rPr>
        <w:t xml:space="preserve">. </w:t>
      </w:r>
      <w:proofErr w:type="spellStart"/>
      <w:r w:rsidRPr="00235C66">
        <w:rPr>
          <w:rFonts w:asciiTheme="minorHAnsi" w:hAnsiTheme="minorHAnsi"/>
          <w:bCs/>
          <w:sz w:val="22"/>
          <w:szCs w:val="22"/>
        </w:rPr>
        <w:t>Suza</w:t>
      </w:r>
      <w:proofErr w:type="spellEnd"/>
      <w:r w:rsidRPr="00235C66">
        <w:rPr>
          <w:rFonts w:asciiTheme="minorHAnsi" w:hAnsiTheme="minorHAnsi"/>
          <w:bCs/>
          <w:sz w:val="22"/>
          <w:szCs w:val="22"/>
        </w:rPr>
        <w:t xml:space="preserve"> WP, Avila CA, Carruthers K, Kulkarni S, </w:t>
      </w:r>
      <w:proofErr w:type="gramStart"/>
      <w:r w:rsidRPr="00235C66">
        <w:rPr>
          <w:rFonts w:asciiTheme="minorHAnsi" w:hAnsiTheme="minorHAnsi"/>
          <w:bCs/>
          <w:sz w:val="22"/>
          <w:szCs w:val="22"/>
        </w:rPr>
        <w:t>Goggin</w:t>
      </w:r>
      <w:proofErr w:type="gramEnd"/>
      <w:r w:rsidRPr="00235C66">
        <w:rPr>
          <w:rFonts w:asciiTheme="minorHAnsi" w:hAnsiTheme="minorHAnsi"/>
          <w:bCs/>
          <w:sz w:val="22"/>
          <w:szCs w:val="22"/>
        </w:rPr>
        <w:t xml:space="preserve"> FL, </w:t>
      </w:r>
      <w:proofErr w:type="spellStart"/>
      <w:r w:rsidRPr="00235C66">
        <w:rPr>
          <w:rFonts w:asciiTheme="minorHAnsi" w:hAnsiTheme="minorHAnsi"/>
          <w:bCs/>
          <w:sz w:val="22"/>
          <w:szCs w:val="22"/>
        </w:rPr>
        <w:t>Lorence</w:t>
      </w:r>
      <w:proofErr w:type="spellEnd"/>
      <w:r w:rsidRPr="00235C66">
        <w:rPr>
          <w:rFonts w:asciiTheme="minorHAnsi" w:hAnsiTheme="minorHAnsi"/>
          <w:bCs/>
          <w:sz w:val="22"/>
          <w:szCs w:val="22"/>
        </w:rPr>
        <w:t xml:space="preserve"> A: </w:t>
      </w:r>
      <w:r w:rsidRPr="00235C66">
        <w:rPr>
          <w:rFonts w:asciiTheme="minorHAnsi" w:hAnsiTheme="minorHAnsi"/>
          <w:b/>
          <w:bCs/>
          <w:sz w:val="22"/>
          <w:szCs w:val="22"/>
        </w:rPr>
        <w:t xml:space="preserve">Exploring the impact of wounding and </w:t>
      </w:r>
      <w:proofErr w:type="spellStart"/>
      <w:r w:rsidRPr="00235C66">
        <w:rPr>
          <w:rFonts w:asciiTheme="minorHAnsi" w:hAnsiTheme="minorHAnsi"/>
          <w:b/>
          <w:bCs/>
          <w:sz w:val="22"/>
          <w:szCs w:val="22"/>
        </w:rPr>
        <w:t>jasmonates</w:t>
      </w:r>
      <w:proofErr w:type="spellEnd"/>
      <w:r w:rsidRPr="00235C66">
        <w:rPr>
          <w:rFonts w:asciiTheme="minorHAnsi" w:hAnsiTheme="minorHAnsi"/>
          <w:b/>
          <w:bCs/>
          <w:sz w:val="22"/>
          <w:szCs w:val="22"/>
        </w:rPr>
        <w:t xml:space="preserve"> on </w:t>
      </w:r>
      <w:proofErr w:type="spellStart"/>
      <w:r w:rsidRPr="00235C66">
        <w:rPr>
          <w:rFonts w:asciiTheme="minorHAnsi" w:hAnsiTheme="minorHAnsi"/>
          <w:b/>
          <w:bCs/>
          <w:sz w:val="22"/>
          <w:szCs w:val="22"/>
        </w:rPr>
        <w:t>ascorbate</w:t>
      </w:r>
      <w:proofErr w:type="spellEnd"/>
      <w:r w:rsidRPr="00235C66">
        <w:rPr>
          <w:rFonts w:asciiTheme="minorHAnsi" w:hAnsiTheme="minorHAnsi"/>
          <w:b/>
          <w:bCs/>
          <w:sz w:val="22"/>
          <w:szCs w:val="22"/>
        </w:rPr>
        <w:t xml:space="preserve"> metabolism.</w:t>
      </w:r>
      <w:r w:rsidRPr="00235C66">
        <w:rPr>
          <w:rFonts w:asciiTheme="minorHAnsi" w:hAnsiTheme="minorHAnsi"/>
          <w:bCs/>
          <w:sz w:val="22"/>
          <w:szCs w:val="22"/>
        </w:rPr>
        <w:t xml:space="preserve"> </w:t>
      </w:r>
      <w:r w:rsidRPr="00235C66">
        <w:rPr>
          <w:rFonts w:asciiTheme="minorHAnsi" w:hAnsiTheme="minorHAnsi"/>
          <w:bCs/>
          <w:i/>
          <w:sz w:val="22"/>
          <w:szCs w:val="22"/>
        </w:rPr>
        <w:t xml:space="preserve">Plant </w:t>
      </w:r>
      <w:proofErr w:type="spellStart"/>
      <w:r w:rsidRPr="00235C66">
        <w:rPr>
          <w:rFonts w:asciiTheme="minorHAnsi" w:hAnsiTheme="minorHAnsi"/>
          <w:bCs/>
          <w:i/>
          <w:sz w:val="22"/>
          <w:szCs w:val="22"/>
        </w:rPr>
        <w:t>Physiol</w:t>
      </w:r>
      <w:proofErr w:type="spellEnd"/>
      <w:r w:rsidRPr="00235C66">
        <w:rPr>
          <w:rFonts w:asciiTheme="minorHAnsi" w:hAnsiTheme="minorHAnsi"/>
          <w:bCs/>
          <w:i/>
          <w:sz w:val="22"/>
          <w:szCs w:val="22"/>
        </w:rPr>
        <w:t xml:space="preserve"> Biochem</w:t>
      </w:r>
      <w:r w:rsidRPr="00235C66">
        <w:rPr>
          <w:rFonts w:asciiTheme="minorHAnsi" w:hAnsiTheme="minorHAnsi"/>
          <w:bCs/>
          <w:sz w:val="22"/>
          <w:szCs w:val="22"/>
        </w:rPr>
        <w:t xml:space="preserve"> 2010, </w:t>
      </w:r>
      <w:r w:rsidRPr="00235C66">
        <w:rPr>
          <w:rFonts w:asciiTheme="minorHAnsi" w:hAnsiTheme="minorHAnsi"/>
          <w:b/>
          <w:bCs/>
          <w:sz w:val="22"/>
          <w:szCs w:val="22"/>
        </w:rPr>
        <w:t>48:</w:t>
      </w:r>
      <w:r w:rsidRPr="00235C66">
        <w:rPr>
          <w:rFonts w:asciiTheme="minorHAnsi" w:hAnsiTheme="minorHAnsi"/>
          <w:bCs/>
          <w:sz w:val="22"/>
          <w:szCs w:val="22"/>
        </w:rPr>
        <w:t xml:space="preserve"> 337-350.</w:t>
      </w:r>
    </w:p>
    <w:p w:rsidR="00C17E4F" w:rsidRDefault="00C17E4F" w:rsidP="00604C89">
      <w:pPr>
        <w:pStyle w:val="NormalWeb"/>
        <w:spacing w:before="0" w:beforeAutospacing="0" w:after="0" w:afterAutospacing="0" w:line="360" w:lineRule="auto"/>
        <w:jc w:val="both"/>
        <w:rPr>
          <w:rFonts w:asciiTheme="minorHAnsi" w:hAnsiTheme="minorHAnsi"/>
          <w:bCs/>
          <w:sz w:val="22"/>
          <w:szCs w:val="22"/>
        </w:rPr>
      </w:pPr>
    </w:p>
    <w:p w:rsidR="00C17E4F" w:rsidRPr="00235C66" w:rsidRDefault="00C17E4F" w:rsidP="00604C89">
      <w:pPr>
        <w:pStyle w:val="NormalWeb"/>
        <w:spacing w:before="0" w:beforeAutospacing="0" w:after="0" w:afterAutospacing="0" w:line="360" w:lineRule="auto"/>
        <w:jc w:val="both"/>
        <w:rPr>
          <w:rFonts w:asciiTheme="minorHAnsi" w:hAnsiTheme="minorHAnsi"/>
          <w:sz w:val="22"/>
          <w:szCs w:val="22"/>
        </w:rPr>
      </w:pPr>
      <w:r>
        <w:rPr>
          <w:rFonts w:asciiTheme="minorHAnsi" w:hAnsiTheme="minorHAnsi"/>
          <w:sz w:val="22"/>
          <w:szCs w:val="22"/>
        </w:rPr>
        <w:t>24</w:t>
      </w:r>
      <w:r w:rsidRPr="00235C66">
        <w:rPr>
          <w:rFonts w:asciiTheme="minorHAnsi" w:hAnsiTheme="minorHAnsi"/>
          <w:sz w:val="22"/>
          <w:szCs w:val="22"/>
        </w:rPr>
        <w:t xml:space="preserve">. </w:t>
      </w:r>
      <w:proofErr w:type="spellStart"/>
      <w:r w:rsidRPr="00235C66">
        <w:rPr>
          <w:rFonts w:asciiTheme="minorHAnsi" w:hAnsiTheme="minorHAnsi"/>
          <w:sz w:val="22"/>
          <w:szCs w:val="22"/>
        </w:rPr>
        <w:t>Unsicker</w:t>
      </w:r>
      <w:proofErr w:type="spellEnd"/>
      <w:r w:rsidRPr="00235C66">
        <w:rPr>
          <w:rFonts w:asciiTheme="minorHAnsi" w:hAnsiTheme="minorHAnsi"/>
          <w:sz w:val="22"/>
          <w:szCs w:val="22"/>
        </w:rPr>
        <w:t xml:space="preserve"> SB, </w:t>
      </w:r>
      <w:proofErr w:type="spellStart"/>
      <w:r w:rsidRPr="00235C66">
        <w:rPr>
          <w:rFonts w:asciiTheme="minorHAnsi" w:hAnsiTheme="minorHAnsi"/>
          <w:sz w:val="22"/>
          <w:szCs w:val="22"/>
        </w:rPr>
        <w:t>Kunert</w:t>
      </w:r>
      <w:proofErr w:type="spellEnd"/>
      <w:r w:rsidRPr="00235C66">
        <w:rPr>
          <w:rFonts w:asciiTheme="minorHAnsi" w:hAnsiTheme="minorHAnsi"/>
          <w:sz w:val="22"/>
          <w:szCs w:val="22"/>
        </w:rPr>
        <w:t xml:space="preserve"> G, </w:t>
      </w:r>
      <w:proofErr w:type="spellStart"/>
      <w:r w:rsidRPr="00235C66">
        <w:rPr>
          <w:rFonts w:asciiTheme="minorHAnsi" w:hAnsiTheme="minorHAnsi"/>
          <w:sz w:val="22"/>
          <w:szCs w:val="22"/>
        </w:rPr>
        <w:t>Gershenzon</w:t>
      </w:r>
      <w:proofErr w:type="spellEnd"/>
      <w:r w:rsidRPr="00235C66">
        <w:rPr>
          <w:rFonts w:asciiTheme="minorHAnsi" w:hAnsiTheme="minorHAnsi"/>
          <w:sz w:val="22"/>
          <w:szCs w:val="22"/>
        </w:rPr>
        <w:t xml:space="preserve"> J: </w:t>
      </w:r>
      <w:r w:rsidRPr="00235C66">
        <w:rPr>
          <w:rFonts w:asciiTheme="minorHAnsi" w:hAnsiTheme="minorHAnsi"/>
          <w:b/>
          <w:sz w:val="22"/>
          <w:szCs w:val="22"/>
        </w:rPr>
        <w:t>Protective perfumes: the role of vegetative volatiles in plant defences against herbivores.</w:t>
      </w:r>
      <w:r w:rsidRPr="00235C66">
        <w:rPr>
          <w:rFonts w:asciiTheme="minorHAnsi" w:hAnsiTheme="minorHAnsi"/>
          <w:sz w:val="22"/>
          <w:szCs w:val="22"/>
        </w:rPr>
        <w:t xml:space="preserve"> </w:t>
      </w:r>
      <w:proofErr w:type="spellStart"/>
      <w:r w:rsidRPr="00235C66">
        <w:rPr>
          <w:rFonts w:asciiTheme="minorHAnsi" w:hAnsiTheme="minorHAnsi"/>
          <w:i/>
          <w:sz w:val="22"/>
          <w:szCs w:val="22"/>
        </w:rPr>
        <w:t>Curr</w:t>
      </w:r>
      <w:proofErr w:type="spellEnd"/>
      <w:r w:rsidRPr="00235C66">
        <w:rPr>
          <w:rFonts w:asciiTheme="minorHAnsi" w:hAnsiTheme="minorHAnsi"/>
          <w:i/>
          <w:sz w:val="22"/>
          <w:szCs w:val="22"/>
        </w:rPr>
        <w:t xml:space="preserve"> </w:t>
      </w:r>
      <w:proofErr w:type="spellStart"/>
      <w:r w:rsidRPr="00235C66">
        <w:rPr>
          <w:rFonts w:asciiTheme="minorHAnsi" w:hAnsiTheme="minorHAnsi"/>
          <w:i/>
          <w:sz w:val="22"/>
          <w:szCs w:val="22"/>
        </w:rPr>
        <w:t>Opin</w:t>
      </w:r>
      <w:proofErr w:type="spellEnd"/>
      <w:r w:rsidRPr="00235C66">
        <w:rPr>
          <w:rFonts w:asciiTheme="minorHAnsi" w:hAnsiTheme="minorHAnsi"/>
          <w:i/>
          <w:sz w:val="22"/>
          <w:szCs w:val="22"/>
        </w:rPr>
        <w:t xml:space="preserve"> Plant </w:t>
      </w:r>
      <w:proofErr w:type="spellStart"/>
      <w:r w:rsidRPr="00235C66">
        <w:rPr>
          <w:rFonts w:asciiTheme="minorHAnsi" w:hAnsiTheme="minorHAnsi"/>
          <w:i/>
          <w:sz w:val="22"/>
          <w:szCs w:val="22"/>
        </w:rPr>
        <w:t>Biol</w:t>
      </w:r>
      <w:proofErr w:type="spellEnd"/>
      <w:r w:rsidRPr="00235C66">
        <w:rPr>
          <w:rFonts w:asciiTheme="minorHAnsi" w:hAnsiTheme="minorHAnsi"/>
          <w:sz w:val="22"/>
          <w:szCs w:val="22"/>
        </w:rPr>
        <w:t xml:space="preserve"> 2009, </w:t>
      </w:r>
      <w:r w:rsidRPr="00235C66">
        <w:rPr>
          <w:rFonts w:asciiTheme="minorHAnsi" w:hAnsiTheme="minorHAnsi"/>
          <w:b/>
          <w:sz w:val="22"/>
          <w:szCs w:val="22"/>
        </w:rPr>
        <w:t>12:</w:t>
      </w:r>
      <w:r w:rsidRPr="00235C66">
        <w:rPr>
          <w:rFonts w:asciiTheme="minorHAnsi" w:hAnsiTheme="minorHAnsi"/>
          <w:sz w:val="22"/>
          <w:szCs w:val="22"/>
        </w:rPr>
        <w:t xml:space="preserve"> 479-485.</w:t>
      </w:r>
    </w:p>
    <w:p w:rsidR="00C17E4F" w:rsidRDefault="00C17E4F" w:rsidP="00604C89">
      <w:pPr>
        <w:pStyle w:val="NormalWeb"/>
        <w:spacing w:before="0" w:beforeAutospacing="0" w:after="0" w:afterAutospacing="0" w:line="360" w:lineRule="auto"/>
        <w:jc w:val="both"/>
        <w:rPr>
          <w:rFonts w:asciiTheme="minorHAnsi" w:hAnsiTheme="minorHAnsi"/>
          <w:bCs/>
          <w:sz w:val="22"/>
          <w:szCs w:val="22"/>
        </w:rPr>
      </w:pPr>
    </w:p>
    <w:p w:rsidR="00C17E4F" w:rsidRDefault="00C17E4F" w:rsidP="00604C89">
      <w:pPr>
        <w:spacing w:line="360" w:lineRule="auto"/>
        <w:jc w:val="both"/>
        <w:rPr>
          <w:rFonts w:asciiTheme="minorHAnsi" w:hAnsiTheme="minorHAnsi"/>
          <w:color w:val="000000" w:themeColor="text1"/>
        </w:rPr>
      </w:pPr>
      <w:r>
        <w:rPr>
          <w:rFonts w:asciiTheme="minorHAnsi" w:hAnsiTheme="minorHAnsi"/>
          <w:color w:val="000000" w:themeColor="text1"/>
        </w:rPr>
        <w:t>25</w:t>
      </w:r>
      <w:r w:rsidRPr="00235C66">
        <w:rPr>
          <w:rFonts w:asciiTheme="minorHAnsi" w:hAnsiTheme="minorHAnsi"/>
          <w:color w:val="000000" w:themeColor="text1"/>
        </w:rPr>
        <w:t xml:space="preserve">. Schwartzberg EG, </w:t>
      </w:r>
      <w:proofErr w:type="spellStart"/>
      <w:r w:rsidRPr="00235C66">
        <w:rPr>
          <w:rFonts w:asciiTheme="minorHAnsi" w:hAnsiTheme="minorHAnsi"/>
          <w:color w:val="000000" w:themeColor="text1"/>
          <w:shd w:val="clear" w:color="auto" w:fill="FFFFFF"/>
        </w:rPr>
        <w:t>Böröczky</w:t>
      </w:r>
      <w:proofErr w:type="spellEnd"/>
      <w:r w:rsidRPr="00235C66">
        <w:rPr>
          <w:rFonts w:asciiTheme="minorHAnsi" w:hAnsiTheme="minorHAnsi"/>
          <w:color w:val="000000" w:themeColor="text1"/>
          <w:shd w:val="clear" w:color="auto" w:fill="FFFFFF"/>
        </w:rPr>
        <w:t xml:space="preserve"> K, </w:t>
      </w:r>
      <w:proofErr w:type="spellStart"/>
      <w:proofErr w:type="gramStart"/>
      <w:r w:rsidRPr="00235C66">
        <w:rPr>
          <w:rFonts w:asciiTheme="minorHAnsi" w:hAnsiTheme="minorHAnsi"/>
          <w:color w:val="000000" w:themeColor="text1"/>
        </w:rPr>
        <w:t>Tumlinson</w:t>
      </w:r>
      <w:proofErr w:type="spellEnd"/>
      <w:proofErr w:type="gramEnd"/>
      <w:r w:rsidRPr="00235C66">
        <w:rPr>
          <w:rFonts w:asciiTheme="minorHAnsi" w:hAnsiTheme="minorHAnsi"/>
          <w:color w:val="000000" w:themeColor="text1"/>
        </w:rPr>
        <w:t xml:space="preserve"> JH: </w:t>
      </w:r>
      <w:r w:rsidRPr="00235C66">
        <w:rPr>
          <w:rFonts w:asciiTheme="minorHAnsi" w:hAnsiTheme="minorHAnsi"/>
          <w:b/>
          <w:color w:val="000000" w:themeColor="text1"/>
        </w:rPr>
        <w:t xml:space="preserve">Pea aphids, </w:t>
      </w:r>
      <w:proofErr w:type="spellStart"/>
      <w:r w:rsidRPr="00235C66">
        <w:rPr>
          <w:rFonts w:asciiTheme="minorHAnsi" w:hAnsiTheme="minorHAnsi"/>
          <w:b/>
          <w:i/>
          <w:color w:val="000000" w:themeColor="text1"/>
        </w:rPr>
        <w:t>Acyrthosiphon</w:t>
      </w:r>
      <w:proofErr w:type="spellEnd"/>
      <w:r w:rsidRPr="00235C66">
        <w:rPr>
          <w:rFonts w:asciiTheme="minorHAnsi" w:hAnsiTheme="minorHAnsi"/>
          <w:b/>
          <w:i/>
          <w:color w:val="000000" w:themeColor="text1"/>
        </w:rPr>
        <w:t xml:space="preserve"> </w:t>
      </w:r>
      <w:proofErr w:type="spellStart"/>
      <w:r w:rsidRPr="00235C66">
        <w:rPr>
          <w:rFonts w:asciiTheme="minorHAnsi" w:hAnsiTheme="minorHAnsi"/>
          <w:b/>
          <w:i/>
          <w:color w:val="000000" w:themeColor="text1"/>
        </w:rPr>
        <w:t>pisum</w:t>
      </w:r>
      <w:proofErr w:type="spellEnd"/>
      <w:r w:rsidRPr="00235C66">
        <w:rPr>
          <w:rFonts w:asciiTheme="minorHAnsi" w:hAnsiTheme="minorHAnsi"/>
          <w:b/>
          <w:color w:val="000000" w:themeColor="text1"/>
        </w:rPr>
        <w:t xml:space="preserve">, suppress induced plant volatiles in broad bean, </w:t>
      </w:r>
      <w:proofErr w:type="spellStart"/>
      <w:r w:rsidRPr="00235C66">
        <w:rPr>
          <w:rFonts w:asciiTheme="minorHAnsi" w:hAnsiTheme="minorHAnsi"/>
          <w:b/>
          <w:i/>
          <w:color w:val="000000" w:themeColor="text1"/>
        </w:rPr>
        <w:t>Vicia</w:t>
      </w:r>
      <w:proofErr w:type="spellEnd"/>
      <w:r w:rsidRPr="00235C66">
        <w:rPr>
          <w:rFonts w:asciiTheme="minorHAnsi" w:hAnsiTheme="minorHAnsi"/>
          <w:b/>
          <w:i/>
          <w:color w:val="000000" w:themeColor="text1"/>
        </w:rPr>
        <w:t xml:space="preserve"> </w:t>
      </w:r>
      <w:proofErr w:type="spellStart"/>
      <w:r w:rsidRPr="00235C66">
        <w:rPr>
          <w:rFonts w:asciiTheme="minorHAnsi" w:hAnsiTheme="minorHAnsi"/>
          <w:b/>
          <w:i/>
          <w:color w:val="000000" w:themeColor="text1"/>
        </w:rPr>
        <w:t>faba</w:t>
      </w:r>
      <w:proofErr w:type="spellEnd"/>
      <w:r w:rsidRPr="00235C66">
        <w:rPr>
          <w:rFonts w:asciiTheme="minorHAnsi" w:hAnsiTheme="minorHAnsi"/>
          <w:b/>
          <w:color w:val="000000" w:themeColor="text1"/>
        </w:rPr>
        <w:t>.</w:t>
      </w:r>
      <w:r w:rsidRPr="00235C66">
        <w:rPr>
          <w:rFonts w:asciiTheme="minorHAnsi" w:hAnsiTheme="minorHAnsi"/>
          <w:color w:val="000000" w:themeColor="text1"/>
        </w:rPr>
        <w:t xml:space="preserve"> </w:t>
      </w:r>
      <w:r w:rsidRPr="00235C66">
        <w:rPr>
          <w:rFonts w:asciiTheme="minorHAnsi" w:hAnsiTheme="minorHAnsi"/>
          <w:i/>
          <w:color w:val="000000" w:themeColor="text1"/>
        </w:rPr>
        <w:t xml:space="preserve">J </w:t>
      </w:r>
      <w:proofErr w:type="spellStart"/>
      <w:r w:rsidRPr="00235C66">
        <w:rPr>
          <w:rFonts w:asciiTheme="minorHAnsi" w:hAnsiTheme="minorHAnsi"/>
          <w:i/>
          <w:color w:val="000000" w:themeColor="text1"/>
        </w:rPr>
        <w:t>Chem</w:t>
      </w:r>
      <w:proofErr w:type="spellEnd"/>
      <w:r w:rsidRPr="00235C66">
        <w:rPr>
          <w:rFonts w:asciiTheme="minorHAnsi" w:hAnsiTheme="minorHAnsi"/>
          <w:i/>
          <w:color w:val="000000" w:themeColor="text1"/>
        </w:rPr>
        <w:t xml:space="preserve"> Ecol </w:t>
      </w:r>
      <w:r w:rsidRPr="00235C66">
        <w:rPr>
          <w:rFonts w:asciiTheme="minorHAnsi" w:hAnsiTheme="minorHAnsi"/>
          <w:color w:val="000000" w:themeColor="text1"/>
        </w:rPr>
        <w:t xml:space="preserve">2011, </w:t>
      </w:r>
      <w:r w:rsidRPr="00235C66">
        <w:rPr>
          <w:rFonts w:asciiTheme="minorHAnsi" w:hAnsiTheme="minorHAnsi"/>
          <w:b/>
          <w:color w:val="000000" w:themeColor="text1"/>
        </w:rPr>
        <w:t>37:</w:t>
      </w:r>
      <w:r w:rsidRPr="00235C66">
        <w:rPr>
          <w:rFonts w:asciiTheme="minorHAnsi" w:hAnsiTheme="minorHAnsi"/>
          <w:color w:val="000000" w:themeColor="text1"/>
        </w:rPr>
        <w:t xml:space="preserve"> 1055-1062.</w:t>
      </w:r>
    </w:p>
    <w:p w:rsidR="00C17E4F" w:rsidRPr="00235C66" w:rsidRDefault="00C17E4F" w:rsidP="00604C89">
      <w:pPr>
        <w:spacing w:line="360" w:lineRule="auto"/>
        <w:jc w:val="both"/>
        <w:rPr>
          <w:rFonts w:asciiTheme="minorHAnsi" w:hAnsiTheme="minorHAnsi"/>
          <w:color w:val="000000" w:themeColor="text1"/>
        </w:rPr>
      </w:pPr>
    </w:p>
    <w:p w:rsidR="00C17E4F" w:rsidRPr="00235C66" w:rsidRDefault="00C17E4F" w:rsidP="00604C89">
      <w:pPr>
        <w:pStyle w:val="NormalWeb"/>
        <w:spacing w:before="0" w:beforeAutospacing="0" w:after="0" w:afterAutospacing="0" w:line="360" w:lineRule="auto"/>
        <w:jc w:val="both"/>
        <w:rPr>
          <w:rFonts w:asciiTheme="minorHAnsi" w:hAnsiTheme="minorHAnsi"/>
          <w:sz w:val="22"/>
          <w:szCs w:val="22"/>
        </w:rPr>
      </w:pPr>
      <w:r>
        <w:rPr>
          <w:rFonts w:asciiTheme="minorHAnsi" w:hAnsiTheme="minorHAnsi"/>
          <w:bCs/>
          <w:sz w:val="22"/>
          <w:szCs w:val="22"/>
        </w:rPr>
        <w:t>26</w:t>
      </w:r>
      <w:r w:rsidRPr="00235C66">
        <w:rPr>
          <w:rFonts w:asciiTheme="minorHAnsi" w:hAnsiTheme="minorHAnsi"/>
          <w:bCs/>
          <w:sz w:val="22"/>
          <w:szCs w:val="22"/>
        </w:rPr>
        <w:t xml:space="preserve">. </w:t>
      </w:r>
      <w:proofErr w:type="spellStart"/>
      <w:r w:rsidRPr="00235C66">
        <w:rPr>
          <w:rFonts w:asciiTheme="minorHAnsi" w:hAnsiTheme="minorHAnsi"/>
          <w:bCs/>
          <w:sz w:val="22"/>
          <w:szCs w:val="22"/>
        </w:rPr>
        <w:t>Turlings</w:t>
      </w:r>
      <w:proofErr w:type="spellEnd"/>
      <w:r w:rsidRPr="00235C66">
        <w:rPr>
          <w:rFonts w:asciiTheme="minorHAnsi" w:hAnsiTheme="minorHAnsi"/>
          <w:bCs/>
          <w:sz w:val="22"/>
          <w:szCs w:val="22"/>
        </w:rPr>
        <w:t xml:space="preserve"> TCJ, </w:t>
      </w:r>
      <w:proofErr w:type="spellStart"/>
      <w:r w:rsidRPr="00235C66">
        <w:rPr>
          <w:rFonts w:asciiTheme="minorHAnsi" w:hAnsiTheme="minorHAnsi"/>
          <w:bCs/>
          <w:sz w:val="22"/>
          <w:szCs w:val="22"/>
        </w:rPr>
        <w:t>Loughrin</w:t>
      </w:r>
      <w:proofErr w:type="spellEnd"/>
      <w:r w:rsidRPr="00235C66">
        <w:rPr>
          <w:rFonts w:asciiTheme="minorHAnsi" w:hAnsiTheme="minorHAnsi"/>
          <w:bCs/>
          <w:sz w:val="22"/>
          <w:szCs w:val="22"/>
        </w:rPr>
        <w:t xml:space="preserve"> JH, McCall PJ, Rose USR, Lewis WJ, </w:t>
      </w:r>
      <w:proofErr w:type="spellStart"/>
      <w:r w:rsidRPr="00235C66">
        <w:rPr>
          <w:rFonts w:asciiTheme="minorHAnsi" w:hAnsiTheme="minorHAnsi"/>
          <w:bCs/>
          <w:sz w:val="22"/>
          <w:szCs w:val="22"/>
        </w:rPr>
        <w:t>Tumlinson</w:t>
      </w:r>
      <w:proofErr w:type="spellEnd"/>
      <w:r w:rsidRPr="00235C66">
        <w:rPr>
          <w:rFonts w:asciiTheme="minorHAnsi" w:hAnsiTheme="minorHAnsi"/>
          <w:bCs/>
          <w:sz w:val="22"/>
          <w:szCs w:val="22"/>
        </w:rPr>
        <w:t xml:space="preserve"> JH:</w:t>
      </w:r>
      <w:r w:rsidRPr="00235C66">
        <w:rPr>
          <w:rFonts w:asciiTheme="minorHAnsi" w:hAnsiTheme="minorHAnsi"/>
          <w:sz w:val="22"/>
          <w:szCs w:val="22"/>
        </w:rPr>
        <w:t xml:space="preserve"> </w:t>
      </w:r>
      <w:r w:rsidRPr="00235C66">
        <w:rPr>
          <w:rFonts w:asciiTheme="minorHAnsi" w:hAnsiTheme="minorHAnsi"/>
          <w:b/>
          <w:sz w:val="22"/>
          <w:szCs w:val="22"/>
        </w:rPr>
        <w:t>How caterpillar-damaged plants protect themselves by attracting parasitic wasps.</w:t>
      </w:r>
      <w:r w:rsidRPr="00235C66">
        <w:rPr>
          <w:rFonts w:asciiTheme="minorHAnsi" w:hAnsiTheme="minorHAnsi"/>
          <w:sz w:val="22"/>
          <w:szCs w:val="22"/>
        </w:rPr>
        <w:t xml:space="preserve"> </w:t>
      </w:r>
      <w:proofErr w:type="spellStart"/>
      <w:r w:rsidRPr="00235C66">
        <w:rPr>
          <w:rFonts w:asciiTheme="minorHAnsi" w:hAnsiTheme="minorHAnsi"/>
          <w:i/>
          <w:iCs/>
          <w:sz w:val="22"/>
          <w:szCs w:val="22"/>
        </w:rPr>
        <w:t>Proc</w:t>
      </w:r>
      <w:proofErr w:type="spellEnd"/>
      <w:r w:rsidRPr="00235C66">
        <w:rPr>
          <w:rFonts w:asciiTheme="minorHAnsi" w:hAnsiTheme="minorHAnsi"/>
          <w:i/>
          <w:iCs/>
          <w:sz w:val="22"/>
          <w:szCs w:val="22"/>
        </w:rPr>
        <w:t xml:space="preserve"> Nat </w:t>
      </w:r>
      <w:proofErr w:type="spellStart"/>
      <w:r w:rsidRPr="00235C66">
        <w:rPr>
          <w:rFonts w:asciiTheme="minorHAnsi" w:hAnsiTheme="minorHAnsi"/>
          <w:i/>
          <w:iCs/>
          <w:sz w:val="22"/>
          <w:szCs w:val="22"/>
        </w:rPr>
        <w:t>Acad</w:t>
      </w:r>
      <w:proofErr w:type="spellEnd"/>
      <w:r w:rsidRPr="00235C66">
        <w:rPr>
          <w:rFonts w:asciiTheme="minorHAnsi" w:hAnsiTheme="minorHAnsi"/>
          <w:i/>
          <w:iCs/>
          <w:sz w:val="22"/>
          <w:szCs w:val="22"/>
        </w:rPr>
        <w:t xml:space="preserve"> </w:t>
      </w:r>
      <w:proofErr w:type="spellStart"/>
      <w:r w:rsidRPr="00235C66">
        <w:rPr>
          <w:rFonts w:asciiTheme="minorHAnsi" w:hAnsiTheme="minorHAnsi"/>
          <w:i/>
          <w:iCs/>
          <w:sz w:val="22"/>
          <w:szCs w:val="22"/>
        </w:rPr>
        <w:t>Sci</w:t>
      </w:r>
      <w:proofErr w:type="spellEnd"/>
      <w:r w:rsidRPr="00235C66">
        <w:rPr>
          <w:rFonts w:asciiTheme="minorHAnsi" w:hAnsiTheme="minorHAnsi"/>
          <w:i/>
          <w:iCs/>
          <w:sz w:val="22"/>
          <w:szCs w:val="22"/>
        </w:rPr>
        <w:t xml:space="preserve"> USA </w:t>
      </w:r>
      <w:r w:rsidRPr="00235C66">
        <w:rPr>
          <w:rFonts w:asciiTheme="minorHAnsi" w:hAnsiTheme="minorHAnsi"/>
          <w:iCs/>
          <w:sz w:val="22"/>
          <w:szCs w:val="22"/>
        </w:rPr>
        <w:t>1995,</w:t>
      </w:r>
      <w:r w:rsidRPr="00235C66">
        <w:rPr>
          <w:rFonts w:asciiTheme="minorHAnsi" w:hAnsiTheme="minorHAnsi"/>
          <w:i/>
          <w:iCs/>
          <w:sz w:val="22"/>
          <w:szCs w:val="22"/>
        </w:rPr>
        <w:t xml:space="preserve"> </w:t>
      </w:r>
      <w:r w:rsidRPr="00235C66">
        <w:rPr>
          <w:rFonts w:asciiTheme="minorHAnsi" w:hAnsiTheme="minorHAnsi"/>
          <w:b/>
          <w:bCs/>
          <w:sz w:val="22"/>
          <w:szCs w:val="22"/>
        </w:rPr>
        <w:t>92:</w:t>
      </w:r>
      <w:r w:rsidRPr="00235C66">
        <w:rPr>
          <w:rFonts w:asciiTheme="minorHAnsi" w:hAnsiTheme="minorHAnsi"/>
          <w:sz w:val="22"/>
          <w:szCs w:val="22"/>
        </w:rPr>
        <w:t xml:space="preserve"> 4169-4174. </w:t>
      </w:r>
    </w:p>
    <w:p w:rsidR="00C17E4F" w:rsidRDefault="00C17E4F" w:rsidP="00604C89">
      <w:pPr>
        <w:pStyle w:val="NormalWeb"/>
        <w:spacing w:before="0" w:beforeAutospacing="0" w:after="0" w:afterAutospacing="0" w:line="360" w:lineRule="auto"/>
        <w:jc w:val="both"/>
        <w:rPr>
          <w:rFonts w:asciiTheme="minorHAnsi" w:hAnsiTheme="minorHAnsi"/>
          <w:sz w:val="22"/>
          <w:szCs w:val="22"/>
        </w:rPr>
      </w:pPr>
    </w:p>
    <w:p w:rsidR="00C17E4F" w:rsidRPr="00235C66" w:rsidRDefault="00C17E4F" w:rsidP="00604C89">
      <w:pPr>
        <w:pStyle w:val="Bezmezer1"/>
        <w:spacing w:line="360" w:lineRule="auto"/>
        <w:jc w:val="both"/>
        <w:rPr>
          <w:rFonts w:asciiTheme="minorHAnsi" w:hAnsiTheme="minorHAnsi"/>
        </w:rPr>
      </w:pPr>
      <w:r w:rsidRPr="00235C66">
        <w:rPr>
          <w:rFonts w:asciiTheme="minorHAnsi" w:hAnsiTheme="minorHAnsi"/>
        </w:rPr>
        <w:t>2</w:t>
      </w:r>
      <w:r>
        <w:rPr>
          <w:rFonts w:asciiTheme="minorHAnsi" w:hAnsiTheme="minorHAnsi"/>
        </w:rPr>
        <w:t>7</w:t>
      </w:r>
      <w:r w:rsidRPr="00235C66">
        <w:rPr>
          <w:rFonts w:asciiTheme="minorHAnsi" w:hAnsiTheme="minorHAnsi"/>
        </w:rPr>
        <w:t xml:space="preserve">. *Hempel S, </w:t>
      </w:r>
      <w:proofErr w:type="spellStart"/>
      <w:r w:rsidRPr="00235C66">
        <w:rPr>
          <w:rFonts w:asciiTheme="minorHAnsi" w:hAnsiTheme="minorHAnsi"/>
        </w:rPr>
        <w:t>Sten</w:t>
      </w:r>
      <w:proofErr w:type="spellEnd"/>
      <w:r w:rsidRPr="00235C66">
        <w:rPr>
          <w:rFonts w:asciiTheme="minorHAnsi" w:hAnsiTheme="minorHAnsi"/>
        </w:rPr>
        <w:t xml:space="preserve"> C, </w:t>
      </w:r>
      <w:proofErr w:type="spellStart"/>
      <w:r w:rsidRPr="00235C66">
        <w:rPr>
          <w:rFonts w:asciiTheme="minorHAnsi" w:hAnsiTheme="minorHAnsi"/>
        </w:rPr>
        <w:t>Unsicker</w:t>
      </w:r>
      <w:proofErr w:type="spellEnd"/>
      <w:r w:rsidRPr="00235C66">
        <w:rPr>
          <w:rFonts w:asciiTheme="minorHAnsi" w:hAnsiTheme="minorHAnsi"/>
        </w:rPr>
        <w:t xml:space="preserve"> SB, </w:t>
      </w:r>
      <w:proofErr w:type="spellStart"/>
      <w:r w:rsidRPr="00235C66">
        <w:rPr>
          <w:rFonts w:asciiTheme="minorHAnsi" w:hAnsiTheme="minorHAnsi"/>
        </w:rPr>
        <w:t>Renker</w:t>
      </w:r>
      <w:proofErr w:type="spellEnd"/>
      <w:r w:rsidRPr="00235C66">
        <w:rPr>
          <w:rFonts w:asciiTheme="minorHAnsi" w:hAnsiTheme="minorHAnsi"/>
        </w:rPr>
        <w:t xml:space="preserve"> C, </w:t>
      </w:r>
      <w:proofErr w:type="spellStart"/>
      <w:r w:rsidRPr="00235C66">
        <w:rPr>
          <w:rFonts w:asciiTheme="minorHAnsi" w:hAnsiTheme="minorHAnsi"/>
        </w:rPr>
        <w:t>Auge</w:t>
      </w:r>
      <w:proofErr w:type="spellEnd"/>
      <w:r w:rsidRPr="00235C66">
        <w:rPr>
          <w:rFonts w:asciiTheme="minorHAnsi" w:hAnsiTheme="minorHAnsi"/>
        </w:rPr>
        <w:t xml:space="preserve"> H, </w:t>
      </w:r>
      <w:proofErr w:type="spellStart"/>
      <w:r w:rsidRPr="00235C66">
        <w:rPr>
          <w:rFonts w:asciiTheme="minorHAnsi" w:hAnsiTheme="minorHAnsi"/>
        </w:rPr>
        <w:t>Weisser</w:t>
      </w:r>
      <w:proofErr w:type="spellEnd"/>
      <w:r w:rsidRPr="00235C66">
        <w:rPr>
          <w:rFonts w:asciiTheme="minorHAnsi" w:hAnsiTheme="minorHAnsi"/>
        </w:rPr>
        <w:t xml:space="preserve"> WW, </w:t>
      </w:r>
      <w:proofErr w:type="spellStart"/>
      <w:r w:rsidRPr="00235C66">
        <w:rPr>
          <w:rFonts w:asciiTheme="minorHAnsi" w:hAnsiTheme="minorHAnsi"/>
        </w:rPr>
        <w:t>Buscot</w:t>
      </w:r>
      <w:proofErr w:type="spellEnd"/>
      <w:r w:rsidRPr="00235C66">
        <w:rPr>
          <w:rFonts w:asciiTheme="minorHAnsi" w:hAnsiTheme="minorHAnsi"/>
        </w:rPr>
        <w:t xml:space="preserve"> F: </w:t>
      </w:r>
      <w:r w:rsidRPr="00235C66">
        <w:rPr>
          <w:rFonts w:asciiTheme="minorHAnsi" w:hAnsiTheme="minorHAnsi"/>
          <w:b/>
        </w:rPr>
        <w:t>Specific bottom-up effects of arbuscular mycorrhizal fungi across a plant-herbivore-parasitoid system.</w:t>
      </w:r>
      <w:r w:rsidRPr="00235C66">
        <w:rPr>
          <w:rFonts w:asciiTheme="minorHAnsi" w:hAnsiTheme="minorHAnsi"/>
        </w:rPr>
        <w:t xml:space="preserve"> </w:t>
      </w:r>
      <w:r w:rsidRPr="00235C66">
        <w:rPr>
          <w:rFonts w:asciiTheme="minorHAnsi" w:hAnsiTheme="minorHAnsi"/>
          <w:i/>
        </w:rPr>
        <w:t>Oecologia</w:t>
      </w:r>
      <w:r w:rsidRPr="00235C66">
        <w:rPr>
          <w:rFonts w:asciiTheme="minorHAnsi" w:hAnsiTheme="minorHAnsi"/>
        </w:rPr>
        <w:t xml:space="preserve"> 2009, </w:t>
      </w:r>
      <w:r w:rsidRPr="00235C66">
        <w:rPr>
          <w:rFonts w:asciiTheme="minorHAnsi" w:hAnsiTheme="minorHAnsi"/>
          <w:b/>
        </w:rPr>
        <w:t>160</w:t>
      </w:r>
      <w:r w:rsidRPr="00235C66">
        <w:rPr>
          <w:rFonts w:asciiTheme="minorHAnsi" w:hAnsiTheme="minorHAnsi"/>
        </w:rPr>
        <w:t>: 267-277.</w:t>
      </w:r>
    </w:p>
    <w:p w:rsidR="00C17E4F" w:rsidRPr="00235C66" w:rsidRDefault="00C17E4F" w:rsidP="00604C89">
      <w:pPr>
        <w:pStyle w:val="NormalWeb"/>
        <w:spacing w:before="0" w:beforeAutospacing="0" w:after="0" w:afterAutospacing="0" w:line="360" w:lineRule="auto"/>
        <w:jc w:val="both"/>
        <w:rPr>
          <w:rFonts w:asciiTheme="minorHAnsi" w:hAnsiTheme="minorHAnsi"/>
          <w:sz w:val="22"/>
          <w:szCs w:val="22"/>
        </w:rPr>
      </w:pPr>
      <w:r w:rsidRPr="00235C66">
        <w:rPr>
          <w:rFonts w:asciiTheme="minorHAnsi" w:hAnsiTheme="minorHAnsi"/>
          <w:sz w:val="22"/>
          <w:szCs w:val="22"/>
        </w:rPr>
        <w:t>An elegant study of mycorrhiza-plant-aphid-parasitoid interactions that showed aphid parasitism by parasitoid wasps increased when host plants were mycorrhizal, and also suggested nutritional effects of mycorrhizas on plants was unlikely to be the main driver of aphid and parasitoid performance.</w:t>
      </w:r>
    </w:p>
    <w:p w:rsidR="00C17E4F" w:rsidRDefault="00C17E4F" w:rsidP="00604C89">
      <w:pPr>
        <w:pStyle w:val="NormalWeb"/>
        <w:spacing w:before="0" w:beforeAutospacing="0" w:after="0" w:afterAutospacing="0" w:line="360" w:lineRule="auto"/>
        <w:jc w:val="both"/>
        <w:rPr>
          <w:rFonts w:asciiTheme="minorHAnsi" w:hAnsiTheme="minorHAnsi"/>
          <w:sz w:val="22"/>
          <w:szCs w:val="22"/>
        </w:rPr>
      </w:pPr>
    </w:p>
    <w:p w:rsidR="00C17E4F" w:rsidRDefault="00C17E4F" w:rsidP="00604C89">
      <w:pPr>
        <w:pStyle w:val="NormalWeb"/>
        <w:spacing w:before="0" w:beforeAutospacing="0" w:after="0" w:afterAutospacing="0" w:line="360" w:lineRule="auto"/>
        <w:jc w:val="both"/>
        <w:rPr>
          <w:rFonts w:asciiTheme="minorHAnsi" w:hAnsiTheme="minorHAnsi"/>
          <w:sz w:val="22"/>
          <w:szCs w:val="22"/>
        </w:rPr>
      </w:pPr>
      <w:r w:rsidRPr="00235C66">
        <w:rPr>
          <w:rFonts w:asciiTheme="minorHAnsi" w:hAnsiTheme="minorHAnsi"/>
          <w:sz w:val="22"/>
          <w:szCs w:val="22"/>
        </w:rPr>
        <w:t>2</w:t>
      </w:r>
      <w:r>
        <w:rPr>
          <w:rFonts w:asciiTheme="minorHAnsi" w:hAnsiTheme="minorHAnsi"/>
          <w:sz w:val="22"/>
          <w:szCs w:val="22"/>
        </w:rPr>
        <w:t>8</w:t>
      </w:r>
      <w:r w:rsidRPr="00235C66">
        <w:rPr>
          <w:rFonts w:asciiTheme="minorHAnsi" w:hAnsiTheme="minorHAnsi"/>
          <w:sz w:val="22"/>
          <w:szCs w:val="22"/>
        </w:rPr>
        <w:t xml:space="preserve">. Holt RD, Lawton JH: </w:t>
      </w:r>
      <w:r w:rsidRPr="00235C66">
        <w:rPr>
          <w:rFonts w:asciiTheme="minorHAnsi" w:hAnsiTheme="minorHAnsi"/>
          <w:b/>
          <w:sz w:val="22"/>
          <w:szCs w:val="22"/>
        </w:rPr>
        <w:t>Apparent competition and enemy-free space in insect host-parasitoid communities.</w:t>
      </w:r>
      <w:r w:rsidRPr="00235C66">
        <w:rPr>
          <w:rFonts w:asciiTheme="minorHAnsi" w:hAnsiTheme="minorHAnsi"/>
          <w:sz w:val="22"/>
          <w:szCs w:val="22"/>
        </w:rPr>
        <w:t xml:space="preserve"> </w:t>
      </w:r>
      <w:r w:rsidRPr="00235C66">
        <w:rPr>
          <w:rFonts w:asciiTheme="minorHAnsi" w:hAnsiTheme="minorHAnsi"/>
          <w:i/>
          <w:sz w:val="22"/>
          <w:szCs w:val="22"/>
        </w:rPr>
        <w:t>Am Nat</w:t>
      </w:r>
      <w:r w:rsidRPr="00235C66">
        <w:rPr>
          <w:rFonts w:asciiTheme="minorHAnsi" w:hAnsiTheme="minorHAnsi"/>
          <w:sz w:val="22"/>
          <w:szCs w:val="22"/>
        </w:rPr>
        <w:t xml:space="preserve"> 1993, </w:t>
      </w:r>
      <w:r w:rsidRPr="00235C66">
        <w:rPr>
          <w:rFonts w:asciiTheme="minorHAnsi" w:hAnsiTheme="minorHAnsi"/>
          <w:b/>
          <w:sz w:val="22"/>
          <w:szCs w:val="22"/>
        </w:rPr>
        <w:t>142:</w:t>
      </w:r>
      <w:r w:rsidRPr="00235C66">
        <w:rPr>
          <w:rFonts w:asciiTheme="minorHAnsi" w:hAnsiTheme="minorHAnsi"/>
          <w:sz w:val="22"/>
          <w:szCs w:val="22"/>
        </w:rPr>
        <w:t xml:space="preserve"> 623-</w:t>
      </w:r>
      <w:proofErr w:type="gramStart"/>
      <w:r w:rsidRPr="00235C66">
        <w:rPr>
          <w:rFonts w:asciiTheme="minorHAnsi" w:hAnsiTheme="minorHAnsi"/>
          <w:sz w:val="22"/>
          <w:szCs w:val="22"/>
        </w:rPr>
        <w:t>645.</w:t>
      </w:r>
      <w:proofErr w:type="gramEnd"/>
    </w:p>
    <w:p w:rsidR="00604C89" w:rsidRPr="00235C66" w:rsidRDefault="00604C89" w:rsidP="00604C89">
      <w:pPr>
        <w:pStyle w:val="NormalWeb"/>
        <w:spacing w:before="0" w:beforeAutospacing="0" w:after="0" w:afterAutospacing="0" w:line="360" w:lineRule="auto"/>
        <w:jc w:val="both"/>
        <w:rPr>
          <w:rFonts w:asciiTheme="minorHAnsi" w:hAnsiTheme="minorHAnsi"/>
          <w:sz w:val="22"/>
          <w:szCs w:val="22"/>
        </w:rPr>
      </w:pPr>
    </w:p>
    <w:p w:rsidR="00C17E4F" w:rsidRDefault="00C17E4F" w:rsidP="002D47B9">
      <w:pPr>
        <w:spacing w:line="360" w:lineRule="auto"/>
        <w:jc w:val="both"/>
        <w:rPr>
          <w:rFonts w:asciiTheme="minorHAnsi" w:eastAsia="Times New Roman" w:hAnsiTheme="minorHAnsi"/>
          <w:lang w:eastAsia="en-GB"/>
        </w:rPr>
      </w:pPr>
      <w:r>
        <w:rPr>
          <w:rFonts w:asciiTheme="minorHAnsi" w:hAnsiTheme="minorHAnsi"/>
        </w:rPr>
        <w:t>29.</w:t>
      </w:r>
      <w:r w:rsidRPr="00115E77">
        <w:rPr>
          <w:rFonts w:asciiTheme="minorHAnsi" w:eastAsia="Times New Roman" w:hAnsiTheme="minorHAnsi"/>
          <w:lang w:eastAsia="en-GB"/>
        </w:rPr>
        <w:t xml:space="preserve"> </w:t>
      </w:r>
      <w:proofErr w:type="spellStart"/>
      <w:r>
        <w:rPr>
          <w:rFonts w:asciiTheme="minorHAnsi" w:eastAsia="Times New Roman" w:hAnsiTheme="minorHAnsi"/>
          <w:lang w:eastAsia="en-GB"/>
        </w:rPr>
        <w:t>Ferrieri</w:t>
      </w:r>
      <w:proofErr w:type="spellEnd"/>
      <w:r>
        <w:rPr>
          <w:rFonts w:asciiTheme="minorHAnsi" w:eastAsia="Times New Roman" w:hAnsiTheme="minorHAnsi"/>
          <w:lang w:eastAsia="en-GB"/>
        </w:rPr>
        <w:t xml:space="preserve"> AP, </w:t>
      </w:r>
      <w:proofErr w:type="spellStart"/>
      <w:r>
        <w:rPr>
          <w:rFonts w:asciiTheme="minorHAnsi" w:eastAsia="Times New Roman" w:hAnsiTheme="minorHAnsi"/>
          <w:lang w:eastAsia="en-GB"/>
        </w:rPr>
        <w:t>Agtuca</w:t>
      </w:r>
      <w:proofErr w:type="spellEnd"/>
      <w:r>
        <w:rPr>
          <w:rFonts w:asciiTheme="minorHAnsi" w:eastAsia="Times New Roman" w:hAnsiTheme="minorHAnsi"/>
          <w:lang w:eastAsia="en-GB"/>
        </w:rPr>
        <w:t xml:space="preserve"> B, Appel HM, </w:t>
      </w:r>
      <w:proofErr w:type="spellStart"/>
      <w:r>
        <w:rPr>
          <w:rFonts w:asciiTheme="minorHAnsi" w:eastAsia="Times New Roman" w:hAnsiTheme="minorHAnsi"/>
          <w:lang w:eastAsia="en-GB"/>
        </w:rPr>
        <w:t>Ferrieri</w:t>
      </w:r>
      <w:proofErr w:type="spellEnd"/>
      <w:r>
        <w:rPr>
          <w:rFonts w:asciiTheme="minorHAnsi" w:eastAsia="Times New Roman" w:hAnsiTheme="minorHAnsi"/>
          <w:lang w:eastAsia="en-GB"/>
        </w:rPr>
        <w:t xml:space="preserve"> RA, Schultz JC: </w:t>
      </w:r>
      <w:r w:rsidRPr="00577E0B">
        <w:rPr>
          <w:rFonts w:asciiTheme="minorHAnsi" w:eastAsia="Times New Roman" w:hAnsiTheme="minorHAnsi"/>
          <w:b/>
          <w:lang w:eastAsia="en-GB"/>
        </w:rPr>
        <w:t>Temporal changes in allocation and partitioning of new carbon as 11C elicited by simulated herbivory suggest that roots shape aboveground responses in Arabidopsis.</w:t>
      </w:r>
      <w:r>
        <w:rPr>
          <w:rFonts w:asciiTheme="minorHAnsi" w:eastAsia="Times New Roman" w:hAnsiTheme="minorHAnsi"/>
          <w:lang w:eastAsia="en-GB"/>
        </w:rPr>
        <w:t xml:space="preserve"> </w:t>
      </w:r>
      <w:r w:rsidRPr="00577E0B">
        <w:rPr>
          <w:rFonts w:asciiTheme="minorHAnsi" w:eastAsia="Times New Roman" w:hAnsiTheme="minorHAnsi"/>
          <w:i/>
          <w:lang w:eastAsia="en-GB"/>
        </w:rPr>
        <w:t xml:space="preserve">Plant </w:t>
      </w:r>
      <w:proofErr w:type="spellStart"/>
      <w:r w:rsidRPr="00577E0B">
        <w:rPr>
          <w:rFonts w:asciiTheme="minorHAnsi" w:eastAsia="Times New Roman" w:hAnsiTheme="minorHAnsi"/>
          <w:i/>
          <w:lang w:eastAsia="en-GB"/>
        </w:rPr>
        <w:t>Physiol</w:t>
      </w:r>
      <w:proofErr w:type="spellEnd"/>
      <w:r>
        <w:rPr>
          <w:rFonts w:asciiTheme="minorHAnsi" w:eastAsia="Times New Roman" w:hAnsiTheme="minorHAnsi"/>
          <w:lang w:eastAsia="en-GB"/>
        </w:rPr>
        <w:t xml:space="preserve"> 2013, 161: 692-704. </w:t>
      </w:r>
    </w:p>
    <w:p w:rsidR="002D47B9" w:rsidRPr="00F16788" w:rsidRDefault="002D47B9" w:rsidP="002D47B9">
      <w:pPr>
        <w:spacing w:line="360" w:lineRule="auto"/>
        <w:jc w:val="both"/>
        <w:rPr>
          <w:rFonts w:asciiTheme="minorHAnsi" w:eastAsia="Times New Roman" w:hAnsiTheme="minorHAnsi"/>
          <w:lang w:eastAsia="en-GB"/>
        </w:rPr>
      </w:pPr>
    </w:p>
    <w:p w:rsidR="00C17E4F" w:rsidRDefault="00C17E4F" w:rsidP="00604C89">
      <w:pPr>
        <w:spacing w:line="360" w:lineRule="auto"/>
        <w:jc w:val="both"/>
        <w:rPr>
          <w:rFonts w:asciiTheme="minorHAnsi" w:eastAsia="Times New Roman" w:hAnsiTheme="minorHAnsi"/>
          <w:lang w:eastAsia="en-GB"/>
        </w:rPr>
      </w:pPr>
      <w:r>
        <w:rPr>
          <w:rFonts w:asciiTheme="minorHAnsi" w:eastAsia="Times New Roman" w:hAnsiTheme="minorHAnsi"/>
          <w:lang w:eastAsia="en-GB"/>
        </w:rPr>
        <w:t xml:space="preserve">30. Gómez S, Steinbrenner AD, Osorio S, </w:t>
      </w:r>
      <w:proofErr w:type="spellStart"/>
      <w:r>
        <w:rPr>
          <w:rFonts w:asciiTheme="minorHAnsi" w:eastAsia="Times New Roman" w:hAnsiTheme="minorHAnsi"/>
          <w:lang w:eastAsia="en-GB"/>
        </w:rPr>
        <w:t>Schueller</w:t>
      </w:r>
      <w:proofErr w:type="spellEnd"/>
      <w:r>
        <w:rPr>
          <w:rFonts w:asciiTheme="minorHAnsi" w:eastAsia="Times New Roman" w:hAnsiTheme="minorHAnsi"/>
          <w:lang w:eastAsia="en-GB"/>
        </w:rPr>
        <w:t xml:space="preserve"> M, </w:t>
      </w:r>
      <w:proofErr w:type="spellStart"/>
      <w:r>
        <w:rPr>
          <w:rFonts w:asciiTheme="minorHAnsi" w:eastAsia="Times New Roman" w:hAnsiTheme="minorHAnsi"/>
          <w:lang w:eastAsia="en-GB"/>
        </w:rPr>
        <w:t>Ferrieri</w:t>
      </w:r>
      <w:proofErr w:type="spellEnd"/>
      <w:r>
        <w:rPr>
          <w:rFonts w:asciiTheme="minorHAnsi" w:eastAsia="Times New Roman" w:hAnsiTheme="minorHAnsi"/>
          <w:lang w:eastAsia="en-GB"/>
        </w:rPr>
        <w:t xml:space="preserve"> RA, </w:t>
      </w:r>
      <w:proofErr w:type="spellStart"/>
      <w:r>
        <w:rPr>
          <w:rFonts w:asciiTheme="minorHAnsi" w:eastAsia="Times New Roman" w:hAnsiTheme="minorHAnsi"/>
          <w:lang w:eastAsia="en-GB"/>
        </w:rPr>
        <w:t>Fernie</w:t>
      </w:r>
      <w:proofErr w:type="spellEnd"/>
      <w:r>
        <w:rPr>
          <w:rFonts w:asciiTheme="minorHAnsi" w:eastAsia="Times New Roman" w:hAnsiTheme="minorHAnsi"/>
          <w:lang w:eastAsia="en-GB"/>
        </w:rPr>
        <w:t xml:space="preserve"> AR, </w:t>
      </w:r>
      <w:proofErr w:type="spellStart"/>
      <w:r>
        <w:rPr>
          <w:rFonts w:asciiTheme="minorHAnsi" w:eastAsia="Times New Roman" w:hAnsiTheme="minorHAnsi"/>
          <w:lang w:eastAsia="en-GB"/>
        </w:rPr>
        <w:t>Orians</w:t>
      </w:r>
      <w:proofErr w:type="spellEnd"/>
      <w:r>
        <w:rPr>
          <w:rFonts w:asciiTheme="minorHAnsi" w:eastAsia="Times New Roman" w:hAnsiTheme="minorHAnsi"/>
          <w:lang w:eastAsia="en-GB"/>
        </w:rPr>
        <w:t xml:space="preserve"> CM: </w:t>
      </w:r>
      <w:r>
        <w:rPr>
          <w:rFonts w:asciiTheme="minorHAnsi" w:eastAsia="Times New Roman" w:hAnsiTheme="minorHAnsi"/>
          <w:b/>
          <w:lang w:eastAsia="en-GB"/>
        </w:rPr>
        <w:t xml:space="preserve">From shoots to roots: transport and metabolic changes in tomato after simulated feeding by a specialist lepidopteran. </w:t>
      </w:r>
      <w:proofErr w:type="spellStart"/>
      <w:r>
        <w:rPr>
          <w:rFonts w:asciiTheme="minorHAnsi" w:eastAsia="Times New Roman" w:hAnsiTheme="minorHAnsi"/>
          <w:i/>
          <w:lang w:eastAsia="en-GB"/>
        </w:rPr>
        <w:t>Entomol</w:t>
      </w:r>
      <w:proofErr w:type="spellEnd"/>
      <w:r>
        <w:rPr>
          <w:rFonts w:asciiTheme="minorHAnsi" w:eastAsia="Times New Roman" w:hAnsiTheme="minorHAnsi"/>
          <w:i/>
          <w:lang w:eastAsia="en-GB"/>
        </w:rPr>
        <w:t xml:space="preserve"> </w:t>
      </w:r>
      <w:proofErr w:type="spellStart"/>
      <w:r>
        <w:rPr>
          <w:rFonts w:asciiTheme="minorHAnsi" w:eastAsia="Times New Roman" w:hAnsiTheme="minorHAnsi"/>
          <w:i/>
          <w:lang w:eastAsia="en-GB"/>
        </w:rPr>
        <w:t>Exp</w:t>
      </w:r>
      <w:proofErr w:type="spellEnd"/>
      <w:r>
        <w:rPr>
          <w:rFonts w:asciiTheme="minorHAnsi" w:eastAsia="Times New Roman" w:hAnsiTheme="minorHAnsi"/>
          <w:i/>
          <w:lang w:eastAsia="en-GB"/>
        </w:rPr>
        <w:t xml:space="preserve"> </w:t>
      </w:r>
      <w:proofErr w:type="spellStart"/>
      <w:r>
        <w:rPr>
          <w:rFonts w:asciiTheme="minorHAnsi" w:eastAsia="Times New Roman" w:hAnsiTheme="minorHAnsi"/>
          <w:i/>
          <w:lang w:eastAsia="en-GB"/>
        </w:rPr>
        <w:t>Appl</w:t>
      </w:r>
      <w:proofErr w:type="spellEnd"/>
      <w:r>
        <w:rPr>
          <w:rFonts w:asciiTheme="minorHAnsi" w:eastAsia="Times New Roman" w:hAnsiTheme="minorHAnsi"/>
          <w:i/>
          <w:lang w:eastAsia="en-GB"/>
        </w:rPr>
        <w:t xml:space="preserve"> </w:t>
      </w:r>
      <w:r>
        <w:rPr>
          <w:rFonts w:asciiTheme="minorHAnsi" w:eastAsia="Times New Roman" w:hAnsiTheme="minorHAnsi"/>
          <w:lang w:eastAsia="en-GB"/>
        </w:rPr>
        <w:t xml:space="preserve">2012, 144: 101-111. </w:t>
      </w:r>
    </w:p>
    <w:p w:rsidR="00604C89" w:rsidRPr="00F82D88" w:rsidRDefault="00604C89" w:rsidP="00604C89">
      <w:pPr>
        <w:spacing w:line="360" w:lineRule="auto"/>
        <w:jc w:val="both"/>
        <w:rPr>
          <w:rFonts w:asciiTheme="minorHAnsi" w:eastAsia="Times New Roman" w:hAnsiTheme="minorHAnsi"/>
          <w:lang w:eastAsia="en-GB"/>
        </w:rPr>
      </w:pPr>
    </w:p>
    <w:p w:rsidR="00C17E4F" w:rsidRDefault="00C17E4F" w:rsidP="00604C89">
      <w:pPr>
        <w:spacing w:line="360" w:lineRule="auto"/>
        <w:jc w:val="both"/>
        <w:rPr>
          <w:rFonts w:asciiTheme="minorHAnsi" w:eastAsia="Times New Roman" w:hAnsiTheme="minorHAnsi"/>
          <w:lang w:eastAsia="en-GB"/>
        </w:rPr>
      </w:pPr>
      <w:r>
        <w:rPr>
          <w:rFonts w:asciiTheme="minorHAnsi" w:eastAsia="Times New Roman" w:hAnsiTheme="minorHAnsi"/>
          <w:lang w:eastAsia="en-GB"/>
        </w:rPr>
        <w:lastRenderedPageBreak/>
        <w:t xml:space="preserve">31. </w:t>
      </w:r>
      <w:proofErr w:type="spellStart"/>
      <w:r w:rsidRPr="00F16788">
        <w:rPr>
          <w:rFonts w:asciiTheme="minorHAnsi" w:eastAsia="Times New Roman" w:hAnsiTheme="minorHAnsi"/>
          <w:lang w:eastAsia="en-GB"/>
        </w:rPr>
        <w:t>Schwachtje</w:t>
      </w:r>
      <w:proofErr w:type="spellEnd"/>
      <w:r w:rsidRPr="00F16788">
        <w:rPr>
          <w:rFonts w:asciiTheme="minorHAnsi" w:eastAsia="Times New Roman" w:hAnsiTheme="minorHAnsi"/>
          <w:lang w:eastAsia="en-GB"/>
        </w:rPr>
        <w:t xml:space="preserve"> J, Minchin PE, </w:t>
      </w:r>
      <w:proofErr w:type="spellStart"/>
      <w:r w:rsidRPr="00F16788">
        <w:rPr>
          <w:rFonts w:asciiTheme="minorHAnsi" w:eastAsia="Times New Roman" w:hAnsiTheme="minorHAnsi"/>
          <w:lang w:eastAsia="en-GB"/>
        </w:rPr>
        <w:t>Jahnke</w:t>
      </w:r>
      <w:proofErr w:type="spellEnd"/>
      <w:r w:rsidRPr="00F16788">
        <w:rPr>
          <w:rFonts w:asciiTheme="minorHAnsi" w:eastAsia="Times New Roman" w:hAnsiTheme="minorHAnsi"/>
          <w:lang w:eastAsia="en-GB"/>
        </w:rPr>
        <w:t xml:space="preserve"> S, van </w:t>
      </w:r>
      <w:proofErr w:type="spellStart"/>
      <w:r w:rsidRPr="00F16788">
        <w:rPr>
          <w:rFonts w:asciiTheme="minorHAnsi" w:eastAsia="Times New Roman" w:hAnsiTheme="minorHAnsi"/>
          <w:lang w:eastAsia="en-GB"/>
        </w:rPr>
        <w:t>Dongen</w:t>
      </w:r>
      <w:proofErr w:type="spellEnd"/>
      <w:r w:rsidRPr="00F16788">
        <w:rPr>
          <w:rFonts w:asciiTheme="minorHAnsi" w:eastAsia="Times New Roman" w:hAnsiTheme="minorHAnsi"/>
          <w:lang w:eastAsia="en-GB"/>
        </w:rPr>
        <w:t xml:space="preserve"> JT, </w:t>
      </w:r>
      <w:proofErr w:type="spellStart"/>
      <w:r w:rsidRPr="00F16788">
        <w:rPr>
          <w:rFonts w:asciiTheme="minorHAnsi" w:eastAsia="Times New Roman" w:hAnsiTheme="minorHAnsi"/>
          <w:lang w:eastAsia="en-GB"/>
        </w:rPr>
        <w:t>Schittko</w:t>
      </w:r>
      <w:proofErr w:type="spellEnd"/>
      <w:r w:rsidRPr="00F16788">
        <w:rPr>
          <w:rFonts w:asciiTheme="minorHAnsi" w:eastAsia="Times New Roman" w:hAnsiTheme="minorHAnsi"/>
          <w:lang w:eastAsia="en-GB"/>
        </w:rPr>
        <w:t xml:space="preserve"> U, Baldwin IT. </w:t>
      </w:r>
      <w:r w:rsidRPr="00F16788">
        <w:rPr>
          <w:rFonts w:asciiTheme="minorHAnsi" w:eastAsia="Times New Roman" w:hAnsiTheme="minorHAnsi"/>
          <w:b/>
          <w:lang w:eastAsia="en-GB"/>
        </w:rPr>
        <w:t>SNF1-related kinases allow plants to tolerate herbivory by allocating carbon to roots.</w:t>
      </w:r>
      <w:r w:rsidRPr="00F16788">
        <w:rPr>
          <w:rFonts w:asciiTheme="minorHAnsi" w:eastAsia="Times New Roman" w:hAnsiTheme="minorHAnsi"/>
          <w:lang w:eastAsia="en-GB"/>
        </w:rPr>
        <w:t xml:space="preserve"> </w:t>
      </w:r>
      <w:proofErr w:type="spellStart"/>
      <w:r w:rsidRPr="00F16788">
        <w:rPr>
          <w:rFonts w:asciiTheme="minorHAnsi" w:eastAsia="Times New Roman" w:hAnsiTheme="minorHAnsi"/>
          <w:i/>
          <w:lang w:eastAsia="en-GB"/>
        </w:rPr>
        <w:t>Proc</w:t>
      </w:r>
      <w:proofErr w:type="spellEnd"/>
      <w:r w:rsidRPr="00F16788">
        <w:rPr>
          <w:rFonts w:asciiTheme="minorHAnsi" w:eastAsia="Times New Roman" w:hAnsiTheme="minorHAnsi"/>
          <w:i/>
          <w:lang w:eastAsia="en-GB"/>
        </w:rPr>
        <w:t xml:space="preserve"> Natl </w:t>
      </w:r>
      <w:proofErr w:type="spellStart"/>
      <w:r w:rsidRPr="00F16788">
        <w:rPr>
          <w:rFonts w:asciiTheme="minorHAnsi" w:eastAsia="Times New Roman" w:hAnsiTheme="minorHAnsi"/>
          <w:i/>
          <w:lang w:eastAsia="en-GB"/>
        </w:rPr>
        <w:t>Acad</w:t>
      </w:r>
      <w:proofErr w:type="spellEnd"/>
      <w:r w:rsidRPr="00F16788">
        <w:rPr>
          <w:rFonts w:asciiTheme="minorHAnsi" w:eastAsia="Times New Roman" w:hAnsiTheme="minorHAnsi"/>
          <w:i/>
          <w:lang w:eastAsia="en-GB"/>
        </w:rPr>
        <w:t xml:space="preserve"> </w:t>
      </w:r>
      <w:proofErr w:type="spellStart"/>
      <w:r w:rsidRPr="00F16788">
        <w:rPr>
          <w:rFonts w:asciiTheme="minorHAnsi" w:eastAsia="Times New Roman" w:hAnsiTheme="minorHAnsi"/>
          <w:i/>
          <w:lang w:eastAsia="en-GB"/>
        </w:rPr>
        <w:t>Sci</w:t>
      </w:r>
      <w:proofErr w:type="spellEnd"/>
      <w:r w:rsidRPr="00F16788">
        <w:rPr>
          <w:rFonts w:asciiTheme="minorHAnsi" w:eastAsia="Times New Roman" w:hAnsiTheme="minorHAnsi"/>
          <w:lang w:eastAsia="en-GB"/>
        </w:rPr>
        <w:t xml:space="preserve"> U S A. 2006</w:t>
      </w:r>
      <w:r>
        <w:rPr>
          <w:rFonts w:asciiTheme="minorHAnsi" w:eastAsia="Times New Roman" w:hAnsiTheme="minorHAnsi"/>
          <w:lang w:eastAsia="en-GB"/>
        </w:rPr>
        <w:t>,</w:t>
      </w:r>
      <w:r w:rsidRPr="00F16788">
        <w:rPr>
          <w:rFonts w:asciiTheme="minorHAnsi" w:eastAsia="Times New Roman" w:hAnsiTheme="minorHAnsi"/>
          <w:lang w:eastAsia="en-GB"/>
        </w:rPr>
        <w:t xml:space="preserve"> </w:t>
      </w:r>
      <w:r w:rsidRPr="00F16788">
        <w:rPr>
          <w:rFonts w:asciiTheme="minorHAnsi" w:eastAsia="Times New Roman" w:hAnsiTheme="minorHAnsi"/>
          <w:b/>
          <w:lang w:eastAsia="en-GB"/>
        </w:rPr>
        <w:t>103</w:t>
      </w:r>
      <w:r w:rsidRPr="00F16788">
        <w:rPr>
          <w:rFonts w:asciiTheme="minorHAnsi" w:eastAsia="Times New Roman" w:hAnsiTheme="minorHAnsi"/>
          <w:lang w:eastAsia="en-GB"/>
        </w:rPr>
        <w:t>:</w:t>
      </w:r>
      <w:r>
        <w:rPr>
          <w:rFonts w:asciiTheme="minorHAnsi" w:eastAsia="Times New Roman" w:hAnsiTheme="minorHAnsi"/>
          <w:lang w:eastAsia="en-GB"/>
        </w:rPr>
        <w:t xml:space="preserve"> </w:t>
      </w:r>
      <w:r w:rsidRPr="00F16788">
        <w:rPr>
          <w:rFonts w:asciiTheme="minorHAnsi" w:eastAsia="Times New Roman" w:hAnsiTheme="minorHAnsi"/>
          <w:lang w:eastAsia="en-GB"/>
        </w:rPr>
        <w:t>12935-</w:t>
      </w:r>
      <w:r>
        <w:rPr>
          <w:rFonts w:asciiTheme="minorHAnsi" w:eastAsia="Times New Roman" w:hAnsiTheme="minorHAnsi"/>
          <w:lang w:eastAsia="en-GB"/>
        </w:rPr>
        <w:t>129</w:t>
      </w:r>
      <w:r w:rsidRPr="00F16788">
        <w:rPr>
          <w:rFonts w:asciiTheme="minorHAnsi" w:eastAsia="Times New Roman" w:hAnsiTheme="minorHAnsi"/>
          <w:lang w:eastAsia="en-GB"/>
        </w:rPr>
        <w:t>40.</w:t>
      </w:r>
    </w:p>
    <w:p w:rsidR="00604C89" w:rsidRDefault="00604C89" w:rsidP="00604C89">
      <w:pPr>
        <w:spacing w:line="360" w:lineRule="auto"/>
        <w:jc w:val="both"/>
        <w:rPr>
          <w:rFonts w:asciiTheme="minorHAnsi" w:eastAsia="Times New Roman" w:hAnsiTheme="minorHAnsi"/>
          <w:lang w:eastAsia="en-GB"/>
        </w:rPr>
      </w:pPr>
    </w:p>
    <w:p w:rsidR="00C17E4F" w:rsidRPr="00235C66" w:rsidRDefault="00C17E4F" w:rsidP="00604C89">
      <w:pPr>
        <w:autoSpaceDE w:val="0"/>
        <w:autoSpaceDN w:val="0"/>
        <w:adjustRightInd w:val="0"/>
        <w:spacing w:line="360" w:lineRule="auto"/>
        <w:jc w:val="both"/>
        <w:rPr>
          <w:rFonts w:asciiTheme="minorHAnsi" w:hAnsiTheme="minorHAnsi"/>
          <w:iCs/>
        </w:rPr>
      </w:pPr>
      <w:r>
        <w:rPr>
          <w:rFonts w:asciiTheme="minorHAnsi" w:hAnsiTheme="minorHAnsi"/>
        </w:rPr>
        <w:t xml:space="preserve">32. </w:t>
      </w:r>
      <w:proofErr w:type="spellStart"/>
      <w:r w:rsidRPr="00235C66">
        <w:rPr>
          <w:rFonts w:asciiTheme="minorHAnsi" w:hAnsiTheme="minorHAnsi"/>
          <w:iCs/>
        </w:rPr>
        <w:t>Barto</w:t>
      </w:r>
      <w:proofErr w:type="spellEnd"/>
      <w:r w:rsidRPr="00235C66">
        <w:rPr>
          <w:rFonts w:asciiTheme="minorHAnsi" w:hAnsiTheme="minorHAnsi"/>
          <w:iCs/>
        </w:rPr>
        <w:t xml:space="preserve"> KE, Rillig MC: </w:t>
      </w:r>
      <w:r w:rsidRPr="00235C66">
        <w:rPr>
          <w:rFonts w:asciiTheme="minorHAnsi" w:hAnsiTheme="minorHAnsi"/>
          <w:b/>
          <w:iCs/>
        </w:rPr>
        <w:t xml:space="preserve">Does herbivory really suppress mycorrhiza? </w:t>
      </w:r>
      <w:proofErr w:type="gramStart"/>
      <w:r w:rsidRPr="00235C66">
        <w:rPr>
          <w:rFonts w:asciiTheme="minorHAnsi" w:hAnsiTheme="minorHAnsi"/>
          <w:b/>
          <w:iCs/>
        </w:rPr>
        <w:t>A meta-analysis.</w:t>
      </w:r>
      <w:proofErr w:type="gramEnd"/>
      <w:r w:rsidRPr="00235C66">
        <w:rPr>
          <w:rFonts w:asciiTheme="minorHAnsi" w:hAnsiTheme="minorHAnsi"/>
          <w:iCs/>
        </w:rPr>
        <w:t xml:space="preserve"> </w:t>
      </w:r>
      <w:r w:rsidRPr="00235C66">
        <w:rPr>
          <w:rFonts w:asciiTheme="minorHAnsi" w:hAnsiTheme="minorHAnsi"/>
          <w:i/>
          <w:iCs/>
        </w:rPr>
        <w:t>J Ecol</w:t>
      </w:r>
      <w:r w:rsidRPr="00235C66">
        <w:rPr>
          <w:rFonts w:asciiTheme="minorHAnsi" w:hAnsiTheme="minorHAnsi"/>
          <w:iCs/>
        </w:rPr>
        <w:t xml:space="preserve"> 2010, </w:t>
      </w:r>
      <w:r w:rsidRPr="00235C66">
        <w:rPr>
          <w:rFonts w:asciiTheme="minorHAnsi" w:hAnsiTheme="minorHAnsi"/>
          <w:b/>
          <w:iCs/>
        </w:rPr>
        <w:t>98</w:t>
      </w:r>
      <w:r w:rsidRPr="00235C66">
        <w:rPr>
          <w:rFonts w:asciiTheme="minorHAnsi" w:hAnsiTheme="minorHAnsi"/>
          <w:iCs/>
        </w:rPr>
        <w:t>: 745-753.</w:t>
      </w:r>
    </w:p>
    <w:p w:rsidR="00C17E4F" w:rsidRDefault="00C17E4F" w:rsidP="00604C89">
      <w:pPr>
        <w:spacing w:line="360" w:lineRule="auto"/>
        <w:ind w:right="-46"/>
        <w:jc w:val="both"/>
        <w:rPr>
          <w:rFonts w:asciiTheme="minorHAnsi" w:hAnsiTheme="minorHAnsi"/>
        </w:rPr>
      </w:pPr>
    </w:p>
    <w:p w:rsidR="00C17E4F" w:rsidRDefault="00C17E4F" w:rsidP="00604C89">
      <w:pPr>
        <w:pStyle w:val="Bezmezer1"/>
        <w:spacing w:line="360" w:lineRule="auto"/>
        <w:jc w:val="both"/>
        <w:rPr>
          <w:rFonts w:asciiTheme="minorHAnsi" w:hAnsiTheme="minorHAnsi"/>
        </w:rPr>
      </w:pPr>
      <w:r>
        <w:rPr>
          <w:rFonts w:asciiTheme="minorHAnsi" w:hAnsiTheme="minorHAnsi"/>
        </w:rPr>
        <w:t xml:space="preserve">33. Johnson D: </w:t>
      </w:r>
      <w:r w:rsidRPr="00977385">
        <w:rPr>
          <w:rFonts w:asciiTheme="minorHAnsi" w:hAnsiTheme="minorHAnsi"/>
          <w:b/>
        </w:rPr>
        <w:t>Priorities for research on priority effects</w:t>
      </w:r>
      <w:r>
        <w:rPr>
          <w:rFonts w:asciiTheme="minorHAnsi" w:hAnsiTheme="minorHAnsi"/>
        </w:rPr>
        <w:t xml:space="preserve">. </w:t>
      </w:r>
      <w:r w:rsidRPr="00977385">
        <w:rPr>
          <w:rFonts w:asciiTheme="minorHAnsi" w:hAnsiTheme="minorHAnsi"/>
          <w:i/>
        </w:rPr>
        <w:t>New Phytol</w:t>
      </w:r>
      <w:r>
        <w:rPr>
          <w:rFonts w:asciiTheme="minorHAnsi" w:hAnsiTheme="minorHAnsi"/>
        </w:rPr>
        <w:t xml:space="preserve"> 2015, </w:t>
      </w:r>
      <w:r w:rsidRPr="00977385">
        <w:rPr>
          <w:rFonts w:asciiTheme="minorHAnsi" w:hAnsiTheme="minorHAnsi"/>
          <w:b/>
        </w:rPr>
        <w:t>205</w:t>
      </w:r>
      <w:r>
        <w:rPr>
          <w:rFonts w:asciiTheme="minorHAnsi" w:hAnsiTheme="minorHAnsi"/>
        </w:rPr>
        <w:t>: 1375-1377.</w:t>
      </w:r>
    </w:p>
    <w:p w:rsidR="00C17E4F" w:rsidRDefault="00C17E4F" w:rsidP="00604C89">
      <w:pPr>
        <w:spacing w:line="360" w:lineRule="auto"/>
        <w:ind w:right="-46"/>
        <w:jc w:val="both"/>
        <w:rPr>
          <w:rFonts w:asciiTheme="minorHAnsi" w:hAnsiTheme="minorHAnsi"/>
        </w:rPr>
      </w:pPr>
    </w:p>
    <w:p w:rsidR="00C17E4F" w:rsidRPr="00235C66" w:rsidRDefault="00C17E4F" w:rsidP="00604C89">
      <w:pPr>
        <w:pStyle w:val="Bezmezer1"/>
        <w:spacing w:line="360" w:lineRule="auto"/>
        <w:jc w:val="both"/>
        <w:rPr>
          <w:rFonts w:asciiTheme="minorHAnsi" w:hAnsiTheme="minorHAnsi"/>
        </w:rPr>
      </w:pPr>
      <w:r w:rsidRPr="00235C66">
        <w:rPr>
          <w:rFonts w:asciiTheme="minorHAnsi" w:hAnsiTheme="minorHAnsi"/>
        </w:rPr>
        <w:t>3</w:t>
      </w:r>
      <w:r>
        <w:rPr>
          <w:rFonts w:asciiTheme="minorHAnsi" w:hAnsiTheme="minorHAnsi"/>
        </w:rPr>
        <w:t>4</w:t>
      </w:r>
      <w:r w:rsidRPr="00235C66">
        <w:rPr>
          <w:rFonts w:asciiTheme="minorHAnsi" w:hAnsiTheme="minorHAnsi"/>
        </w:rPr>
        <w:t xml:space="preserve">. </w:t>
      </w:r>
      <w:proofErr w:type="spellStart"/>
      <w:r w:rsidRPr="00235C66">
        <w:rPr>
          <w:rFonts w:asciiTheme="minorHAnsi" w:hAnsiTheme="minorHAnsi"/>
        </w:rPr>
        <w:t>Heil</w:t>
      </w:r>
      <w:proofErr w:type="spellEnd"/>
      <w:r w:rsidRPr="00235C66">
        <w:rPr>
          <w:rFonts w:asciiTheme="minorHAnsi" w:hAnsiTheme="minorHAnsi"/>
        </w:rPr>
        <w:t xml:space="preserve"> M, </w:t>
      </w:r>
      <w:proofErr w:type="spellStart"/>
      <w:r w:rsidRPr="00235C66">
        <w:rPr>
          <w:rFonts w:asciiTheme="minorHAnsi" w:hAnsiTheme="minorHAnsi"/>
        </w:rPr>
        <w:t>Karban</w:t>
      </w:r>
      <w:proofErr w:type="spellEnd"/>
      <w:r w:rsidRPr="00235C66">
        <w:rPr>
          <w:rFonts w:asciiTheme="minorHAnsi" w:hAnsiTheme="minorHAnsi"/>
        </w:rPr>
        <w:t xml:space="preserve"> R: </w:t>
      </w:r>
      <w:r w:rsidRPr="00235C66">
        <w:rPr>
          <w:rFonts w:asciiTheme="minorHAnsi" w:hAnsiTheme="minorHAnsi"/>
          <w:b/>
        </w:rPr>
        <w:t>Explaining evolution of plant communication by airborne signals.</w:t>
      </w:r>
      <w:r w:rsidRPr="00235C66">
        <w:rPr>
          <w:rFonts w:asciiTheme="minorHAnsi" w:hAnsiTheme="minorHAnsi"/>
        </w:rPr>
        <w:t xml:space="preserve"> </w:t>
      </w:r>
      <w:proofErr w:type="gramStart"/>
      <w:r w:rsidRPr="00235C66">
        <w:rPr>
          <w:rFonts w:asciiTheme="minorHAnsi" w:hAnsiTheme="minorHAnsi"/>
          <w:i/>
        </w:rPr>
        <w:t xml:space="preserve">Trends Ecol </w:t>
      </w:r>
      <w:proofErr w:type="spellStart"/>
      <w:r w:rsidRPr="00235C66">
        <w:rPr>
          <w:rFonts w:asciiTheme="minorHAnsi" w:hAnsiTheme="minorHAnsi"/>
          <w:i/>
        </w:rPr>
        <w:t>Evol</w:t>
      </w:r>
      <w:proofErr w:type="spellEnd"/>
      <w:r w:rsidRPr="00235C66">
        <w:rPr>
          <w:rFonts w:asciiTheme="minorHAnsi" w:hAnsiTheme="minorHAnsi"/>
          <w:i/>
        </w:rPr>
        <w:t xml:space="preserve"> </w:t>
      </w:r>
      <w:r w:rsidRPr="00235C66">
        <w:rPr>
          <w:rFonts w:asciiTheme="minorHAnsi" w:hAnsiTheme="minorHAnsi"/>
        </w:rPr>
        <w:t xml:space="preserve">2009, </w:t>
      </w:r>
      <w:r w:rsidRPr="00235C66">
        <w:rPr>
          <w:rFonts w:asciiTheme="minorHAnsi" w:hAnsiTheme="minorHAnsi"/>
          <w:b/>
        </w:rPr>
        <w:t>25:</w:t>
      </w:r>
      <w:r w:rsidRPr="00235C66">
        <w:rPr>
          <w:rFonts w:asciiTheme="minorHAnsi" w:hAnsiTheme="minorHAnsi"/>
        </w:rPr>
        <w:t xml:space="preserve"> 137-144.</w:t>
      </w:r>
      <w:proofErr w:type="gramEnd"/>
    </w:p>
    <w:p w:rsidR="00C17E4F" w:rsidRPr="00235C66" w:rsidRDefault="00C17E4F" w:rsidP="00604C89">
      <w:pPr>
        <w:spacing w:line="360" w:lineRule="auto"/>
        <w:ind w:right="-46"/>
        <w:jc w:val="both"/>
        <w:rPr>
          <w:rFonts w:asciiTheme="minorHAnsi" w:hAnsiTheme="minorHAnsi"/>
        </w:rPr>
      </w:pPr>
    </w:p>
    <w:p w:rsidR="00C17E4F" w:rsidRPr="00235C66" w:rsidRDefault="00C17E4F" w:rsidP="00604C89">
      <w:pPr>
        <w:pStyle w:val="ListParagraph"/>
        <w:spacing w:line="360" w:lineRule="auto"/>
        <w:ind w:left="0"/>
        <w:jc w:val="both"/>
        <w:rPr>
          <w:rFonts w:asciiTheme="minorHAnsi" w:hAnsiTheme="minorHAnsi"/>
          <w:bCs/>
          <w:color w:val="000000" w:themeColor="text1"/>
          <w:lang w:eastAsia="en-GB"/>
        </w:rPr>
      </w:pPr>
      <w:r>
        <w:rPr>
          <w:rFonts w:asciiTheme="minorHAnsi" w:hAnsiTheme="minorHAnsi"/>
          <w:color w:val="000000" w:themeColor="text1"/>
          <w:lang w:eastAsia="en-GB"/>
        </w:rPr>
        <w:t>35</w:t>
      </w:r>
      <w:r w:rsidRPr="00235C66">
        <w:rPr>
          <w:rFonts w:asciiTheme="minorHAnsi" w:hAnsiTheme="minorHAnsi"/>
          <w:color w:val="000000" w:themeColor="text1"/>
          <w:lang w:eastAsia="en-GB"/>
        </w:rPr>
        <w:t xml:space="preserve">. </w:t>
      </w:r>
      <w:proofErr w:type="spellStart"/>
      <w:r w:rsidRPr="00235C66">
        <w:rPr>
          <w:rFonts w:asciiTheme="minorHAnsi" w:hAnsiTheme="minorHAnsi"/>
          <w:color w:val="000000" w:themeColor="text1"/>
          <w:lang w:eastAsia="en-GB"/>
        </w:rPr>
        <w:t>Dicke</w:t>
      </w:r>
      <w:proofErr w:type="spellEnd"/>
      <w:r w:rsidRPr="00235C66">
        <w:rPr>
          <w:rFonts w:asciiTheme="minorHAnsi" w:hAnsiTheme="minorHAnsi"/>
          <w:color w:val="000000" w:themeColor="text1"/>
          <w:lang w:eastAsia="en-GB"/>
        </w:rPr>
        <w:t xml:space="preserve"> M, </w:t>
      </w:r>
      <w:proofErr w:type="spellStart"/>
      <w:r w:rsidRPr="00235C66">
        <w:rPr>
          <w:rFonts w:asciiTheme="minorHAnsi" w:hAnsiTheme="minorHAnsi"/>
          <w:color w:val="000000" w:themeColor="text1"/>
          <w:lang w:eastAsia="en-GB"/>
        </w:rPr>
        <w:t>Dijkman</w:t>
      </w:r>
      <w:proofErr w:type="spellEnd"/>
      <w:r w:rsidRPr="00235C66">
        <w:rPr>
          <w:rFonts w:asciiTheme="minorHAnsi" w:hAnsiTheme="minorHAnsi"/>
          <w:color w:val="000000" w:themeColor="text1"/>
          <w:lang w:eastAsia="en-GB"/>
        </w:rPr>
        <w:t xml:space="preserve"> H: </w:t>
      </w:r>
      <w:hyperlink r:id="rId9" w:history="1">
        <w:r w:rsidRPr="00235C66">
          <w:rPr>
            <w:rFonts w:asciiTheme="minorHAnsi" w:hAnsiTheme="minorHAnsi"/>
            <w:b/>
            <w:bCs/>
            <w:color w:val="000000" w:themeColor="text1"/>
            <w:lang w:eastAsia="en-GB"/>
          </w:rPr>
          <w:t>Within-plant circulation of systemic elicitor of induced defence and release from roots of elicitor that affects neighbouring plants</w:t>
        </w:r>
      </w:hyperlink>
      <w:r w:rsidRPr="00235C66">
        <w:rPr>
          <w:rFonts w:asciiTheme="minorHAnsi" w:hAnsiTheme="minorHAnsi"/>
          <w:color w:val="000000" w:themeColor="text1"/>
        </w:rPr>
        <w:t xml:space="preserve">. </w:t>
      </w:r>
      <w:r w:rsidRPr="00235C66">
        <w:rPr>
          <w:rFonts w:asciiTheme="minorHAnsi" w:hAnsiTheme="minorHAnsi"/>
          <w:i/>
          <w:color w:val="000000" w:themeColor="text1"/>
          <w:lang w:eastAsia="en-GB"/>
        </w:rPr>
        <w:t xml:space="preserve">Biochem </w:t>
      </w:r>
      <w:proofErr w:type="spellStart"/>
      <w:r w:rsidRPr="00235C66">
        <w:rPr>
          <w:rFonts w:asciiTheme="minorHAnsi" w:hAnsiTheme="minorHAnsi"/>
          <w:i/>
          <w:color w:val="000000" w:themeColor="text1"/>
          <w:lang w:eastAsia="en-GB"/>
        </w:rPr>
        <w:t>Syst</w:t>
      </w:r>
      <w:proofErr w:type="spellEnd"/>
      <w:r w:rsidRPr="00235C66">
        <w:rPr>
          <w:rFonts w:asciiTheme="minorHAnsi" w:hAnsiTheme="minorHAnsi"/>
          <w:i/>
          <w:color w:val="000000" w:themeColor="text1"/>
          <w:lang w:eastAsia="en-GB"/>
        </w:rPr>
        <w:t xml:space="preserve"> Ecol</w:t>
      </w:r>
      <w:r w:rsidRPr="00235C66">
        <w:rPr>
          <w:rFonts w:asciiTheme="minorHAnsi" w:hAnsiTheme="minorHAnsi"/>
          <w:color w:val="000000" w:themeColor="text1"/>
          <w:lang w:eastAsia="en-GB"/>
        </w:rPr>
        <w:t xml:space="preserve"> 2001, </w:t>
      </w:r>
      <w:r w:rsidRPr="00235C66">
        <w:rPr>
          <w:rFonts w:asciiTheme="minorHAnsi" w:hAnsiTheme="minorHAnsi"/>
          <w:b/>
          <w:bCs/>
          <w:color w:val="000000" w:themeColor="text1"/>
          <w:lang w:eastAsia="en-GB"/>
        </w:rPr>
        <w:t>29</w:t>
      </w:r>
      <w:r w:rsidRPr="00235C66">
        <w:rPr>
          <w:rFonts w:asciiTheme="minorHAnsi" w:hAnsiTheme="minorHAnsi"/>
          <w:bCs/>
          <w:color w:val="000000" w:themeColor="text1"/>
          <w:lang w:eastAsia="en-GB"/>
        </w:rPr>
        <w:t>:</w:t>
      </w:r>
      <w:r w:rsidRPr="00235C66">
        <w:rPr>
          <w:rFonts w:asciiTheme="minorHAnsi" w:hAnsiTheme="minorHAnsi"/>
          <w:color w:val="000000" w:themeColor="text1"/>
          <w:lang w:eastAsia="en-GB"/>
        </w:rPr>
        <w:t xml:space="preserve"> </w:t>
      </w:r>
      <w:r w:rsidRPr="00235C66">
        <w:rPr>
          <w:rFonts w:asciiTheme="minorHAnsi" w:hAnsiTheme="minorHAnsi"/>
          <w:bCs/>
          <w:color w:val="000000" w:themeColor="text1"/>
          <w:lang w:eastAsia="en-GB"/>
        </w:rPr>
        <w:t>1075-1087.</w:t>
      </w:r>
    </w:p>
    <w:p w:rsidR="00C17E4F" w:rsidRDefault="00C17E4F" w:rsidP="00604C89">
      <w:pPr>
        <w:spacing w:line="360" w:lineRule="auto"/>
        <w:ind w:right="-46"/>
        <w:jc w:val="both"/>
        <w:rPr>
          <w:rFonts w:asciiTheme="minorHAnsi" w:hAnsiTheme="minorHAnsi"/>
        </w:rPr>
      </w:pPr>
    </w:p>
    <w:p w:rsidR="00C17E4F" w:rsidRDefault="00C17E4F" w:rsidP="00604C89">
      <w:pPr>
        <w:spacing w:line="360" w:lineRule="auto"/>
      </w:pPr>
      <w:r>
        <w:t xml:space="preserve">36. Song YY, </w:t>
      </w:r>
      <w:proofErr w:type="spellStart"/>
      <w:r>
        <w:t>Wimard</w:t>
      </w:r>
      <w:proofErr w:type="spellEnd"/>
      <w:r>
        <w:t xml:space="preserve"> SW, Carroll A, </w:t>
      </w:r>
      <w:proofErr w:type="spellStart"/>
      <w:proofErr w:type="gramStart"/>
      <w:r>
        <w:t>Mohn</w:t>
      </w:r>
      <w:proofErr w:type="spellEnd"/>
      <w:proofErr w:type="gramEnd"/>
      <w:r>
        <w:t xml:space="preserve"> WW, Zeng RS: </w:t>
      </w:r>
      <w:r>
        <w:rPr>
          <w:b/>
        </w:rPr>
        <w:t xml:space="preserve">Defoliation of interior Douglas-fir elicits carbon transfer and stress signalling to ponderosa pine neighbours through ectomycorrhizal networks. </w:t>
      </w:r>
      <w:r>
        <w:rPr>
          <w:i/>
        </w:rPr>
        <w:t>Scientific Reports</w:t>
      </w:r>
      <w:r>
        <w:t xml:space="preserve"> 2015, 5: 8495. </w:t>
      </w:r>
    </w:p>
    <w:p w:rsidR="00C17E4F" w:rsidRPr="00235C66" w:rsidRDefault="00C17E4F" w:rsidP="00604C89">
      <w:pPr>
        <w:spacing w:line="360" w:lineRule="auto"/>
        <w:ind w:right="-46"/>
        <w:jc w:val="both"/>
        <w:rPr>
          <w:rFonts w:asciiTheme="minorHAnsi" w:hAnsiTheme="minorHAnsi"/>
        </w:rPr>
      </w:pPr>
    </w:p>
    <w:p w:rsidR="00C17E4F" w:rsidRPr="00235C66" w:rsidRDefault="00C17E4F" w:rsidP="00604C89">
      <w:pPr>
        <w:spacing w:line="360" w:lineRule="auto"/>
        <w:ind w:right="-46"/>
        <w:jc w:val="both"/>
        <w:rPr>
          <w:rFonts w:asciiTheme="minorHAnsi" w:hAnsiTheme="minorHAnsi"/>
        </w:rPr>
      </w:pPr>
      <w:r>
        <w:rPr>
          <w:rFonts w:asciiTheme="minorHAnsi" w:hAnsiTheme="minorHAnsi"/>
        </w:rPr>
        <w:t>35</w:t>
      </w:r>
      <w:r w:rsidRPr="00235C66">
        <w:rPr>
          <w:rFonts w:asciiTheme="minorHAnsi" w:hAnsiTheme="minorHAnsi"/>
        </w:rPr>
        <w:t xml:space="preserve">. </w:t>
      </w:r>
      <w:proofErr w:type="spellStart"/>
      <w:r w:rsidRPr="00235C66">
        <w:rPr>
          <w:rFonts w:asciiTheme="minorHAnsi" w:hAnsiTheme="minorHAnsi"/>
        </w:rPr>
        <w:t>Babikova</w:t>
      </w:r>
      <w:proofErr w:type="spellEnd"/>
      <w:r w:rsidRPr="00235C66">
        <w:rPr>
          <w:rFonts w:asciiTheme="minorHAnsi" w:hAnsiTheme="minorHAnsi"/>
        </w:rPr>
        <w:t xml:space="preserve"> Z, Johnson D, Bruce TJA, </w:t>
      </w:r>
      <w:proofErr w:type="gramStart"/>
      <w:r w:rsidRPr="00235C66">
        <w:rPr>
          <w:rFonts w:asciiTheme="minorHAnsi" w:hAnsiTheme="minorHAnsi"/>
        </w:rPr>
        <w:t>Pickett</w:t>
      </w:r>
      <w:proofErr w:type="gramEnd"/>
      <w:r w:rsidRPr="00235C66">
        <w:rPr>
          <w:rFonts w:asciiTheme="minorHAnsi" w:hAnsiTheme="minorHAnsi"/>
        </w:rPr>
        <w:t xml:space="preserve"> JA, Gilbert L: </w:t>
      </w:r>
      <w:r w:rsidRPr="00235C66">
        <w:rPr>
          <w:rFonts w:asciiTheme="minorHAnsi" w:hAnsiTheme="minorHAnsi"/>
          <w:b/>
        </w:rPr>
        <w:t>How rapid is aphid-induced signal transfer between plants via common mycelial networks?</w:t>
      </w:r>
      <w:r w:rsidRPr="00235C66">
        <w:rPr>
          <w:rFonts w:asciiTheme="minorHAnsi" w:hAnsiTheme="minorHAnsi"/>
        </w:rPr>
        <w:t xml:space="preserve"> </w:t>
      </w:r>
      <w:proofErr w:type="spellStart"/>
      <w:r w:rsidRPr="00235C66">
        <w:rPr>
          <w:rFonts w:asciiTheme="minorHAnsi" w:hAnsiTheme="minorHAnsi"/>
          <w:i/>
        </w:rPr>
        <w:t>Comm</w:t>
      </w:r>
      <w:proofErr w:type="spellEnd"/>
      <w:r w:rsidRPr="00235C66">
        <w:rPr>
          <w:rFonts w:asciiTheme="minorHAnsi" w:hAnsiTheme="minorHAnsi"/>
          <w:i/>
        </w:rPr>
        <w:t xml:space="preserve"> </w:t>
      </w:r>
      <w:proofErr w:type="spellStart"/>
      <w:r w:rsidRPr="00235C66">
        <w:rPr>
          <w:rFonts w:asciiTheme="minorHAnsi" w:hAnsiTheme="minorHAnsi"/>
          <w:i/>
        </w:rPr>
        <w:t>Integr</w:t>
      </w:r>
      <w:proofErr w:type="spellEnd"/>
      <w:r w:rsidRPr="00235C66">
        <w:rPr>
          <w:rFonts w:asciiTheme="minorHAnsi" w:hAnsiTheme="minorHAnsi"/>
          <w:i/>
        </w:rPr>
        <w:t xml:space="preserve"> </w:t>
      </w:r>
      <w:proofErr w:type="spellStart"/>
      <w:r w:rsidRPr="00235C66">
        <w:rPr>
          <w:rFonts w:asciiTheme="minorHAnsi" w:hAnsiTheme="minorHAnsi"/>
          <w:i/>
        </w:rPr>
        <w:t>Biol</w:t>
      </w:r>
      <w:proofErr w:type="spellEnd"/>
      <w:r w:rsidRPr="00235C66">
        <w:rPr>
          <w:rFonts w:asciiTheme="minorHAnsi" w:hAnsiTheme="minorHAnsi"/>
        </w:rPr>
        <w:t xml:space="preserve"> 2013, </w:t>
      </w:r>
      <w:r w:rsidRPr="00235C66">
        <w:rPr>
          <w:rFonts w:asciiTheme="minorHAnsi" w:hAnsiTheme="minorHAnsi"/>
          <w:b/>
        </w:rPr>
        <w:t>6</w:t>
      </w:r>
      <w:r w:rsidRPr="00235C66">
        <w:rPr>
          <w:rFonts w:asciiTheme="minorHAnsi" w:hAnsiTheme="minorHAnsi"/>
        </w:rPr>
        <w:t>: e25904</w:t>
      </w:r>
    </w:p>
    <w:p w:rsidR="00C17E4F" w:rsidRPr="00235C66" w:rsidRDefault="00C17E4F" w:rsidP="00604C89">
      <w:pPr>
        <w:spacing w:line="360" w:lineRule="auto"/>
        <w:ind w:right="-46"/>
        <w:jc w:val="both"/>
        <w:rPr>
          <w:rFonts w:asciiTheme="minorHAnsi" w:hAnsiTheme="minorHAnsi"/>
        </w:rPr>
      </w:pPr>
    </w:p>
    <w:p w:rsidR="00C17E4F" w:rsidRPr="00235C66" w:rsidRDefault="00C17E4F" w:rsidP="00604C89">
      <w:pPr>
        <w:pStyle w:val="NormalWeb"/>
        <w:spacing w:before="0" w:beforeAutospacing="0" w:after="0" w:afterAutospacing="0" w:line="360" w:lineRule="auto"/>
        <w:jc w:val="both"/>
        <w:rPr>
          <w:rFonts w:asciiTheme="minorHAnsi" w:hAnsiTheme="minorHAnsi"/>
        </w:rPr>
      </w:pPr>
      <w:r>
        <w:rPr>
          <w:rFonts w:asciiTheme="minorHAnsi" w:hAnsiTheme="minorHAnsi"/>
          <w:bCs/>
          <w:sz w:val="22"/>
          <w:szCs w:val="22"/>
        </w:rPr>
        <w:t>36</w:t>
      </w:r>
      <w:r w:rsidRPr="00235C66">
        <w:rPr>
          <w:rFonts w:asciiTheme="minorHAnsi" w:hAnsiTheme="minorHAnsi"/>
          <w:bCs/>
          <w:sz w:val="22"/>
          <w:szCs w:val="22"/>
        </w:rPr>
        <w:t>. Song YY, Ye M, Li CY, He XH, Zhu-</w:t>
      </w:r>
      <w:proofErr w:type="spellStart"/>
      <w:r w:rsidRPr="00235C66">
        <w:rPr>
          <w:rFonts w:asciiTheme="minorHAnsi" w:hAnsiTheme="minorHAnsi"/>
          <w:bCs/>
          <w:sz w:val="22"/>
          <w:szCs w:val="22"/>
        </w:rPr>
        <w:t>Salzman</w:t>
      </w:r>
      <w:proofErr w:type="spellEnd"/>
      <w:r w:rsidRPr="00235C66">
        <w:rPr>
          <w:rFonts w:asciiTheme="minorHAnsi" w:hAnsiTheme="minorHAnsi"/>
          <w:bCs/>
          <w:sz w:val="22"/>
          <w:szCs w:val="22"/>
        </w:rPr>
        <w:t xml:space="preserve"> KY, Wang RL, Su YJ, Luo SM, </w:t>
      </w:r>
      <w:proofErr w:type="gramStart"/>
      <w:r w:rsidRPr="00235C66">
        <w:rPr>
          <w:rFonts w:asciiTheme="minorHAnsi" w:hAnsiTheme="minorHAnsi"/>
          <w:bCs/>
          <w:sz w:val="22"/>
          <w:szCs w:val="22"/>
        </w:rPr>
        <w:t>Zeng</w:t>
      </w:r>
      <w:proofErr w:type="gramEnd"/>
      <w:r w:rsidRPr="00235C66">
        <w:rPr>
          <w:rFonts w:asciiTheme="minorHAnsi" w:hAnsiTheme="minorHAnsi"/>
          <w:bCs/>
          <w:sz w:val="22"/>
          <w:szCs w:val="22"/>
        </w:rPr>
        <w:t xml:space="preserve"> RS:  </w:t>
      </w:r>
      <w:r w:rsidRPr="00235C66">
        <w:rPr>
          <w:rFonts w:asciiTheme="minorHAnsi" w:hAnsiTheme="minorHAnsi"/>
          <w:b/>
          <w:bCs/>
          <w:sz w:val="22"/>
          <w:szCs w:val="22"/>
        </w:rPr>
        <w:t xml:space="preserve">Hijacking common mycorrhizal networks for herbivore-induced defence signal transfer between tomato plants. </w:t>
      </w:r>
      <w:r w:rsidRPr="00235C66">
        <w:rPr>
          <w:rFonts w:asciiTheme="minorHAnsi" w:hAnsiTheme="minorHAnsi"/>
          <w:bCs/>
          <w:i/>
          <w:sz w:val="22"/>
          <w:szCs w:val="22"/>
        </w:rPr>
        <w:t>Scientific Reports</w:t>
      </w:r>
      <w:r w:rsidRPr="00235C66">
        <w:rPr>
          <w:rFonts w:asciiTheme="minorHAnsi" w:hAnsiTheme="minorHAnsi"/>
          <w:bCs/>
          <w:sz w:val="22"/>
          <w:szCs w:val="22"/>
        </w:rPr>
        <w:t xml:space="preserve">, </w:t>
      </w:r>
      <w:r w:rsidRPr="00235C66">
        <w:rPr>
          <w:rFonts w:asciiTheme="minorHAnsi" w:hAnsiTheme="minorHAnsi"/>
          <w:b/>
          <w:bCs/>
          <w:sz w:val="22"/>
          <w:szCs w:val="22"/>
        </w:rPr>
        <w:t>4</w:t>
      </w:r>
      <w:r w:rsidRPr="00235C66">
        <w:rPr>
          <w:rFonts w:asciiTheme="minorHAnsi" w:hAnsiTheme="minorHAnsi"/>
          <w:bCs/>
          <w:sz w:val="22"/>
          <w:szCs w:val="22"/>
        </w:rPr>
        <w:t xml:space="preserve">: 3915. </w:t>
      </w:r>
      <w:proofErr w:type="spellStart"/>
      <w:proofErr w:type="gramStart"/>
      <w:r w:rsidRPr="00235C66">
        <w:rPr>
          <w:rFonts w:asciiTheme="minorHAnsi" w:hAnsiTheme="minorHAnsi"/>
          <w:bCs/>
          <w:sz w:val="22"/>
          <w:szCs w:val="22"/>
        </w:rPr>
        <w:t>doi</w:t>
      </w:r>
      <w:proofErr w:type="spellEnd"/>
      <w:proofErr w:type="gramEnd"/>
      <w:r w:rsidRPr="00235C66">
        <w:rPr>
          <w:rFonts w:asciiTheme="minorHAnsi" w:hAnsiTheme="minorHAnsi"/>
          <w:bCs/>
          <w:sz w:val="22"/>
          <w:szCs w:val="22"/>
        </w:rPr>
        <w:t>: 10.1038/srep03915</w:t>
      </w:r>
    </w:p>
    <w:p w:rsidR="00C17E4F" w:rsidRPr="00235C66" w:rsidRDefault="00C17E4F" w:rsidP="00604C89">
      <w:pPr>
        <w:spacing w:line="360" w:lineRule="auto"/>
        <w:ind w:right="-46"/>
        <w:jc w:val="both"/>
        <w:rPr>
          <w:rFonts w:asciiTheme="minorHAnsi" w:hAnsiTheme="minorHAnsi"/>
        </w:rPr>
      </w:pPr>
    </w:p>
    <w:p w:rsidR="00C17E4F" w:rsidRPr="00235C66" w:rsidRDefault="00C17E4F" w:rsidP="00604C89">
      <w:pPr>
        <w:spacing w:line="360" w:lineRule="auto"/>
        <w:ind w:right="-46"/>
        <w:jc w:val="both"/>
        <w:rPr>
          <w:rFonts w:asciiTheme="minorHAnsi" w:hAnsiTheme="minorHAnsi"/>
        </w:rPr>
      </w:pPr>
      <w:r>
        <w:rPr>
          <w:rFonts w:asciiTheme="minorHAnsi" w:hAnsiTheme="minorHAnsi"/>
        </w:rPr>
        <w:t>37</w:t>
      </w:r>
      <w:r w:rsidRPr="00235C66">
        <w:rPr>
          <w:rFonts w:asciiTheme="minorHAnsi" w:hAnsiTheme="minorHAnsi"/>
        </w:rPr>
        <w:t xml:space="preserve">. Johnson D, Gilbert L: </w:t>
      </w:r>
      <w:r w:rsidRPr="00235C66">
        <w:rPr>
          <w:rFonts w:asciiTheme="minorHAnsi" w:hAnsiTheme="minorHAnsi"/>
          <w:b/>
        </w:rPr>
        <w:t>Interplant communication through hyphal networks</w:t>
      </w:r>
      <w:r w:rsidRPr="00235C66">
        <w:rPr>
          <w:rFonts w:asciiTheme="minorHAnsi" w:hAnsiTheme="minorHAnsi"/>
        </w:rPr>
        <w:t xml:space="preserve">. </w:t>
      </w:r>
      <w:r w:rsidRPr="00235C66">
        <w:rPr>
          <w:rFonts w:asciiTheme="minorHAnsi" w:hAnsiTheme="minorHAnsi"/>
          <w:i/>
        </w:rPr>
        <w:t>New Phytol</w:t>
      </w:r>
      <w:r w:rsidRPr="00235C66">
        <w:rPr>
          <w:rFonts w:asciiTheme="minorHAnsi" w:hAnsiTheme="minorHAnsi"/>
        </w:rPr>
        <w:t xml:space="preserve"> 2015, </w:t>
      </w:r>
      <w:r w:rsidRPr="00722398">
        <w:rPr>
          <w:rFonts w:asciiTheme="minorHAnsi" w:hAnsiTheme="minorHAnsi"/>
          <w:b/>
        </w:rPr>
        <w:t>205:</w:t>
      </w:r>
      <w:r>
        <w:rPr>
          <w:rFonts w:asciiTheme="minorHAnsi" w:hAnsiTheme="minorHAnsi"/>
        </w:rPr>
        <w:t xml:space="preserve"> 1448-1453. </w:t>
      </w:r>
      <w:proofErr w:type="spellStart"/>
      <w:proofErr w:type="gramStart"/>
      <w:r w:rsidRPr="00235C66">
        <w:rPr>
          <w:rFonts w:asciiTheme="minorHAnsi" w:hAnsiTheme="minorHAnsi"/>
        </w:rPr>
        <w:t>doi</w:t>
      </w:r>
      <w:proofErr w:type="spellEnd"/>
      <w:proofErr w:type="gramEnd"/>
      <w:r w:rsidRPr="00235C66">
        <w:rPr>
          <w:rFonts w:asciiTheme="minorHAnsi" w:hAnsiTheme="minorHAnsi"/>
        </w:rPr>
        <w:t>: 10.1111/nph.13115</w:t>
      </w:r>
    </w:p>
    <w:p w:rsidR="00C17E4F" w:rsidRPr="00235C66" w:rsidRDefault="00C17E4F" w:rsidP="00604C89">
      <w:pPr>
        <w:spacing w:line="360" w:lineRule="auto"/>
        <w:ind w:right="-46"/>
        <w:jc w:val="both"/>
        <w:rPr>
          <w:rFonts w:asciiTheme="minorHAnsi" w:hAnsiTheme="minorHAnsi"/>
          <w:iCs/>
        </w:rPr>
      </w:pPr>
    </w:p>
    <w:p w:rsidR="00C17E4F" w:rsidRPr="00235C66" w:rsidRDefault="00C17E4F" w:rsidP="00604C89">
      <w:pPr>
        <w:autoSpaceDE w:val="0"/>
        <w:autoSpaceDN w:val="0"/>
        <w:adjustRightInd w:val="0"/>
        <w:spacing w:line="360" w:lineRule="auto"/>
        <w:jc w:val="both"/>
        <w:rPr>
          <w:rFonts w:asciiTheme="minorHAnsi" w:hAnsiTheme="minorHAnsi"/>
          <w:iCs/>
        </w:rPr>
      </w:pPr>
      <w:r>
        <w:rPr>
          <w:rFonts w:asciiTheme="minorHAnsi" w:hAnsiTheme="minorHAnsi"/>
          <w:iCs/>
        </w:rPr>
        <w:t>38</w:t>
      </w:r>
      <w:r w:rsidRPr="00235C66">
        <w:rPr>
          <w:rFonts w:asciiTheme="minorHAnsi" w:hAnsiTheme="minorHAnsi"/>
          <w:iCs/>
        </w:rPr>
        <w:t>. *</w:t>
      </w:r>
      <w:proofErr w:type="spellStart"/>
      <w:r w:rsidRPr="00235C66">
        <w:rPr>
          <w:rFonts w:asciiTheme="minorHAnsi" w:hAnsiTheme="minorHAnsi"/>
          <w:iCs/>
        </w:rPr>
        <w:t>Barto</w:t>
      </w:r>
      <w:proofErr w:type="spellEnd"/>
      <w:r w:rsidRPr="00235C66">
        <w:rPr>
          <w:rFonts w:asciiTheme="minorHAnsi" w:hAnsiTheme="minorHAnsi"/>
          <w:iCs/>
        </w:rPr>
        <w:t xml:space="preserve"> KE, </w:t>
      </w:r>
      <w:proofErr w:type="spellStart"/>
      <w:r w:rsidRPr="00235C66">
        <w:rPr>
          <w:rFonts w:asciiTheme="minorHAnsi" w:hAnsiTheme="minorHAnsi"/>
          <w:iCs/>
        </w:rPr>
        <w:t>Weidenhamer</w:t>
      </w:r>
      <w:proofErr w:type="spellEnd"/>
      <w:r w:rsidRPr="00235C66">
        <w:rPr>
          <w:rFonts w:asciiTheme="minorHAnsi" w:hAnsiTheme="minorHAnsi"/>
          <w:iCs/>
        </w:rPr>
        <w:t xml:space="preserve"> JD, Cipollini D, </w:t>
      </w:r>
      <w:proofErr w:type="gramStart"/>
      <w:r w:rsidRPr="00235C66">
        <w:rPr>
          <w:rFonts w:asciiTheme="minorHAnsi" w:hAnsiTheme="minorHAnsi"/>
          <w:iCs/>
        </w:rPr>
        <w:t>Rillig</w:t>
      </w:r>
      <w:proofErr w:type="gramEnd"/>
      <w:r w:rsidRPr="00235C66">
        <w:rPr>
          <w:rFonts w:asciiTheme="minorHAnsi" w:hAnsiTheme="minorHAnsi"/>
          <w:iCs/>
        </w:rPr>
        <w:t xml:space="preserve"> MC: </w:t>
      </w:r>
      <w:r w:rsidRPr="00235C66">
        <w:rPr>
          <w:rFonts w:asciiTheme="minorHAnsi" w:hAnsiTheme="minorHAnsi"/>
          <w:b/>
          <w:iCs/>
        </w:rPr>
        <w:t>Fungal superhighways: do common mycorrhizal networks enhance below ground communication?</w:t>
      </w:r>
      <w:r w:rsidRPr="00235C66">
        <w:rPr>
          <w:rFonts w:asciiTheme="minorHAnsi" w:hAnsiTheme="minorHAnsi"/>
          <w:iCs/>
        </w:rPr>
        <w:t xml:space="preserve"> </w:t>
      </w:r>
      <w:proofErr w:type="gramStart"/>
      <w:r w:rsidRPr="00235C66">
        <w:rPr>
          <w:rFonts w:asciiTheme="minorHAnsi" w:hAnsiTheme="minorHAnsi"/>
          <w:i/>
          <w:iCs/>
        </w:rPr>
        <w:t xml:space="preserve">Trends Plant </w:t>
      </w:r>
      <w:proofErr w:type="spellStart"/>
      <w:r w:rsidRPr="00235C66">
        <w:rPr>
          <w:rFonts w:asciiTheme="minorHAnsi" w:hAnsiTheme="minorHAnsi"/>
          <w:i/>
          <w:iCs/>
        </w:rPr>
        <w:t>Sci</w:t>
      </w:r>
      <w:proofErr w:type="spellEnd"/>
      <w:r w:rsidRPr="00235C66">
        <w:rPr>
          <w:rFonts w:asciiTheme="minorHAnsi" w:hAnsiTheme="minorHAnsi"/>
          <w:iCs/>
        </w:rPr>
        <w:t xml:space="preserve"> 2012, </w:t>
      </w:r>
      <w:r w:rsidRPr="00235C66">
        <w:rPr>
          <w:rFonts w:asciiTheme="minorHAnsi" w:hAnsiTheme="minorHAnsi"/>
          <w:b/>
          <w:iCs/>
        </w:rPr>
        <w:t>17</w:t>
      </w:r>
      <w:r w:rsidRPr="00235C66">
        <w:rPr>
          <w:rFonts w:asciiTheme="minorHAnsi" w:hAnsiTheme="minorHAnsi"/>
          <w:iCs/>
        </w:rPr>
        <w:t>: 633–637.</w:t>
      </w:r>
      <w:proofErr w:type="gramEnd"/>
    </w:p>
    <w:p w:rsidR="00C17E4F" w:rsidRDefault="00C17E4F" w:rsidP="00604C89">
      <w:pPr>
        <w:spacing w:line="360" w:lineRule="auto"/>
        <w:ind w:right="-46"/>
        <w:jc w:val="both"/>
        <w:rPr>
          <w:rFonts w:asciiTheme="minorHAnsi" w:hAnsiTheme="minorHAnsi"/>
        </w:rPr>
      </w:pPr>
      <w:r w:rsidRPr="00235C66">
        <w:rPr>
          <w:rFonts w:asciiTheme="minorHAnsi" w:hAnsiTheme="minorHAnsi"/>
        </w:rPr>
        <w:t xml:space="preserve">An opinion article that brings various aspects of the functioning of common mycorrhizal networks to develop a conceptual framework based on the ‘network enhanced bioactive zone’. </w:t>
      </w:r>
    </w:p>
    <w:p w:rsidR="00C17E4F" w:rsidRDefault="00C17E4F" w:rsidP="00604C89">
      <w:pPr>
        <w:spacing w:line="360" w:lineRule="auto"/>
        <w:ind w:right="-46"/>
        <w:jc w:val="both"/>
        <w:rPr>
          <w:rFonts w:asciiTheme="minorHAnsi" w:hAnsiTheme="minorHAnsi"/>
        </w:rPr>
      </w:pPr>
    </w:p>
    <w:p w:rsidR="00C17E4F" w:rsidRPr="00235C66" w:rsidRDefault="00C17E4F" w:rsidP="00604C89">
      <w:pPr>
        <w:spacing w:line="360" w:lineRule="auto"/>
        <w:jc w:val="both"/>
        <w:rPr>
          <w:rFonts w:asciiTheme="minorHAnsi" w:hAnsiTheme="minorHAnsi"/>
        </w:rPr>
      </w:pPr>
      <w:r>
        <w:rPr>
          <w:rFonts w:asciiTheme="minorHAnsi" w:hAnsiTheme="minorHAnsi"/>
        </w:rPr>
        <w:t>39</w:t>
      </w:r>
      <w:r w:rsidRPr="00235C66">
        <w:rPr>
          <w:rFonts w:asciiTheme="minorHAnsi" w:hAnsiTheme="minorHAnsi"/>
        </w:rPr>
        <w:t xml:space="preserve">. **Mousavi SA, Chauvin A, </w:t>
      </w:r>
      <w:proofErr w:type="spellStart"/>
      <w:r w:rsidRPr="00235C66">
        <w:rPr>
          <w:rFonts w:asciiTheme="minorHAnsi" w:hAnsiTheme="minorHAnsi"/>
        </w:rPr>
        <w:t>Pascaud</w:t>
      </w:r>
      <w:proofErr w:type="spellEnd"/>
      <w:r w:rsidRPr="00235C66">
        <w:rPr>
          <w:rFonts w:asciiTheme="minorHAnsi" w:hAnsiTheme="minorHAnsi"/>
        </w:rPr>
        <w:t xml:space="preserve"> F, </w:t>
      </w:r>
      <w:proofErr w:type="spellStart"/>
      <w:r w:rsidRPr="00235C66">
        <w:rPr>
          <w:rFonts w:asciiTheme="minorHAnsi" w:hAnsiTheme="minorHAnsi"/>
        </w:rPr>
        <w:t>Kellenberger</w:t>
      </w:r>
      <w:proofErr w:type="spellEnd"/>
      <w:r w:rsidRPr="00235C66">
        <w:rPr>
          <w:rFonts w:asciiTheme="minorHAnsi" w:hAnsiTheme="minorHAnsi"/>
        </w:rPr>
        <w:t xml:space="preserve"> S, Farmer EE: </w:t>
      </w:r>
      <w:r w:rsidRPr="00235C66">
        <w:rPr>
          <w:rFonts w:asciiTheme="minorHAnsi" w:hAnsiTheme="minorHAnsi"/>
          <w:b/>
        </w:rPr>
        <w:t>Glutamate receptor-like genes mediate leaf-to-leaf signalling.</w:t>
      </w:r>
      <w:r w:rsidRPr="00235C66">
        <w:rPr>
          <w:rFonts w:asciiTheme="minorHAnsi" w:hAnsiTheme="minorHAnsi"/>
        </w:rPr>
        <w:t xml:space="preserve"> </w:t>
      </w:r>
      <w:r w:rsidRPr="00235C66">
        <w:rPr>
          <w:rFonts w:asciiTheme="minorHAnsi" w:hAnsiTheme="minorHAnsi"/>
          <w:i/>
        </w:rPr>
        <w:t>Nature</w:t>
      </w:r>
      <w:r w:rsidRPr="00235C66">
        <w:rPr>
          <w:rFonts w:asciiTheme="minorHAnsi" w:hAnsiTheme="minorHAnsi"/>
        </w:rPr>
        <w:t xml:space="preserve"> 2013, </w:t>
      </w:r>
      <w:r w:rsidRPr="00235C66">
        <w:rPr>
          <w:rFonts w:asciiTheme="minorHAnsi" w:hAnsiTheme="minorHAnsi"/>
          <w:b/>
        </w:rPr>
        <w:t>500</w:t>
      </w:r>
      <w:r w:rsidRPr="00235C66">
        <w:rPr>
          <w:rFonts w:asciiTheme="minorHAnsi" w:hAnsiTheme="minorHAnsi"/>
        </w:rPr>
        <w:t>: 422–426.</w:t>
      </w:r>
    </w:p>
    <w:p w:rsidR="00C17E4F" w:rsidRPr="00235C66" w:rsidRDefault="00C17E4F" w:rsidP="00604C89">
      <w:pPr>
        <w:spacing w:line="360" w:lineRule="auto"/>
        <w:jc w:val="both"/>
        <w:rPr>
          <w:rFonts w:asciiTheme="minorHAnsi" w:hAnsiTheme="minorHAnsi"/>
        </w:rPr>
      </w:pPr>
      <w:r>
        <w:rPr>
          <w:rFonts w:asciiTheme="minorHAnsi" w:hAnsiTheme="minorHAnsi"/>
        </w:rPr>
        <w:t>This work m</w:t>
      </w:r>
      <w:r w:rsidRPr="00235C66">
        <w:rPr>
          <w:rFonts w:asciiTheme="minorHAnsi" w:hAnsiTheme="minorHAnsi"/>
        </w:rPr>
        <w:t xml:space="preserve">apped surface potential changes in leaves in response to mechanical damage to show that membrane </w:t>
      </w:r>
      <w:proofErr w:type="spellStart"/>
      <w:r w:rsidRPr="00235C66">
        <w:rPr>
          <w:rFonts w:asciiTheme="minorHAnsi" w:hAnsiTheme="minorHAnsi"/>
        </w:rPr>
        <w:t>depolarizations</w:t>
      </w:r>
      <w:proofErr w:type="spellEnd"/>
      <w:r w:rsidRPr="00235C66">
        <w:rPr>
          <w:rFonts w:asciiTheme="minorHAnsi" w:hAnsiTheme="minorHAnsi"/>
        </w:rPr>
        <w:t xml:space="preserve"> correlated with </w:t>
      </w:r>
      <w:proofErr w:type="spellStart"/>
      <w:r w:rsidRPr="00235C66">
        <w:rPr>
          <w:rFonts w:asciiTheme="minorHAnsi" w:hAnsiTheme="minorHAnsi"/>
        </w:rPr>
        <w:t>jasmonate</w:t>
      </w:r>
      <w:proofErr w:type="spellEnd"/>
      <w:r w:rsidRPr="00235C66">
        <w:rPr>
          <w:rFonts w:asciiTheme="minorHAnsi" w:hAnsiTheme="minorHAnsi"/>
        </w:rPr>
        <w:t xml:space="preserve"> signalling domains in undamaged plants. Subsequent experiments identified glutamate receptor-like genes could attenuate potential charges caused by wounding.</w:t>
      </w:r>
    </w:p>
    <w:p w:rsidR="00C17E4F" w:rsidRPr="00235C66" w:rsidRDefault="00C17E4F" w:rsidP="00604C89">
      <w:pPr>
        <w:spacing w:line="360" w:lineRule="auto"/>
        <w:jc w:val="both"/>
        <w:rPr>
          <w:rFonts w:asciiTheme="minorHAnsi" w:hAnsiTheme="minorHAnsi"/>
          <w:bCs/>
        </w:rPr>
      </w:pPr>
    </w:p>
    <w:p w:rsidR="00C17E4F" w:rsidRPr="00235C66" w:rsidRDefault="00C17E4F" w:rsidP="00604C89">
      <w:pPr>
        <w:spacing w:line="360" w:lineRule="auto"/>
        <w:jc w:val="both"/>
        <w:rPr>
          <w:rFonts w:asciiTheme="minorHAnsi" w:hAnsiTheme="minorHAnsi"/>
        </w:rPr>
      </w:pPr>
      <w:r>
        <w:rPr>
          <w:rFonts w:asciiTheme="minorHAnsi" w:hAnsiTheme="minorHAnsi"/>
        </w:rPr>
        <w:t>40</w:t>
      </w:r>
      <w:r w:rsidRPr="00235C66">
        <w:rPr>
          <w:rFonts w:asciiTheme="minorHAnsi" w:hAnsiTheme="minorHAnsi"/>
        </w:rPr>
        <w:t>. *Salvador-</w:t>
      </w:r>
      <w:proofErr w:type="spellStart"/>
      <w:r w:rsidRPr="00235C66">
        <w:rPr>
          <w:rFonts w:asciiTheme="minorHAnsi" w:hAnsiTheme="minorHAnsi"/>
        </w:rPr>
        <w:t>Recatalà</w:t>
      </w:r>
      <w:proofErr w:type="spellEnd"/>
      <w:r w:rsidRPr="00235C66">
        <w:rPr>
          <w:rFonts w:asciiTheme="minorHAnsi" w:hAnsiTheme="minorHAnsi"/>
        </w:rPr>
        <w:t xml:space="preserve"> V, </w:t>
      </w:r>
      <w:proofErr w:type="spellStart"/>
      <w:r w:rsidRPr="00235C66">
        <w:rPr>
          <w:rFonts w:asciiTheme="minorHAnsi" w:hAnsiTheme="minorHAnsi"/>
        </w:rPr>
        <w:t>Tjallingii</w:t>
      </w:r>
      <w:proofErr w:type="spellEnd"/>
      <w:r w:rsidRPr="00235C66">
        <w:rPr>
          <w:rFonts w:asciiTheme="minorHAnsi" w:hAnsiTheme="minorHAnsi"/>
        </w:rPr>
        <w:t xml:space="preserve"> WF, </w:t>
      </w:r>
      <w:proofErr w:type="gramStart"/>
      <w:r w:rsidRPr="00235C66">
        <w:rPr>
          <w:rFonts w:asciiTheme="minorHAnsi" w:hAnsiTheme="minorHAnsi"/>
        </w:rPr>
        <w:t>Farmer</w:t>
      </w:r>
      <w:proofErr w:type="gramEnd"/>
      <w:r w:rsidRPr="00235C66">
        <w:rPr>
          <w:rFonts w:asciiTheme="minorHAnsi" w:hAnsiTheme="minorHAnsi"/>
        </w:rPr>
        <w:t xml:space="preserve"> EE: </w:t>
      </w:r>
      <w:r w:rsidRPr="00235C66">
        <w:rPr>
          <w:rFonts w:asciiTheme="minorHAnsi" w:hAnsiTheme="minorHAnsi"/>
          <w:b/>
        </w:rPr>
        <w:t xml:space="preserve">Real-time </w:t>
      </w:r>
      <w:r w:rsidRPr="00235C66">
        <w:rPr>
          <w:rFonts w:asciiTheme="minorHAnsi" w:hAnsiTheme="minorHAnsi"/>
          <w:b/>
          <w:i/>
        </w:rPr>
        <w:t>in vivo</w:t>
      </w:r>
      <w:r w:rsidRPr="00235C66">
        <w:rPr>
          <w:rFonts w:asciiTheme="minorHAnsi" w:hAnsiTheme="minorHAnsi"/>
          <w:b/>
        </w:rPr>
        <w:t xml:space="preserve"> intracellular recordings of caterpillar-induced depolarization waves in sieve elements using aphid electrodes</w:t>
      </w:r>
      <w:r w:rsidRPr="00235C66">
        <w:rPr>
          <w:rFonts w:asciiTheme="minorHAnsi" w:hAnsiTheme="minorHAnsi"/>
        </w:rPr>
        <w:t xml:space="preserve">. </w:t>
      </w:r>
      <w:r w:rsidRPr="00235C66">
        <w:rPr>
          <w:rFonts w:asciiTheme="minorHAnsi" w:hAnsiTheme="minorHAnsi"/>
          <w:i/>
        </w:rPr>
        <w:t>New Phytol</w:t>
      </w:r>
      <w:r w:rsidRPr="00235C66">
        <w:rPr>
          <w:rFonts w:asciiTheme="minorHAnsi" w:hAnsiTheme="minorHAnsi"/>
        </w:rPr>
        <w:t xml:space="preserve"> 2014, </w:t>
      </w:r>
      <w:r w:rsidRPr="00235C66">
        <w:rPr>
          <w:rFonts w:asciiTheme="minorHAnsi" w:hAnsiTheme="minorHAnsi"/>
          <w:b/>
        </w:rPr>
        <w:t>203</w:t>
      </w:r>
      <w:r w:rsidRPr="00235C66">
        <w:rPr>
          <w:rFonts w:asciiTheme="minorHAnsi" w:hAnsiTheme="minorHAnsi"/>
        </w:rPr>
        <w:t xml:space="preserve">: 674-684. </w:t>
      </w:r>
    </w:p>
    <w:p w:rsidR="00C17E4F" w:rsidRPr="00235C66" w:rsidRDefault="00C17E4F" w:rsidP="00604C89">
      <w:pPr>
        <w:spacing w:line="360" w:lineRule="auto"/>
        <w:jc w:val="both"/>
        <w:rPr>
          <w:rFonts w:asciiTheme="minorHAnsi" w:hAnsiTheme="minorHAnsi"/>
        </w:rPr>
      </w:pPr>
      <w:r>
        <w:rPr>
          <w:rFonts w:asciiTheme="minorHAnsi" w:hAnsiTheme="minorHAnsi"/>
        </w:rPr>
        <w:t>This is one of the first studies to u</w:t>
      </w:r>
      <w:r w:rsidRPr="00235C66">
        <w:rPr>
          <w:rFonts w:asciiTheme="minorHAnsi" w:hAnsiTheme="minorHAnsi"/>
        </w:rPr>
        <w:t>se live aphids as a bioassay to detect changes in the membrane potential of plant sieve elements in response to damage by caterpillars</w:t>
      </w:r>
      <w:r>
        <w:rPr>
          <w:rFonts w:asciiTheme="minorHAnsi" w:hAnsiTheme="minorHAnsi"/>
        </w:rPr>
        <w:t>, rather than mechanical damage</w:t>
      </w:r>
      <w:r w:rsidRPr="00235C66">
        <w:rPr>
          <w:rFonts w:asciiTheme="minorHAnsi" w:hAnsiTheme="minorHAnsi"/>
        </w:rPr>
        <w:t xml:space="preserve">. </w:t>
      </w:r>
    </w:p>
    <w:p w:rsidR="00C17E4F" w:rsidRDefault="00C17E4F" w:rsidP="00551EAB">
      <w:pPr>
        <w:spacing w:line="360" w:lineRule="auto"/>
        <w:jc w:val="both"/>
        <w:rPr>
          <w:rFonts w:asciiTheme="minorHAnsi" w:eastAsia="Times New Roman" w:hAnsiTheme="minorHAnsi"/>
          <w:lang w:eastAsia="en-GB"/>
        </w:rPr>
      </w:pPr>
    </w:p>
    <w:p w:rsidR="00C17E4F" w:rsidRPr="00F16788" w:rsidRDefault="00C17E4F" w:rsidP="007F4CA5">
      <w:pPr>
        <w:spacing w:line="360" w:lineRule="auto"/>
        <w:jc w:val="both"/>
        <w:rPr>
          <w:rFonts w:asciiTheme="minorHAnsi" w:eastAsia="Times New Roman" w:hAnsiTheme="minorHAnsi"/>
          <w:lang w:eastAsia="en-GB"/>
        </w:rPr>
      </w:pPr>
      <w:r>
        <w:rPr>
          <w:rFonts w:asciiTheme="minorHAnsi" w:eastAsia="Times New Roman" w:hAnsiTheme="minorHAnsi"/>
          <w:lang w:eastAsia="en-GB"/>
        </w:rPr>
        <w:t>4</w:t>
      </w:r>
      <w:r w:rsidR="00214DCB">
        <w:rPr>
          <w:rFonts w:asciiTheme="minorHAnsi" w:eastAsia="Times New Roman" w:hAnsiTheme="minorHAnsi"/>
          <w:lang w:eastAsia="en-GB"/>
        </w:rPr>
        <w:t>2</w:t>
      </w:r>
      <w:r>
        <w:rPr>
          <w:rFonts w:asciiTheme="minorHAnsi" w:eastAsia="Times New Roman" w:hAnsiTheme="minorHAnsi"/>
          <w:lang w:eastAsia="en-GB"/>
        </w:rPr>
        <w:t xml:space="preserve">. </w:t>
      </w:r>
      <w:proofErr w:type="spellStart"/>
      <w:r w:rsidRPr="00EA7242">
        <w:rPr>
          <w:rFonts w:asciiTheme="minorHAnsi" w:eastAsia="Times New Roman" w:hAnsiTheme="minorHAnsi"/>
          <w:lang w:eastAsia="en-GB"/>
        </w:rPr>
        <w:t>Bonte</w:t>
      </w:r>
      <w:proofErr w:type="spellEnd"/>
      <w:r w:rsidRPr="00EA7242">
        <w:rPr>
          <w:rFonts w:asciiTheme="minorHAnsi" w:eastAsia="Times New Roman" w:hAnsiTheme="minorHAnsi"/>
          <w:lang w:eastAsia="en-GB"/>
        </w:rPr>
        <w:t xml:space="preserve"> D</w:t>
      </w:r>
      <w:r>
        <w:rPr>
          <w:rFonts w:asciiTheme="minorHAnsi" w:eastAsia="Times New Roman" w:hAnsiTheme="minorHAnsi"/>
          <w:lang w:eastAsia="en-GB"/>
        </w:rPr>
        <w:t>,</w:t>
      </w:r>
      <w:r w:rsidRPr="00EA7242">
        <w:rPr>
          <w:rFonts w:asciiTheme="minorHAnsi" w:eastAsia="Times New Roman" w:hAnsiTheme="minorHAnsi"/>
          <w:lang w:eastAsia="en-GB"/>
        </w:rPr>
        <w:t xml:space="preserve"> Van </w:t>
      </w:r>
      <w:proofErr w:type="spellStart"/>
      <w:r w:rsidRPr="00EA7242">
        <w:rPr>
          <w:rFonts w:asciiTheme="minorHAnsi" w:eastAsia="Times New Roman" w:hAnsiTheme="minorHAnsi"/>
          <w:lang w:eastAsia="en-GB"/>
        </w:rPr>
        <w:t>Dyck</w:t>
      </w:r>
      <w:proofErr w:type="spellEnd"/>
      <w:r w:rsidRPr="00EA7242">
        <w:rPr>
          <w:rFonts w:asciiTheme="minorHAnsi" w:eastAsia="Times New Roman" w:hAnsiTheme="minorHAnsi"/>
          <w:lang w:eastAsia="en-GB"/>
        </w:rPr>
        <w:t xml:space="preserve"> H</w:t>
      </w:r>
      <w:r>
        <w:rPr>
          <w:rFonts w:asciiTheme="minorHAnsi" w:eastAsia="Times New Roman" w:hAnsiTheme="minorHAnsi"/>
          <w:lang w:eastAsia="en-GB"/>
        </w:rPr>
        <w:t>,</w:t>
      </w:r>
      <w:r w:rsidRPr="00EA7242">
        <w:rPr>
          <w:rFonts w:asciiTheme="minorHAnsi" w:eastAsia="Times New Roman" w:hAnsiTheme="minorHAnsi"/>
          <w:lang w:eastAsia="en-GB"/>
        </w:rPr>
        <w:t xml:space="preserve"> Bullock JM</w:t>
      </w:r>
      <w:r>
        <w:rPr>
          <w:rFonts w:asciiTheme="minorHAnsi" w:eastAsia="Times New Roman" w:hAnsiTheme="minorHAnsi"/>
          <w:lang w:eastAsia="en-GB"/>
        </w:rPr>
        <w:t>,</w:t>
      </w:r>
      <w:r w:rsidRPr="00EA7242">
        <w:rPr>
          <w:rFonts w:asciiTheme="minorHAnsi" w:eastAsia="Times New Roman" w:hAnsiTheme="minorHAnsi"/>
          <w:lang w:eastAsia="en-GB"/>
        </w:rPr>
        <w:t xml:space="preserve"> </w:t>
      </w:r>
      <w:proofErr w:type="spellStart"/>
      <w:r w:rsidRPr="00EA7242">
        <w:rPr>
          <w:rFonts w:asciiTheme="minorHAnsi" w:eastAsia="Times New Roman" w:hAnsiTheme="minorHAnsi"/>
          <w:lang w:eastAsia="en-GB"/>
        </w:rPr>
        <w:t>Coulon</w:t>
      </w:r>
      <w:proofErr w:type="spellEnd"/>
      <w:r w:rsidRPr="00EA7242">
        <w:rPr>
          <w:rFonts w:asciiTheme="minorHAnsi" w:eastAsia="Times New Roman" w:hAnsiTheme="minorHAnsi"/>
          <w:lang w:eastAsia="en-GB"/>
        </w:rPr>
        <w:t xml:space="preserve"> A</w:t>
      </w:r>
      <w:r>
        <w:rPr>
          <w:rFonts w:asciiTheme="minorHAnsi" w:eastAsia="Times New Roman" w:hAnsiTheme="minorHAnsi"/>
          <w:lang w:eastAsia="en-GB"/>
        </w:rPr>
        <w:t>,</w:t>
      </w:r>
      <w:r w:rsidRPr="00EA7242">
        <w:rPr>
          <w:rFonts w:asciiTheme="minorHAnsi" w:eastAsia="Times New Roman" w:hAnsiTheme="minorHAnsi"/>
          <w:lang w:eastAsia="en-GB"/>
        </w:rPr>
        <w:t xml:space="preserve"> Delgado M</w:t>
      </w:r>
      <w:r>
        <w:rPr>
          <w:rFonts w:asciiTheme="minorHAnsi" w:eastAsia="Times New Roman" w:hAnsiTheme="minorHAnsi"/>
          <w:lang w:eastAsia="en-GB"/>
        </w:rPr>
        <w:t>,</w:t>
      </w:r>
      <w:r w:rsidRPr="00EA7242">
        <w:rPr>
          <w:rFonts w:asciiTheme="minorHAnsi" w:eastAsia="Times New Roman" w:hAnsiTheme="minorHAnsi"/>
          <w:lang w:eastAsia="en-GB"/>
        </w:rPr>
        <w:t xml:space="preserve"> Gibbs M</w:t>
      </w:r>
      <w:r>
        <w:rPr>
          <w:rFonts w:asciiTheme="minorHAnsi" w:eastAsia="Times New Roman" w:hAnsiTheme="minorHAnsi"/>
          <w:lang w:eastAsia="en-GB"/>
        </w:rPr>
        <w:t>,</w:t>
      </w:r>
      <w:r w:rsidRPr="00EA7242">
        <w:rPr>
          <w:rFonts w:asciiTheme="minorHAnsi" w:eastAsia="Times New Roman" w:hAnsiTheme="minorHAnsi"/>
          <w:lang w:eastAsia="en-GB"/>
        </w:rPr>
        <w:t xml:space="preserve"> </w:t>
      </w:r>
      <w:proofErr w:type="spellStart"/>
      <w:r w:rsidRPr="00EA7242">
        <w:rPr>
          <w:rFonts w:asciiTheme="minorHAnsi" w:eastAsia="Times New Roman" w:hAnsiTheme="minorHAnsi"/>
          <w:lang w:eastAsia="en-GB"/>
        </w:rPr>
        <w:t>Lehouck</w:t>
      </w:r>
      <w:proofErr w:type="spellEnd"/>
      <w:r w:rsidRPr="00EA7242">
        <w:rPr>
          <w:rFonts w:asciiTheme="minorHAnsi" w:eastAsia="Times New Roman" w:hAnsiTheme="minorHAnsi"/>
          <w:lang w:eastAsia="en-GB"/>
        </w:rPr>
        <w:t xml:space="preserve"> V</w:t>
      </w:r>
      <w:r>
        <w:rPr>
          <w:rFonts w:asciiTheme="minorHAnsi" w:eastAsia="Times New Roman" w:hAnsiTheme="minorHAnsi"/>
          <w:lang w:eastAsia="en-GB"/>
        </w:rPr>
        <w:t xml:space="preserve">, </w:t>
      </w:r>
      <w:proofErr w:type="spellStart"/>
      <w:r w:rsidRPr="00EA7242">
        <w:rPr>
          <w:rFonts w:asciiTheme="minorHAnsi" w:eastAsia="Times New Roman" w:hAnsiTheme="minorHAnsi"/>
          <w:lang w:eastAsia="en-GB"/>
        </w:rPr>
        <w:t>Matthysen</w:t>
      </w:r>
      <w:proofErr w:type="spellEnd"/>
      <w:r w:rsidRPr="00EA7242">
        <w:rPr>
          <w:rFonts w:asciiTheme="minorHAnsi" w:eastAsia="Times New Roman" w:hAnsiTheme="minorHAnsi"/>
          <w:lang w:eastAsia="en-GB"/>
        </w:rPr>
        <w:t xml:space="preserve"> E</w:t>
      </w:r>
      <w:r>
        <w:rPr>
          <w:rFonts w:asciiTheme="minorHAnsi" w:eastAsia="Times New Roman" w:hAnsiTheme="minorHAnsi"/>
          <w:lang w:eastAsia="en-GB"/>
        </w:rPr>
        <w:t>,</w:t>
      </w:r>
      <w:r w:rsidRPr="00EA7242">
        <w:rPr>
          <w:rFonts w:asciiTheme="minorHAnsi" w:eastAsia="Times New Roman" w:hAnsiTheme="minorHAnsi"/>
          <w:lang w:eastAsia="en-GB"/>
        </w:rPr>
        <w:t xml:space="preserve"> </w:t>
      </w:r>
      <w:proofErr w:type="spellStart"/>
      <w:r w:rsidRPr="00EA7242">
        <w:rPr>
          <w:rFonts w:asciiTheme="minorHAnsi" w:eastAsia="Times New Roman" w:hAnsiTheme="minorHAnsi"/>
          <w:lang w:eastAsia="en-GB"/>
        </w:rPr>
        <w:t>Mustin</w:t>
      </w:r>
      <w:proofErr w:type="spellEnd"/>
      <w:r w:rsidRPr="00EA7242">
        <w:rPr>
          <w:rFonts w:asciiTheme="minorHAnsi" w:eastAsia="Times New Roman" w:hAnsiTheme="minorHAnsi"/>
          <w:lang w:eastAsia="en-GB"/>
        </w:rPr>
        <w:t xml:space="preserve"> K</w:t>
      </w:r>
      <w:r>
        <w:rPr>
          <w:rFonts w:asciiTheme="minorHAnsi" w:eastAsia="Times New Roman" w:hAnsiTheme="minorHAnsi"/>
          <w:lang w:eastAsia="en-GB"/>
        </w:rPr>
        <w:t>,</w:t>
      </w:r>
      <w:r w:rsidRPr="00EA7242">
        <w:rPr>
          <w:rFonts w:asciiTheme="minorHAnsi" w:eastAsia="Times New Roman" w:hAnsiTheme="minorHAnsi"/>
          <w:lang w:eastAsia="en-GB"/>
        </w:rPr>
        <w:t xml:space="preserve"> </w:t>
      </w:r>
      <w:proofErr w:type="spellStart"/>
      <w:r w:rsidRPr="00EA7242">
        <w:rPr>
          <w:rFonts w:asciiTheme="minorHAnsi" w:eastAsia="Times New Roman" w:hAnsiTheme="minorHAnsi"/>
          <w:lang w:eastAsia="en-GB"/>
        </w:rPr>
        <w:t>Saasta</w:t>
      </w:r>
      <w:r>
        <w:rPr>
          <w:rFonts w:asciiTheme="minorHAnsi" w:eastAsia="Times New Roman" w:hAnsiTheme="minorHAnsi"/>
          <w:lang w:eastAsia="en-GB"/>
        </w:rPr>
        <w:t>moinen</w:t>
      </w:r>
      <w:proofErr w:type="spellEnd"/>
      <w:r>
        <w:rPr>
          <w:rFonts w:asciiTheme="minorHAnsi" w:eastAsia="Times New Roman" w:hAnsiTheme="minorHAnsi"/>
          <w:lang w:eastAsia="en-GB"/>
        </w:rPr>
        <w:t xml:space="preserve"> M, </w:t>
      </w:r>
      <w:r w:rsidRPr="00EA7242">
        <w:rPr>
          <w:rFonts w:asciiTheme="minorHAnsi" w:eastAsia="Times New Roman" w:hAnsiTheme="minorHAnsi"/>
          <w:i/>
          <w:lang w:eastAsia="en-GB"/>
        </w:rPr>
        <w:t>et al.</w:t>
      </w:r>
      <w:r>
        <w:rPr>
          <w:rFonts w:asciiTheme="minorHAnsi" w:eastAsia="Times New Roman" w:hAnsiTheme="minorHAnsi"/>
          <w:lang w:eastAsia="en-GB"/>
        </w:rPr>
        <w:t xml:space="preserve"> </w:t>
      </w:r>
      <w:r w:rsidRPr="00EA7242">
        <w:rPr>
          <w:rFonts w:asciiTheme="minorHAnsi" w:eastAsia="Times New Roman" w:hAnsiTheme="minorHAnsi"/>
          <w:b/>
          <w:lang w:eastAsia="en-GB"/>
        </w:rPr>
        <w:t>Costs of dispersal.</w:t>
      </w:r>
      <w:r>
        <w:rPr>
          <w:rFonts w:asciiTheme="minorHAnsi" w:eastAsia="Times New Roman" w:hAnsiTheme="minorHAnsi"/>
          <w:lang w:eastAsia="en-GB"/>
        </w:rPr>
        <w:t xml:space="preserve"> </w:t>
      </w:r>
      <w:proofErr w:type="spellStart"/>
      <w:r w:rsidRPr="00EA7242">
        <w:rPr>
          <w:rFonts w:asciiTheme="minorHAnsi" w:eastAsia="Times New Roman" w:hAnsiTheme="minorHAnsi"/>
          <w:i/>
          <w:lang w:eastAsia="en-GB"/>
        </w:rPr>
        <w:t>Biol</w:t>
      </w:r>
      <w:proofErr w:type="spellEnd"/>
      <w:r w:rsidRPr="00EA7242">
        <w:rPr>
          <w:rFonts w:asciiTheme="minorHAnsi" w:eastAsia="Times New Roman" w:hAnsiTheme="minorHAnsi"/>
          <w:i/>
          <w:lang w:eastAsia="en-GB"/>
        </w:rPr>
        <w:t xml:space="preserve"> Rev</w:t>
      </w:r>
      <w:r>
        <w:rPr>
          <w:rFonts w:asciiTheme="minorHAnsi" w:eastAsia="Times New Roman" w:hAnsiTheme="minorHAnsi"/>
          <w:lang w:eastAsia="en-GB"/>
        </w:rPr>
        <w:t xml:space="preserve"> 2012, </w:t>
      </w:r>
      <w:r w:rsidRPr="00EA7242">
        <w:rPr>
          <w:rFonts w:asciiTheme="minorHAnsi" w:eastAsia="Times New Roman" w:hAnsiTheme="minorHAnsi"/>
          <w:b/>
          <w:lang w:eastAsia="en-GB"/>
        </w:rPr>
        <w:t>87:</w:t>
      </w:r>
      <w:r>
        <w:rPr>
          <w:rFonts w:asciiTheme="minorHAnsi" w:eastAsia="Times New Roman" w:hAnsiTheme="minorHAnsi"/>
          <w:lang w:eastAsia="en-GB"/>
        </w:rPr>
        <w:t xml:space="preserve"> 290-312.</w:t>
      </w:r>
    </w:p>
    <w:p w:rsidR="00C17E4F" w:rsidRDefault="00C17E4F" w:rsidP="007F4CA5">
      <w:pPr>
        <w:spacing w:line="360" w:lineRule="auto"/>
        <w:jc w:val="both"/>
        <w:rPr>
          <w:rFonts w:asciiTheme="minorHAnsi" w:eastAsia="Times New Roman" w:hAnsiTheme="minorHAnsi"/>
          <w:lang w:eastAsia="en-GB"/>
        </w:rPr>
      </w:pPr>
    </w:p>
    <w:p w:rsidR="00C17E4F" w:rsidRDefault="00C17E4F" w:rsidP="007F4CA5">
      <w:pPr>
        <w:spacing w:line="360" w:lineRule="auto"/>
        <w:rPr>
          <w:rFonts w:asciiTheme="minorHAnsi" w:hAnsiTheme="minorHAnsi"/>
        </w:rPr>
      </w:pPr>
      <w:r>
        <w:rPr>
          <w:rFonts w:asciiTheme="minorHAnsi" w:hAnsiTheme="minorHAnsi"/>
        </w:rPr>
        <w:t>4</w:t>
      </w:r>
      <w:r w:rsidR="00214DCB">
        <w:rPr>
          <w:rFonts w:asciiTheme="minorHAnsi" w:hAnsiTheme="minorHAnsi"/>
        </w:rPr>
        <w:t>2</w:t>
      </w:r>
      <w:r>
        <w:rPr>
          <w:rFonts w:asciiTheme="minorHAnsi" w:hAnsiTheme="minorHAnsi"/>
        </w:rPr>
        <w:t xml:space="preserve">. Ward SA: </w:t>
      </w:r>
      <w:r w:rsidRPr="00ED46A2">
        <w:rPr>
          <w:rFonts w:asciiTheme="minorHAnsi" w:hAnsiTheme="minorHAnsi"/>
          <w:b/>
        </w:rPr>
        <w:t>Assessing functional explanations of host-specificity.</w:t>
      </w:r>
      <w:r>
        <w:rPr>
          <w:rFonts w:asciiTheme="minorHAnsi" w:hAnsiTheme="minorHAnsi"/>
        </w:rPr>
        <w:t xml:space="preserve"> </w:t>
      </w:r>
      <w:r w:rsidRPr="00ED46A2">
        <w:rPr>
          <w:rFonts w:asciiTheme="minorHAnsi" w:hAnsiTheme="minorHAnsi"/>
          <w:i/>
        </w:rPr>
        <w:t>Am Nat</w:t>
      </w:r>
      <w:r>
        <w:rPr>
          <w:rFonts w:asciiTheme="minorHAnsi" w:hAnsiTheme="minorHAnsi"/>
        </w:rPr>
        <w:t xml:space="preserve"> 1992, </w:t>
      </w:r>
      <w:r w:rsidRPr="00ED46A2">
        <w:rPr>
          <w:rFonts w:asciiTheme="minorHAnsi" w:hAnsiTheme="minorHAnsi"/>
          <w:b/>
        </w:rPr>
        <w:t>139:</w:t>
      </w:r>
      <w:r>
        <w:rPr>
          <w:rFonts w:asciiTheme="minorHAnsi" w:hAnsiTheme="minorHAnsi"/>
        </w:rPr>
        <w:t xml:space="preserve"> 883-</w:t>
      </w:r>
      <w:proofErr w:type="gramStart"/>
      <w:r>
        <w:rPr>
          <w:rFonts w:asciiTheme="minorHAnsi" w:hAnsiTheme="minorHAnsi"/>
        </w:rPr>
        <w:t>891</w:t>
      </w:r>
      <w:proofErr w:type="gramEnd"/>
    </w:p>
    <w:p w:rsidR="007F4CA5" w:rsidRDefault="007F4CA5">
      <w:pPr>
        <w:spacing w:after="200" w:line="276" w:lineRule="auto"/>
        <w:rPr>
          <w:rFonts w:asciiTheme="minorHAnsi" w:hAnsiTheme="minorHAnsi"/>
        </w:rPr>
      </w:pPr>
      <w:r>
        <w:rPr>
          <w:rFonts w:asciiTheme="minorHAnsi" w:hAnsiTheme="minorHAnsi"/>
        </w:rPr>
        <w:br w:type="page"/>
      </w:r>
    </w:p>
    <w:p w:rsidR="007C0DB2" w:rsidRDefault="007C0DB2" w:rsidP="001E76EC">
      <w:pPr>
        <w:spacing w:line="360" w:lineRule="auto"/>
        <w:ind w:right="-46"/>
        <w:jc w:val="both"/>
        <w:rPr>
          <w:rFonts w:asciiTheme="minorHAnsi" w:hAnsiTheme="minorHAnsi"/>
        </w:rPr>
      </w:pPr>
      <w:r>
        <w:rPr>
          <w:rFonts w:asciiTheme="minorHAnsi" w:hAnsiTheme="minorHAnsi"/>
        </w:rPr>
        <w:lastRenderedPageBreak/>
        <w:t>Figure legends</w:t>
      </w:r>
    </w:p>
    <w:p w:rsidR="007C0DB2" w:rsidRDefault="007C0DB2" w:rsidP="001E76EC">
      <w:pPr>
        <w:spacing w:line="360" w:lineRule="auto"/>
        <w:ind w:right="-46"/>
        <w:jc w:val="both"/>
        <w:rPr>
          <w:rFonts w:asciiTheme="minorHAnsi" w:hAnsiTheme="minorHAnsi"/>
        </w:rPr>
      </w:pPr>
      <w:proofErr w:type="gramStart"/>
      <w:r>
        <w:rPr>
          <w:rFonts w:asciiTheme="minorHAnsi" w:hAnsiTheme="minorHAnsi"/>
        </w:rPr>
        <w:t>Fig. 1.</w:t>
      </w:r>
      <w:proofErr w:type="gramEnd"/>
      <w:r>
        <w:rPr>
          <w:rFonts w:asciiTheme="minorHAnsi" w:hAnsiTheme="minorHAnsi"/>
        </w:rPr>
        <w:t xml:space="preserve"> Aphid-plant-mycorrhizal fungal interactions lead to changes in signalling pathways (1) that affect production of volatile organic compounds (VOCs), which are released aerially to induce defences in neighbouring plants or that serve as cues for insects. Aphids likely affect bi-directional transfer of mineral nutrients and carbon between mycorrhizal plants and fungi, and inter-plant signalling can also occur via common mycorrhizal networks (modified from [39]).</w:t>
      </w:r>
    </w:p>
    <w:p w:rsidR="007C0DB2" w:rsidRDefault="007C0DB2" w:rsidP="001E76EC">
      <w:pPr>
        <w:spacing w:line="360" w:lineRule="auto"/>
        <w:ind w:right="-46"/>
        <w:jc w:val="both"/>
        <w:rPr>
          <w:rFonts w:asciiTheme="minorHAnsi" w:hAnsiTheme="minorHAnsi"/>
        </w:rPr>
      </w:pPr>
    </w:p>
    <w:p w:rsidR="00555460" w:rsidRDefault="007C0DB2" w:rsidP="001E76EC">
      <w:pPr>
        <w:spacing w:line="360" w:lineRule="auto"/>
        <w:ind w:right="-46"/>
        <w:jc w:val="both"/>
        <w:rPr>
          <w:rFonts w:asciiTheme="minorHAnsi" w:hAnsiTheme="minorHAnsi"/>
        </w:rPr>
      </w:pPr>
      <w:proofErr w:type="gramStart"/>
      <w:r w:rsidRPr="007C0DB2">
        <w:rPr>
          <w:rFonts w:asciiTheme="minorHAnsi" w:hAnsiTheme="minorHAnsi"/>
        </w:rPr>
        <w:t>Fig. 2.</w:t>
      </w:r>
      <w:proofErr w:type="gramEnd"/>
      <w:r w:rsidRPr="007C0DB2">
        <w:rPr>
          <w:rFonts w:asciiTheme="minorHAnsi" w:hAnsiTheme="minorHAnsi"/>
        </w:rPr>
        <w:t xml:space="preserve"> a) Interactions among the mycorrhizal fungus, plant, aphid, parasitoid continuum. Red arrows indicate negative effects and green lines positive or neutral effects. Mycorrhizal </w:t>
      </w:r>
      <w:r w:rsidR="005238FF">
        <w:rPr>
          <w:rFonts w:asciiTheme="minorHAnsi" w:hAnsiTheme="minorHAnsi"/>
        </w:rPr>
        <w:t>fungi-</w:t>
      </w:r>
      <w:r w:rsidRPr="007C0DB2">
        <w:rPr>
          <w:rFonts w:asciiTheme="minorHAnsi" w:hAnsiTheme="minorHAnsi"/>
        </w:rPr>
        <w:t>plant interactions are generally positive (</w:t>
      </w:r>
      <w:r w:rsidRPr="007C0DB2">
        <w:rPr>
          <w:rFonts w:asciiTheme="minorHAnsi" w:hAnsiTheme="minorHAnsi"/>
          <w:i/>
        </w:rPr>
        <w:t>1</w:t>
      </w:r>
      <w:r w:rsidRPr="007C0DB2">
        <w:rPr>
          <w:rFonts w:asciiTheme="minorHAnsi" w:hAnsiTheme="minorHAnsi"/>
        </w:rPr>
        <w:t>) involving bi-directional transfer of nutrients. Plant VOCs are usually attractive to aphids (</w:t>
      </w:r>
      <w:r w:rsidRPr="007C0DB2">
        <w:rPr>
          <w:rFonts w:asciiTheme="minorHAnsi" w:hAnsiTheme="minorHAnsi"/>
          <w:i/>
        </w:rPr>
        <w:t>2</w:t>
      </w:r>
      <w:r w:rsidRPr="007C0DB2">
        <w:rPr>
          <w:rFonts w:asciiTheme="minorHAnsi" w:hAnsiTheme="minorHAnsi"/>
        </w:rPr>
        <w:t>), which use VOCs as cues to locate suitable leaves</w:t>
      </w:r>
      <w:r w:rsidR="005238FF">
        <w:rPr>
          <w:rFonts w:asciiTheme="minorHAnsi" w:hAnsiTheme="minorHAnsi"/>
        </w:rPr>
        <w:t xml:space="preserve"> </w:t>
      </w:r>
      <w:r w:rsidR="005238FF" w:rsidRPr="007C0DB2">
        <w:rPr>
          <w:rFonts w:asciiTheme="minorHAnsi" w:hAnsiTheme="minorHAnsi"/>
        </w:rPr>
        <w:t>(</w:t>
      </w:r>
      <w:r w:rsidR="005238FF" w:rsidRPr="007C0DB2">
        <w:rPr>
          <w:rFonts w:asciiTheme="minorHAnsi" w:hAnsiTheme="minorHAnsi"/>
          <w:i/>
        </w:rPr>
        <w:t>3</w:t>
      </w:r>
      <w:r w:rsidR="005238FF" w:rsidRPr="007C0DB2">
        <w:rPr>
          <w:rFonts w:asciiTheme="minorHAnsi" w:hAnsiTheme="minorHAnsi"/>
        </w:rPr>
        <w:t>)</w:t>
      </w:r>
      <w:r w:rsidRPr="007C0DB2">
        <w:rPr>
          <w:rFonts w:asciiTheme="minorHAnsi" w:hAnsiTheme="minorHAnsi"/>
        </w:rPr>
        <w:t>. Plants respond by producing VOCs that are repellent to aphids (</w:t>
      </w:r>
      <w:r w:rsidRPr="007C0DB2">
        <w:rPr>
          <w:rFonts w:asciiTheme="minorHAnsi" w:hAnsiTheme="minorHAnsi"/>
          <w:i/>
        </w:rPr>
        <w:t>3</w:t>
      </w:r>
      <w:r w:rsidRPr="007C0DB2">
        <w:rPr>
          <w:rFonts w:asciiTheme="minorHAnsi" w:hAnsiTheme="minorHAnsi"/>
        </w:rPr>
        <w:t>) but attractive to parasitoids (</w:t>
      </w:r>
      <w:r w:rsidRPr="007C0DB2">
        <w:rPr>
          <w:rFonts w:asciiTheme="minorHAnsi" w:hAnsiTheme="minorHAnsi"/>
          <w:i/>
        </w:rPr>
        <w:t>4</w:t>
      </w:r>
      <w:r w:rsidRPr="007C0DB2">
        <w:rPr>
          <w:rFonts w:asciiTheme="minorHAnsi" w:hAnsiTheme="minorHAnsi"/>
        </w:rPr>
        <w:t>), which predate aphids (</w:t>
      </w:r>
      <w:r w:rsidRPr="007C0DB2">
        <w:rPr>
          <w:rFonts w:asciiTheme="minorHAnsi" w:hAnsiTheme="minorHAnsi"/>
          <w:i/>
        </w:rPr>
        <w:t>5</w:t>
      </w:r>
      <w:r w:rsidRPr="007C0DB2">
        <w:rPr>
          <w:rFonts w:asciiTheme="minorHAnsi" w:hAnsiTheme="minorHAnsi"/>
        </w:rPr>
        <w:t xml:space="preserve">). Disruption of carbon physiology </w:t>
      </w:r>
      <w:r w:rsidR="005238FF">
        <w:rPr>
          <w:rFonts w:asciiTheme="minorHAnsi" w:hAnsiTheme="minorHAnsi"/>
        </w:rPr>
        <w:t xml:space="preserve">or signalling pathways </w:t>
      </w:r>
      <w:r w:rsidRPr="007C0DB2">
        <w:rPr>
          <w:rFonts w:asciiTheme="minorHAnsi" w:hAnsiTheme="minorHAnsi"/>
        </w:rPr>
        <w:t>of plants may feedback negatively to mycorrhizal fungi (</w:t>
      </w:r>
      <w:r w:rsidRPr="007C0DB2">
        <w:rPr>
          <w:rFonts w:asciiTheme="minorHAnsi" w:hAnsiTheme="minorHAnsi"/>
          <w:i/>
        </w:rPr>
        <w:t>6</w:t>
      </w:r>
      <w:r w:rsidRPr="007C0DB2">
        <w:rPr>
          <w:rFonts w:asciiTheme="minorHAnsi" w:hAnsiTheme="minorHAnsi"/>
        </w:rPr>
        <w:t>). Additional external biological drivers may affect the strength of interactions including inter-plant transfer of signals received aerially or via common mycorrhizal networks. b) The strength of interactions also depends on the arrival order of aphids relative to mycorrhizal fungi. Aphid infestation tend</w:t>
      </w:r>
      <w:r w:rsidR="005238FF">
        <w:rPr>
          <w:rFonts w:asciiTheme="minorHAnsi" w:hAnsiTheme="minorHAnsi"/>
        </w:rPr>
        <w:t>s</w:t>
      </w:r>
      <w:r w:rsidRPr="007C0DB2">
        <w:rPr>
          <w:rFonts w:asciiTheme="minorHAnsi" w:hAnsiTheme="minorHAnsi"/>
        </w:rPr>
        <w:t xml:space="preserve"> to have negative effects on mycorrhizal fung</w:t>
      </w:r>
      <w:r w:rsidR="00D4621F">
        <w:rPr>
          <w:rFonts w:asciiTheme="minorHAnsi" w:hAnsiTheme="minorHAnsi"/>
        </w:rPr>
        <w:t>al colonisation of plant roots</w:t>
      </w:r>
      <w:r w:rsidRPr="007C0DB2">
        <w:rPr>
          <w:rFonts w:asciiTheme="minorHAnsi" w:hAnsiTheme="minorHAnsi"/>
        </w:rPr>
        <w:t xml:space="preserve"> when the fungi are establishing</w:t>
      </w:r>
      <w:r w:rsidR="00D4621F">
        <w:rPr>
          <w:rFonts w:asciiTheme="minorHAnsi" w:hAnsiTheme="minorHAnsi"/>
        </w:rPr>
        <w:t>, i.e. when aphids arrive on the plant before the fungi</w:t>
      </w:r>
      <w:r w:rsidRPr="007C0DB2">
        <w:rPr>
          <w:rFonts w:asciiTheme="minorHAnsi" w:hAnsiTheme="minorHAnsi"/>
        </w:rPr>
        <w:t xml:space="preserve"> (dashed line</w:t>
      </w:r>
      <w:r w:rsidR="00D4621F">
        <w:rPr>
          <w:rFonts w:asciiTheme="minorHAnsi" w:hAnsiTheme="minorHAnsi"/>
        </w:rPr>
        <w:t>, right hand axis</w:t>
      </w:r>
      <w:r w:rsidRPr="007C0DB2">
        <w:rPr>
          <w:rFonts w:asciiTheme="minorHAnsi" w:hAnsiTheme="minorHAnsi"/>
        </w:rPr>
        <w:t xml:space="preserve">) although the shape of the curve throughout the colonisation process is unknown. </w:t>
      </w:r>
      <w:r w:rsidR="005238FF">
        <w:rPr>
          <w:rFonts w:asciiTheme="minorHAnsi" w:hAnsiTheme="minorHAnsi"/>
        </w:rPr>
        <w:t xml:space="preserve">The attractiveness of the plant VOCs to aphids </w:t>
      </w:r>
      <w:r w:rsidR="00D4621F">
        <w:rPr>
          <w:rFonts w:asciiTheme="minorHAnsi" w:hAnsiTheme="minorHAnsi"/>
        </w:rPr>
        <w:t xml:space="preserve">(solid line, left hand axis) is maximum for mycorrhizal plants without aphids, reduces when aphids infest already-mycorrhizal plants and plant become repellent to aphids if they are infested with aphids before mycorrhiza. </w:t>
      </w:r>
    </w:p>
    <w:p w:rsidR="00555460" w:rsidRDefault="00555460" w:rsidP="001E76EC">
      <w:pPr>
        <w:spacing w:line="360" w:lineRule="auto"/>
        <w:ind w:right="-46"/>
        <w:jc w:val="both"/>
        <w:rPr>
          <w:rFonts w:asciiTheme="minorHAnsi" w:hAnsiTheme="minorHAnsi"/>
        </w:rPr>
      </w:pPr>
    </w:p>
    <w:p w:rsidR="00555460" w:rsidRDefault="00555460">
      <w:pPr>
        <w:spacing w:after="200" w:line="276" w:lineRule="auto"/>
        <w:rPr>
          <w:rFonts w:asciiTheme="minorHAnsi" w:hAnsiTheme="minorHAnsi"/>
        </w:rPr>
      </w:pPr>
      <w:r>
        <w:rPr>
          <w:rFonts w:asciiTheme="minorHAnsi" w:hAnsiTheme="minorHAnsi"/>
        </w:rPr>
        <w:br w:type="page"/>
      </w:r>
    </w:p>
    <w:p w:rsidR="00555460" w:rsidRDefault="00555460" w:rsidP="001E76EC">
      <w:pPr>
        <w:spacing w:line="360" w:lineRule="auto"/>
        <w:ind w:right="-46"/>
        <w:jc w:val="both"/>
        <w:rPr>
          <w:rFonts w:asciiTheme="minorHAnsi" w:hAnsiTheme="minorHAnsi"/>
        </w:rPr>
      </w:pPr>
      <w:r>
        <w:rPr>
          <w:rFonts w:asciiTheme="minorHAnsi" w:hAnsiTheme="minorHAnsi"/>
        </w:rPr>
        <w:lastRenderedPageBreak/>
        <w:t>Fig 1</w:t>
      </w:r>
    </w:p>
    <w:p w:rsidR="00555460" w:rsidRDefault="00555460">
      <w:pPr>
        <w:spacing w:after="200" w:line="276" w:lineRule="auto"/>
        <w:rPr>
          <w:rFonts w:asciiTheme="minorHAnsi" w:hAnsiTheme="minorHAnsi"/>
        </w:rPr>
      </w:pPr>
      <w:r>
        <w:rPr>
          <w:rFonts w:asciiTheme="minorHAnsi" w:hAnsiTheme="minorHAnsi"/>
          <w:noProof/>
          <w:lang w:eastAsia="en-GB"/>
        </w:rPr>
        <w:drawing>
          <wp:inline distT="0" distB="0" distL="0" distR="0">
            <wp:extent cx="6423660" cy="475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3660" cy="4754880"/>
                    </a:xfrm>
                    <a:prstGeom prst="rect">
                      <a:avLst/>
                    </a:prstGeom>
                    <a:noFill/>
                    <a:ln>
                      <a:noFill/>
                    </a:ln>
                  </pic:spPr>
                </pic:pic>
              </a:graphicData>
            </a:graphic>
          </wp:inline>
        </w:drawing>
      </w:r>
      <w:r w:rsidRPr="00555460">
        <w:rPr>
          <w:rFonts w:asciiTheme="minorHAnsi" w:hAnsiTheme="minorHAnsi"/>
        </w:rPr>
        <w:t xml:space="preserve"> </w:t>
      </w:r>
      <w:r>
        <w:rPr>
          <w:rFonts w:asciiTheme="minorHAnsi" w:hAnsiTheme="minorHAnsi"/>
        </w:rPr>
        <w:br w:type="page"/>
      </w:r>
    </w:p>
    <w:p w:rsidR="00555460" w:rsidRDefault="00555460" w:rsidP="001E76EC">
      <w:pPr>
        <w:spacing w:line="360" w:lineRule="auto"/>
        <w:ind w:right="-46"/>
        <w:jc w:val="both"/>
        <w:rPr>
          <w:rFonts w:asciiTheme="minorHAnsi" w:hAnsiTheme="minorHAnsi"/>
        </w:rPr>
      </w:pPr>
      <w:r>
        <w:rPr>
          <w:rFonts w:asciiTheme="minorHAnsi" w:hAnsiTheme="minorHAnsi"/>
        </w:rPr>
        <w:lastRenderedPageBreak/>
        <w:t>Fig 2</w:t>
      </w:r>
    </w:p>
    <w:p w:rsidR="00555460" w:rsidRDefault="00555460" w:rsidP="001E76EC">
      <w:pPr>
        <w:spacing w:line="360" w:lineRule="auto"/>
        <w:ind w:right="-46"/>
        <w:jc w:val="both"/>
        <w:rPr>
          <w:rFonts w:asciiTheme="minorHAnsi" w:hAnsiTheme="minorHAnsi"/>
        </w:rPr>
      </w:pPr>
      <w:r>
        <w:rPr>
          <w:rFonts w:asciiTheme="minorHAnsi" w:hAnsiTheme="minorHAnsi"/>
          <w:noProof/>
          <w:lang w:eastAsia="en-GB"/>
        </w:rPr>
        <w:drawing>
          <wp:inline distT="0" distB="0" distL="0" distR="0">
            <wp:extent cx="5731510" cy="4333880"/>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333880"/>
                    </a:xfrm>
                    <a:prstGeom prst="rect">
                      <a:avLst/>
                    </a:prstGeom>
                    <a:noFill/>
                    <a:ln>
                      <a:noFill/>
                    </a:ln>
                  </pic:spPr>
                </pic:pic>
              </a:graphicData>
            </a:graphic>
          </wp:inline>
        </w:drawing>
      </w:r>
    </w:p>
    <w:p w:rsidR="007C0DB2" w:rsidRPr="00235C66" w:rsidRDefault="007C0DB2" w:rsidP="001E76EC">
      <w:pPr>
        <w:spacing w:line="360" w:lineRule="auto"/>
        <w:ind w:right="-46"/>
        <w:jc w:val="both"/>
        <w:rPr>
          <w:rFonts w:asciiTheme="minorHAnsi" w:hAnsiTheme="minorHAnsi"/>
        </w:rPr>
      </w:pPr>
      <w:r w:rsidRPr="007C0DB2">
        <w:rPr>
          <w:rFonts w:asciiTheme="minorHAnsi" w:hAnsiTheme="minorHAnsi"/>
        </w:rPr>
        <w:t xml:space="preserve"> </w:t>
      </w:r>
    </w:p>
    <w:sectPr w:rsidR="007C0DB2" w:rsidRPr="00235C66" w:rsidSect="00FD6741">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37" w:rsidRDefault="00DF3837" w:rsidP="00F96FC9">
      <w:r>
        <w:separator/>
      </w:r>
    </w:p>
  </w:endnote>
  <w:endnote w:type="continuationSeparator" w:id="0">
    <w:p w:rsidR="00DF3837" w:rsidRDefault="00DF3837" w:rsidP="00F9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963145"/>
      <w:docPartObj>
        <w:docPartGallery w:val="Page Numbers (Bottom of Page)"/>
        <w:docPartUnique/>
      </w:docPartObj>
    </w:sdtPr>
    <w:sdtEndPr>
      <w:rPr>
        <w:noProof/>
      </w:rPr>
    </w:sdtEndPr>
    <w:sdtContent>
      <w:p w:rsidR="00C30CC1" w:rsidRDefault="00C30CC1">
        <w:pPr>
          <w:pStyle w:val="Footer"/>
          <w:jc w:val="right"/>
        </w:pPr>
        <w:r>
          <w:fldChar w:fldCharType="begin"/>
        </w:r>
        <w:r>
          <w:instrText xml:space="preserve"> PAGE   \* MERGEFORMAT </w:instrText>
        </w:r>
        <w:r>
          <w:fldChar w:fldCharType="separate"/>
        </w:r>
        <w:r w:rsidR="00F70129">
          <w:rPr>
            <w:noProof/>
          </w:rPr>
          <w:t>2</w:t>
        </w:r>
        <w:r>
          <w:rPr>
            <w:noProof/>
          </w:rPr>
          <w:fldChar w:fldCharType="end"/>
        </w:r>
      </w:p>
    </w:sdtContent>
  </w:sdt>
  <w:p w:rsidR="00C30CC1" w:rsidRDefault="00C30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37" w:rsidRDefault="00DF3837" w:rsidP="00F96FC9">
      <w:r>
        <w:separator/>
      </w:r>
    </w:p>
  </w:footnote>
  <w:footnote w:type="continuationSeparator" w:id="0">
    <w:p w:rsidR="00DF3837" w:rsidRDefault="00DF3837" w:rsidP="00F96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A0ACA"/>
    <w:multiLevelType w:val="hybridMultilevel"/>
    <w:tmpl w:val="6F0E086E"/>
    <w:lvl w:ilvl="0" w:tplc="D97E49B8">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B93599"/>
    <w:multiLevelType w:val="hybridMultilevel"/>
    <w:tmpl w:val="D614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36"/>
    <w:rsid w:val="00025779"/>
    <w:rsid w:val="00031134"/>
    <w:rsid w:val="00031871"/>
    <w:rsid w:val="000320D7"/>
    <w:rsid w:val="00041377"/>
    <w:rsid w:val="00047442"/>
    <w:rsid w:val="00050FDF"/>
    <w:rsid w:val="00082E1A"/>
    <w:rsid w:val="000912DC"/>
    <w:rsid w:val="00095919"/>
    <w:rsid w:val="00095DDA"/>
    <w:rsid w:val="000B1C26"/>
    <w:rsid w:val="000C38B1"/>
    <w:rsid w:val="000C4B4D"/>
    <w:rsid w:val="000C627E"/>
    <w:rsid w:val="000D1EA4"/>
    <w:rsid w:val="000D7970"/>
    <w:rsid w:val="00100CEB"/>
    <w:rsid w:val="00100D2F"/>
    <w:rsid w:val="00102738"/>
    <w:rsid w:val="00103661"/>
    <w:rsid w:val="00110C93"/>
    <w:rsid w:val="00111C67"/>
    <w:rsid w:val="00115480"/>
    <w:rsid w:val="001235FC"/>
    <w:rsid w:val="00140AF7"/>
    <w:rsid w:val="00140B85"/>
    <w:rsid w:val="00142B71"/>
    <w:rsid w:val="00146E70"/>
    <w:rsid w:val="0019116C"/>
    <w:rsid w:val="001A6713"/>
    <w:rsid w:val="001C2C5C"/>
    <w:rsid w:val="001C5246"/>
    <w:rsid w:val="001E76EC"/>
    <w:rsid w:val="001F08E2"/>
    <w:rsid w:val="001F0B14"/>
    <w:rsid w:val="001F79AF"/>
    <w:rsid w:val="00214DCB"/>
    <w:rsid w:val="0022610C"/>
    <w:rsid w:val="00234F35"/>
    <w:rsid w:val="00235C66"/>
    <w:rsid w:val="00237945"/>
    <w:rsid w:val="00242F4D"/>
    <w:rsid w:val="0024347D"/>
    <w:rsid w:val="0025372F"/>
    <w:rsid w:val="002561D5"/>
    <w:rsid w:val="00265B02"/>
    <w:rsid w:val="00270C0D"/>
    <w:rsid w:val="0028014D"/>
    <w:rsid w:val="00293C97"/>
    <w:rsid w:val="002C109A"/>
    <w:rsid w:val="002D03A4"/>
    <w:rsid w:val="002D20C6"/>
    <w:rsid w:val="002D2C3D"/>
    <w:rsid w:val="002D47B9"/>
    <w:rsid w:val="002E23A3"/>
    <w:rsid w:val="002E2944"/>
    <w:rsid w:val="002F0614"/>
    <w:rsid w:val="002F0C6C"/>
    <w:rsid w:val="0030075D"/>
    <w:rsid w:val="00301289"/>
    <w:rsid w:val="003126A0"/>
    <w:rsid w:val="00314902"/>
    <w:rsid w:val="003330FD"/>
    <w:rsid w:val="00353C58"/>
    <w:rsid w:val="003644B7"/>
    <w:rsid w:val="003864B0"/>
    <w:rsid w:val="00391D0F"/>
    <w:rsid w:val="00392B6B"/>
    <w:rsid w:val="00395A23"/>
    <w:rsid w:val="003A7202"/>
    <w:rsid w:val="003B051E"/>
    <w:rsid w:val="003D5529"/>
    <w:rsid w:val="003D7DB5"/>
    <w:rsid w:val="003F3E86"/>
    <w:rsid w:val="003F6801"/>
    <w:rsid w:val="003F7F69"/>
    <w:rsid w:val="00401165"/>
    <w:rsid w:val="0040222C"/>
    <w:rsid w:val="00407CED"/>
    <w:rsid w:val="00412D70"/>
    <w:rsid w:val="00413EE9"/>
    <w:rsid w:val="00415898"/>
    <w:rsid w:val="0041661C"/>
    <w:rsid w:val="00427FC6"/>
    <w:rsid w:val="00437649"/>
    <w:rsid w:val="004426EE"/>
    <w:rsid w:val="004438C4"/>
    <w:rsid w:val="0045155E"/>
    <w:rsid w:val="00463759"/>
    <w:rsid w:val="004653F1"/>
    <w:rsid w:val="00490718"/>
    <w:rsid w:val="00494131"/>
    <w:rsid w:val="004A13C5"/>
    <w:rsid w:val="004A633D"/>
    <w:rsid w:val="004B2DDC"/>
    <w:rsid w:val="004B3123"/>
    <w:rsid w:val="004C0AEF"/>
    <w:rsid w:val="004C1636"/>
    <w:rsid w:val="004D2740"/>
    <w:rsid w:val="004D3000"/>
    <w:rsid w:val="004D3C39"/>
    <w:rsid w:val="004D413E"/>
    <w:rsid w:val="004E2D3E"/>
    <w:rsid w:val="00502994"/>
    <w:rsid w:val="00520C8C"/>
    <w:rsid w:val="005238FF"/>
    <w:rsid w:val="00525D16"/>
    <w:rsid w:val="00533888"/>
    <w:rsid w:val="00534F86"/>
    <w:rsid w:val="00545BCD"/>
    <w:rsid w:val="00550578"/>
    <w:rsid w:val="00551EAB"/>
    <w:rsid w:val="00555460"/>
    <w:rsid w:val="00563C38"/>
    <w:rsid w:val="00567FD8"/>
    <w:rsid w:val="00577E0B"/>
    <w:rsid w:val="005811BF"/>
    <w:rsid w:val="00583E6E"/>
    <w:rsid w:val="00587C55"/>
    <w:rsid w:val="005A33B2"/>
    <w:rsid w:val="005B1500"/>
    <w:rsid w:val="005D0679"/>
    <w:rsid w:val="005E5D41"/>
    <w:rsid w:val="005F1DC5"/>
    <w:rsid w:val="006028F2"/>
    <w:rsid w:val="00604C89"/>
    <w:rsid w:val="006159EE"/>
    <w:rsid w:val="00616188"/>
    <w:rsid w:val="0062407F"/>
    <w:rsid w:val="00643DD5"/>
    <w:rsid w:val="00644779"/>
    <w:rsid w:val="00655674"/>
    <w:rsid w:val="006561E8"/>
    <w:rsid w:val="00660AAA"/>
    <w:rsid w:val="00667F36"/>
    <w:rsid w:val="00681B5E"/>
    <w:rsid w:val="00696A0A"/>
    <w:rsid w:val="00697E20"/>
    <w:rsid w:val="00697F50"/>
    <w:rsid w:val="006B3CDD"/>
    <w:rsid w:val="006B6B14"/>
    <w:rsid w:val="006D2F2D"/>
    <w:rsid w:val="006D619F"/>
    <w:rsid w:val="006E125F"/>
    <w:rsid w:val="006E6B3A"/>
    <w:rsid w:val="006F0306"/>
    <w:rsid w:val="006F19C6"/>
    <w:rsid w:val="0070240A"/>
    <w:rsid w:val="00712957"/>
    <w:rsid w:val="007135A4"/>
    <w:rsid w:val="00722398"/>
    <w:rsid w:val="007242F6"/>
    <w:rsid w:val="0073126F"/>
    <w:rsid w:val="0074094E"/>
    <w:rsid w:val="00747CB2"/>
    <w:rsid w:val="007522CD"/>
    <w:rsid w:val="00753762"/>
    <w:rsid w:val="0075735B"/>
    <w:rsid w:val="00783571"/>
    <w:rsid w:val="007A26DC"/>
    <w:rsid w:val="007A36BC"/>
    <w:rsid w:val="007A4D2A"/>
    <w:rsid w:val="007C0DB2"/>
    <w:rsid w:val="007D26F4"/>
    <w:rsid w:val="007F3E19"/>
    <w:rsid w:val="007F4CA5"/>
    <w:rsid w:val="0081263E"/>
    <w:rsid w:val="00812EA6"/>
    <w:rsid w:val="00815422"/>
    <w:rsid w:val="00825712"/>
    <w:rsid w:val="00826230"/>
    <w:rsid w:val="0083481B"/>
    <w:rsid w:val="00840FB9"/>
    <w:rsid w:val="0084462B"/>
    <w:rsid w:val="008503CD"/>
    <w:rsid w:val="008575F1"/>
    <w:rsid w:val="0086326E"/>
    <w:rsid w:val="008826D6"/>
    <w:rsid w:val="00885C2A"/>
    <w:rsid w:val="008B47E3"/>
    <w:rsid w:val="008C3005"/>
    <w:rsid w:val="008C5224"/>
    <w:rsid w:val="008C5550"/>
    <w:rsid w:val="008F4394"/>
    <w:rsid w:val="008F66AB"/>
    <w:rsid w:val="00906CD8"/>
    <w:rsid w:val="00907F52"/>
    <w:rsid w:val="00932952"/>
    <w:rsid w:val="00944F79"/>
    <w:rsid w:val="009473C8"/>
    <w:rsid w:val="00960657"/>
    <w:rsid w:val="00962DDC"/>
    <w:rsid w:val="00977385"/>
    <w:rsid w:val="009879D6"/>
    <w:rsid w:val="009A0C61"/>
    <w:rsid w:val="009A4DF3"/>
    <w:rsid w:val="009B04D9"/>
    <w:rsid w:val="009B0748"/>
    <w:rsid w:val="009B2C7C"/>
    <w:rsid w:val="009B5064"/>
    <w:rsid w:val="009C14DB"/>
    <w:rsid w:val="009C3F0F"/>
    <w:rsid w:val="009C41E0"/>
    <w:rsid w:val="009C4395"/>
    <w:rsid w:val="009D3C21"/>
    <w:rsid w:val="009D6580"/>
    <w:rsid w:val="009D73F0"/>
    <w:rsid w:val="00A10C7F"/>
    <w:rsid w:val="00A224B0"/>
    <w:rsid w:val="00A23FDD"/>
    <w:rsid w:val="00A27F29"/>
    <w:rsid w:val="00A33556"/>
    <w:rsid w:val="00A44492"/>
    <w:rsid w:val="00A54910"/>
    <w:rsid w:val="00A664AB"/>
    <w:rsid w:val="00A73B7E"/>
    <w:rsid w:val="00A73D62"/>
    <w:rsid w:val="00A80D52"/>
    <w:rsid w:val="00A83EA8"/>
    <w:rsid w:val="00A95D75"/>
    <w:rsid w:val="00AA1C5B"/>
    <w:rsid w:val="00AB5781"/>
    <w:rsid w:val="00AB74C2"/>
    <w:rsid w:val="00AD0C30"/>
    <w:rsid w:val="00AE01CF"/>
    <w:rsid w:val="00AE0937"/>
    <w:rsid w:val="00AE0978"/>
    <w:rsid w:val="00AF3E4E"/>
    <w:rsid w:val="00AF4787"/>
    <w:rsid w:val="00B012AF"/>
    <w:rsid w:val="00B02E2D"/>
    <w:rsid w:val="00B1184C"/>
    <w:rsid w:val="00B14C7C"/>
    <w:rsid w:val="00B33C52"/>
    <w:rsid w:val="00B45E01"/>
    <w:rsid w:val="00B538F0"/>
    <w:rsid w:val="00B867EB"/>
    <w:rsid w:val="00B873A2"/>
    <w:rsid w:val="00BA724C"/>
    <w:rsid w:val="00BB6E36"/>
    <w:rsid w:val="00BC2857"/>
    <w:rsid w:val="00BC658C"/>
    <w:rsid w:val="00BC688F"/>
    <w:rsid w:val="00BC6A04"/>
    <w:rsid w:val="00BD4020"/>
    <w:rsid w:val="00BD71DF"/>
    <w:rsid w:val="00BD77D8"/>
    <w:rsid w:val="00BE1298"/>
    <w:rsid w:val="00BF5584"/>
    <w:rsid w:val="00C0089D"/>
    <w:rsid w:val="00C06359"/>
    <w:rsid w:val="00C17E4F"/>
    <w:rsid w:val="00C2157C"/>
    <w:rsid w:val="00C22FE5"/>
    <w:rsid w:val="00C2584D"/>
    <w:rsid w:val="00C30CC1"/>
    <w:rsid w:val="00C30DCF"/>
    <w:rsid w:val="00C3179A"/>
    <w:rsid w:val="00C33EF0"/>
    <w:rsid w:val="00C52679"/>
    <w:rsid w:val="00C6156B"/>
    <w:rsid w:val="00C62988"/>
    <w:rsid w:val="00C62A5F"/>
    <w:rsid w:val="00C65856"/>
    <w:rsid w:val="00C73D5C"/>
    <w:rsid w:val="00C9713B"/>
    <w:rsid w:val="00C978E7"/>
    <w:rsid w:val="00CA0B21"/>
    <w:rsid w:val="00CB1DAC"/>
    <w:rsid w:val="00CC581D"/>
    <w:rsid w:val="00CC71C6"/>
    <w:rsid w:val="00CD13D7"/>
    <w:rsid w:val="00CD1DC1"/>
    <w:rsid w:val="00CE66D2"/>
    <w:rsid w:val="00D121C6"/>
    <w:rsid w:val="00D1596C"/>
    <w:rsid w:val="00D243EE"/>
    <w:rsid w:val="00D31237"/>
    <w:rsid w:val="00D4621F"/>
    <w:rsid w:val="00D57CB4"/>
    <w:rsid w:val="00D66927"/>
    <w:rsid w:val="00D7452B"/>
    <w:rsid w:val="00D84486"/>
    <w:rsid w:val="00DB2A9A"/>
    <w:rsid w:val="00DB4493"/>
    <w:rsid w:val="00DB4EFA"/>
    <w:rsid w:val="00DB50BF"/>
    <w:rsid w:val="00DC505A"/>
    <w:rsid w:val="00DE6092"/>
    <w:rsid w:val="00DE7854"/>
    <w:rsid w:val="00DE7E6F"/>
    <w:rsid w:val="00DF365F"/>
    <w:rsid w:val="00DF3837"/>
    <w:rsid w:val="00E045DA"/>
    <w:rsid w:val="00E15E48"/>
    <w:rsid w:val="00E25333"/>
    <w:rsid w:val="00E25926"/>
    <w:rsid w:val="00E327F5"/>
    <w:rsid w:val="00E35D64"/>
    <w:rsid w:val="00E4126A"/>
    <w:rsid w:val="00E43C2D"/>
    <w:rsid w:val="00E53CFA"/>
    <w:rsid w:val="00E646C0"/>
    <w:rsid w:val="00E81C54"/>
    <w:rsid w:val="00EA5213"/>
    <w:rsid w:val="00EA7242"/>
    <w:rsid w:val="00EB16B8"/>
    <w:rsid w:val="00EC2ADE"/>
    <w:rsid w:val="00ED46A2"/>
    <w:rsid w:val="00ED637F"/>
    <w:rsid w:val="00EE35CF"/>
    <w:rsid w:val="00EE759F"/>
    <w:rsid w:val="00EF4733"/>
    <w:rsid w:val="00EF610D"/>
    <w:rsid w:val="00F16788"/>
    <w:rsid w:val="00F17659"/>
    <w:rsid w:val="00F21520"/>
    <w:rsid w:val="00F236D9"/>
    <w:rsid w:val="00F26313"/>
    <w:rsid w:val="00F324A6"/>
    <w:rsid w:val="00F32EBC"/>
    <w:rsid w:val="00F37B84"/>
    <w:rsid w:val="00F4472E"/>
    <w:rsid w:val="00F459F4"/>
    <w:rsid w:val="00F45E35"/>
    <w:rsid w:val="00F47507"/>
    <w:rsid w:val="00F5045A"/>
    <w:rsid w:val="00F513FB"/>
    <w:rsid w:val="00F70129"/>
    <w:rsid w:val="00F72FFE"/>
    <w:rsid w:val="00F73314"/>
    <w:rsid w:val="00F75611"/>
    <w:rsid w:val="00F82D88"/>
    <w:rsid w:val="00F85402"/>
    <w:rsid w:val="00F926F8"/>
    <w:rsid w:val="00F96FC9"/>
    <w:rsid w:val="00FA39E3"/>
    <w:rsid w:val="00FA7820"/>
    <w:rsid w:val="00FB1F29"/>
    <w:rsid w:val="00FB239C"/>
    <w:rsid w:val="00FB5045"/>
    <w:rsid w:val="00FC0B6D"/>
    <w:rsid w:val="00FD120C"/>
    <w:rsid w:val="00FD4462"/>
    <w:rsid w:val="00FD5D41"/>
    <w:rsid w:val="00FD6741"/>
    <w:rsid w:val="00FE09CF"/>
    <w:rsid w:val="00FE24E9"/>
    <w:rsid w:val="00FE5B13"/>
    <w:rsid w:val="00FF04A6"/>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5BCD"/>
    <w:rPr>
      <w:sz w:val="16"/>
      <w:szCs w:val="16"/>
    </w:rPr>
  </w:style>
  <w:style w:type="paragraph" w:styleId="CommentText">
    <w:name w:val="annotation text"/>
    <w:basedOn w:val="Normal"/>
    <w:link w:val="CommentTextChar"/>
    <w:uiPriority w:val="99"/>
    <w:semiHidden/>
    <w:unhideWhenUsed/>
    <w:rsid w:val="00545BCD"/>
    <w:rPr>
      <w:sz w:val="20"/>
      <w:szCs w:val="20"/>
    </w:rPr>
  </w:style>
  <w:style w:type="character" w:customStyle="1" w:styleId="CommentTextChar">
    <w:name w:val="Comment Text Char"/>
    <w:basedOn w:val="DefaultParagraphFont"/>
    <w:link w:val="CommentText"/>
    <w:uiPriority w:val="99"/>
    <w:semiHidden/>
    <w:rsid w:val="00545BC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5BCD"/>
    <w:rPr>
      <w:b/>
      <w:bCs/>
    </w:rPr>
  </w:style>
  <w:style w:type="character" w:customStyle="1" w:styleId="CommentSubjectChar">
    <w:name w:val="Comment Subject Char"/>
    <w:basedOn w:val="CommentTextChar"/>
    <w:link w:val="CommentSubject"/>
    <w:uiPriority w:val="99"/>
    <w:semiHidden/>
    <w:rsid w:val="00545BCD"/>
    <w:rPr>
      <w:rFonts w:ascii="Calibri" w:hAnsi="Calibri" w:cs="Times New Roman"/>
      <w:b/>
      <w:bCs/>
      <w:sz w:val="20"/>
      <w:szCs w:val="20"/>
    </w:rPr>
  </w:style>
  <w:style w:type="paragraph" w:styleId="BalloonText">
    <w:name w:val="Balloon Text"/>
    <w:basedOn w:val="Normal"/>
    <w:link w:val="BalloonTextChar"/>
    <w:uiPriority w:val="99"/>
    <w:semiHidden/>
    <w:unhideWhenUsed/>
    <w:rsid w:val="00545BCD"/>
    <w:rPr>
      <w:rFonts w:ascii="Tahoma" w:hAnsi="Tahoma" w:cs="Tahoma"/>
      <w:sz w:val="16"/>
      <w:szCs w:val="16"/>
    </w:rPr>
  </w:style>
  <w:style w:type="character" w:customStyle="1" w:styleId="BalloonTextChar">
    <w:name w:val="Balloon Text Char"/>
    <w:basedOn w:val="DefaultParagraphFont"/>
    <w:link w:val="BalloonText"/>
    <w:uiPriority w:val="99"/>
    <w:semiHidden/>
    <w:rsid w:val="00545BCD"/>
    <w:rPr>
      <w:rFonts w:ascii="Tahoma" w:hAnsi="Tahoma" w:cs="Tahoma"/>
      <w:sz w:val="16"/>
      <w:szCs w:val="16"/>
    </w:rPr>
  </w:style>
  <w:style w:type="paragraph" w:styleId="ListParagraph">
    <w:name w:val="List Paragraph"/>
    <w:basedOn w:val="Normal"/>
    <w:uiPriority w:val="34"/>
    <w:qFormat/>
    <w:rsid w:val="00616188"/>
    <w:pPr>
      <w:ind w:left="720"/>
      <w:contextualSpacing/>
    </w:pPr>
  </w:style>
  <w:style w:type="character" w:styleId="LineNumber">
    <w:name w:val="line number"/>
    <w:basedOn w:val="DefaultParagraphFont"/>
    <w:uiPriority w:val="99"/>
    <w:semiHidden/>
    <w:unhideWhenUsed/>
    <w:rsid w:val="00FD6741"/>
  </w:style>
  <w:style w:type="paragraph" w:styleId="Header">
    <w:name w:val="header"/>
    <w:basedOn w:val="Normal"/>
    <w:link w:val="HeaderChar"/>
    <w:uiPriority w:val="99"/>
    <w:unhideWhenUsed/>
    <w:rsid w:val="00F96FC9"/>
    <w:pPr>
      <w:tabs>
        <w:tab w:val="center" w:pos="4513"/>
        <w:tab w:val="right" w:pos="9026"/>
      </w:tabs>
    </w:pPr>
  </w:style>
  <w:style w:type="character" w:customStyle="1" w:styleId="HeaderChar">
    <w:name w:val="Header Char"/>
    <w:basedOn w:val="DefaultParagraphFont"/>
    <w:link w:val="Header"/>
    <w:uiPriority w:val="99"/>
    <w:rsid w:val="00F96FC9"/>
    <w:rPr>
      <w:rFonts w:ascii="Calibri" w:hAnsi="Calibri" w:cs="Times New Roman"/>
    </w:rPr>
  </w:style>
  <w:style w:type="paragraph" w:styleId="Footer">
    <w:name w:val="footer"/>
    <w:basedOn w:val="Normal"/>
    <w:link w:val="FooterChar"/>
    <w:uiPriority w:val="99"/>
    <w:unhideWhenUsed/>
    <w:rsid w:val="00F96FC9"/>
    <w:pPr>
      <w:tabs>
        <w:tab w:val="center" w:pos="4513"/>
        <w:tab w:val="right" w:pos="9026"/>
      </w:tabs>
    </w:pPr>
  </w:style>
  <w:style w:type="character" w:customStyle="1" w:styleId="FooterChar">
    <w:name w:val="Footer Char"/>
    <w:basedOn w:val="DefaultParagraphFont"/>
    <w:link w:val="Footer"/>
    <w:uiPriority w:val="99"/>
    <w:rsid w:val="00F96FC9"/>
    <w:rPr>
      <w:rFonts w:ascii="Calibri" w:hAnsi="Calibri" w:cs="Times New Roman"/>
    </w:rPr>
  </w:style>
  <w:style w:type="character" w:styleId="Hyperlink">
    <w:name w:val="Hyperlink"/>
    <w:basedOn w:val="DefaultParagraphFont"/>
    <w:uiPriority w:val="99"/>
    <w:unhideWhenUsed/>
    <w:rsid w:val="00353C58"/>
    <w:rPr>
      <w:color w:val="0000FF" w:themeColor="hyperlink"/>
      <w:u w:val="single"/>
    </w:rPr>
  </w:style>
  <w:style w:type="paragraph" w:styleId="NormalWeb">
    <w:name w:val="Normal (Web)"/>
    <w:basedOn w:val="Normal"/>
    <w:rsid w:val="00235C66"/>
    <w:pPr>
      <w:spacing w:before="100" w:beforeAutospacing="1" w:after="100" w:afterAutospacing="1"/>
    </w:pPr>
    <w:rPr>
      <w:rFonts w:ascii="Times New Roman" w:eastAsia="Times New Roman" w:hAnsi="Times New Roman"/>
      <w:sz w:val="24"/>
      <w:szCs w:val="24"/>
      <w:lang w:eastAsia="en-GB"/>
    </w:rPr>
  </w:style>
  <w:style w:type="paragraph" w:customStyle="1" w:styleId="Bezmezer1">
    <w:name w:val="Bez mezer1"/>
    <w:uiPriority w:val="1"/>
    <w:qFormat/>
    <w:rsid w:val="00235C66"/>
    <w:pPr>
      <w:spacing w:after="0" w:line="240" w:lineRule="auto"/>
    </w:pPr>
    <w:rPr>
      <w:rFonts w:ascii="Calibri" w:eastAsia="Times New Roman" w:hAnsi="Calibri" w:cs="Times New Roman"/>
      <w:lang w:eastAsia="en-GB"/>
    </w:rPr>
  </w:style>
  <w:style w:type="character" w:styleId="HTMLCite">
    <w:name w:val="HTML Cite"/>
    <w:basedOn w:val="DefaultParagraphFont"/>
    <w:uiPriority w:val="99"/>
    <w:semiHidden/>
    <w:unhideWhenUsed/>
    <w:rsid w:val="004D3000"/>
    <w:rPr>
      <w:i/>
      <w:iCs/>
    </w:rPr>
  </w:style>
  <w:style w:type="character" w:styleId="Strong">
    <w:name w:val="Strong"/>
    <w:basedOn w:val="DefaultParagraphFont"/>
    <w:uiPriority w:val="22"/>
    <w:qFormat/>
    <w:rsid w:val="004D3000"/>
    <w:rPr>
      <w:b/>
      <w:bCs/>
    </w:rPr>
  </w:style>
  <w:style w:type="character" w:customStyle="1" w:styleId="cit-pub-date">
    <w:name w:val="cit-pub-date"/>
    <w:basedOn w:val="DefaultParagraphFont"/>
    <w:rsid w:val="004D3000"/>
  </w:style>
  <w:style w:type="character" w:customStyle="1" w:styleId="cit-source">
    <w:name w:val="cit-source"/>
    <w:basedOn w:val="DefaultParagraphFont"/>
    <w:rsid w:val="004D3000"/>
  </w:style>
  <w:style w:type="character" w:customStyle="1" w:styleId="cit-vol">
    <w:name w:val="cit-vol"/>
    <w:basedOn w:val="DefaultParagraphFont"/>
    <w:rsid w:val="004D3000"/>
  </w:style>
  <w:style w:type="character" w:customStyle="1" w:styleId="cit-fpage">
    <w:name w:val="cit-fpage"/>
    <w:basedOn w:val="DefaultParagraphFont"/>
    <w:rsid w:val="004D3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5BCD"/>
    <w:rPr>
      <w:sz w:val="16"/>
      <w:szCs w:val="16"/>
    </w:rPr>
  </w:style>
  <w:style w:type="paragraph" w:styleId="CommentText">
    <w:name w:val="annotation text"/>
    <w:basedOn w:val="Normal"/>
    <w:link w:val="CommentTextChar"/>
    <w:uiPriority w:val="99"/>
    <w:semiHidden/>
    <w:unhideWhenUsed/>
    <w:rsid w:val="00545BCD"/>
    <w:rPr>
      <w:sz w:val="20"/>
      <w:szCs w:val="20"/>
    </w:rPr>
  </w:style>
  <w:style w:type="character" w:customStyle="1" w:styleId="CommentTextChar">
    <w:name w:val="Comment Text Char"/>
    <w:basedOn w:val="DefaultParagraphFont"/>
    <w:link w:val="CommentText"/>
    <w:uiPriority w:val="99"/>
    <w:semiHidden/>
    <w:rsid w:val="00545BC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5BCD"/>
    <w:rPr>
      <w:b/>
      <w:bCs/>
    </w:rPr>
  </w:style>
  <w:style w:type="character" w:customStyle="1" w:styleId="CommentSubjectChar">
    <w:name w:val="Comment Subject Char"/>
    <w:basedOn w:val="CommentTextChar"/>
    <w:link w:val="CommentSubject"/>
    <w:uiPriority w:val="99"/>
    <w:semiHidden/>
    <w:rsid w:val="00545BCD"/>
    <w:rPr>
      <w:rFonts w:ascii="Calibri" w:hAnsi="Calibri" w:cs="Times New Roman"/>
      <w:b/>
      <w:bCs/>
      <w:sz w:val="20"/>
      <w:szCs w:val="20"/>
    </w:rPr>
  </w:style>
  <w:style w:type="paragraph" w:styleId="BalloonText">
    <w:name w:val="Balloon Text"/>
    <w:basedOn w:val="Normal"/>
    <w:link w:val="BalloonTextChar"/>
    <w:uiPriority w:val="99"/>
    <w:semiHidden/>
    <w:unhideWhenUsed/>
    <w:rsid w:val="00545BCD"/>
    <w:rPr>
      <w:rFonts w:ascii="Tahoma" w:hAnsi="Tahoma" w:cs="Tahoma"/>
      <w:sz w:val="16"/>
      <w:szCs w:val="16"/>
    </w:rPr>
  </w:style>
  <w:style w:type="character" w:customStyle="1" w:styleId="BalloonTextChar">
    <w:name w:val="Balloon Text Char"/>
    <w:basedOn w:val="DefaultParagraphFont"/>
    <w:link w:val="BalloonText"/>
    <w:uiPriority w:val="99"/>
    <w:semiHidden/>
    <w:rsid w:val="00545BCD"/>
    <w:rPr>
      <w:rFonts w:ascii="Tahoma" w:hAnsi="Tahoma" w:cs="Tahoma"/>
      <w:sz w:val="16"/>
      <w:szCs w:val="16"/>
    </w:rPr>
  </w:style>
  <w:style w:type="paragraph" w:styleId="ListParagraph">
    <w:name w:val="List Paragraph"/>
    <w:basedOn w:val="Normal"/>
    <w:uiPriority w:val="34"/>
    <w:qFormat/>
    <w:rsid w:val="00616188"/>
    <w:pPr>
      <w:ind w:left="720"/>
      <w:contextualSpacing/>
    </w:pPr>
  </w:style>
  <w:style w:type="character" w:styleId="LineNumber">
    <w:name w:val="line number"/>
    <w:basedOn w:val="DefaultParagraphFont"/>
    <w:uiPriority w:val="99"/>
    <w:semiHidden/>
    <w:unhideWhenUsed/>
    <w:rsid w:val="00FD6741"/>
  </w:style>
  <w:style w:type="paragraph" w:styleId="Header">
    <w:name w:val="header"/>
    <w:basedOn w:val="Normal"/>
    <w:link w:val="HeaderChar"/>
    <w:uiPriority w:val="99"/>
    <w:unhideWhenUsed/>
    <w:rsid w:val="00F96FC9"/>
    <w:pPr>
      <w:tabs>
        <w:tab w:val="center" w:pos="4513"/>
        <w:tab w:val="right" w:pos="9026"/>
      </w:tabs>
    </w:pPr>
  </w:style>
  <w:style w:type="character" w:customStyle="1" w:styleId="HeaderChar">
    <w:name w:val="Header Char"/>
    <w:basedOn w:val="DefaultParagraphFont"/>
    <w:link w:val="Header"/>
    <w:uiPriority w:val="99"/>
    <w:rsid w:val="00F96FC9"/>
    <w:rPr>
      <w:rFonts w:ascii="Calibri" w:hAnsi="Calibri" w:cs="Times New Roman"/>
    </w:rPr>
  </w:style>
  <w:style w:type="paragraph" w:styleId="Footer">
    <w:name w:val="footer"/>
    <w:basedOn w:val="Normal"/>
    <w:link w:val="FooterChar"/>
    <w:uiPriority w:val="99"/>
    <w:unhideWhenUsed/>
    <w:rsid w:val="00F96FC9"/>
    <w:pPr>
      <w:tabs>
        <w:tab w:val="center" w:pos="4513"/>
        <w:tab w:val="right" w:pos="9026"/>
      </w:tabs>
    </w:pPr>
  </w:style>
  <w:style w:type="character" w:customStyle="1" w:styleId="FooterChar">
    <w:name w:val="Footer Char"/>
    <w:basedOn w:val="DefaultParagraphFont"/>
    <w:link w:val="Footer"/>
    <w:uiPriority w:val="99"/>
    <w:rsid w:val="00F96FC9"/>
    <w:rPr>
      <w:rFonts w:ascii="Calibri" w:hAnsi="Calibri" w:cs="Times New Roman"/>
    </w:rPr>
  </w:style>
  <w:style w:type="character" w:styleId="Hyperlink">
    <w:name w:val="Hyperlink"/>
    <w:basedOn w:val="DefaultParagraphFont"/>
    <w:uiPriority w:val="99"/>
    <w:unhideWhenUsed/>
    <w:rsid w:val="00353C58"/>
    <w:rPr>
      <w:color w:val="0000FF" w:themeColor="hyperlink"/>
      <w:u w:val="single"/>
    </w:rPr>
  </w:style>
  <w:style w:type="paragraph" w:styleId="NormalWeb">
    <w:name w:val="Normal (Web)"/>
    <w:basedOn w:val="Normal"/>
    <w:rsid w:val="00235C66"/>
    <w:pPr>
      <w:spacing w:before="100" w:beforeAutospacing="1" w:after="100" w:afterAutospacing="1"/>
    </w:pPr>
    <w:rPr>
      <w:rFonts w:ascii="Times New Roman" w:eastAsia="Times New Roman" w:hAnsi="Times New Roman"/>
      <w:sz w:val="24"/>
      <w:szCs w:val="24"/>
      <w:lang w:eastAsia="en-GB"/>
    </w:rPr>
  </w:style>
  <w:style w:type="paragraph" w:customStyle="1" w:styleId="Bezmezer1">
    <w:name w:val="Bez mezer1"/>
    <w:uiPriority w:val="1"/>
    <w:qFormat/>
    <w:rsid w:val="00235C66"/>
    <w:pPr>
      <w:spacing w:after="0" w:line="240" w:lineRule="auto"/>
    </w:pPr>
    <w:rPr>
      <w:rFonts w:ascii="Calibri" w:eastAsia="Times New Roman" w:hAnsi="Calibri" w:cs="Times New Roman"/>
      <w:lang w:eastAsia="en-GB"/>
    </w:rPr>
  </w:style>
  <w:style w:type="character" w:styleId="HTMLCite">
    <w:name w:val="HTML Cite"/>
    <w:basedOn w:val="DefaultParagraphFont"/>
    <w:uiPriority w:val="99"/>
    <w:semiHidden/>
    <w:unhideWhenUsed/>
    <w:rsid w:val="004D3000"/>
    <w:rPr>
      <w:i/>
      <w:iCs/>
    </w:rPr>
  </w:style>
  <w:style w:type="character" w:styleId="Strong">
    <w:name w:val="Strong"/>
    <w:basedOn w:val="DefaultParagraphFont"/>
    <w:uiPriority w:val="22"/>
    <w:qFormat/>
    <w:rsid w:val="004D3000"/>
    <w:rPr>
      <w:b/>
      <w:bCs/>
    </w:rPr>
  </w:style>
  <w:style w:type="character" w:customStyle="1" w:styleId="cit-pub-date">
    <w:name w:val="cit-pub-date"/>
    <w:basedOn w:val="DefaultParagraphFont"/>
    <w:rsid w:val="004D3000"/>
  </w:style>
  <w:style w:type="character" w:customStyle="1" w:styleId="cit-source">
    <w:name w:val="cit-source"/>
    <w:basedOn w:val="DefaultParagraphFont"/>
    <w:rsid w:val="004D3000"/>
  </w:style>
  <w:style w:type="character" w:customStyle="1" w:styleId="cit-vol">
    <w:name w:val="cit-vol"/>
    <w:basedOn w:val="DefaultParagraphFont"/>
    <w:rsid w:val="004D3000"/>
  </w:style>
  <w:style w:type="character" w:customStyle="1" w:styleId="cit-fpage">
    <w:name w:val="cit-fpage"/>
    <w:basedOn w:val="DefaultParagraphFont"/>
    <w:rsid w:val="004D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60745">
      <w:bodyDiv w:val="1"/>
      <w:marLeft w:val="0"/>
      <w:marRight w:val="0"/>
      <w:marTop w:val="0"/>
      <w:marBottom w:val="0"/>
      <w:divBdr>
        <w:top w:val="none" w:sz="0" w:space="0" w:color="auto"/>
        <w:left w:val="none" w:sz="0" w:space="0" w:color="auto"/>
        <w:bottom w:val="none" w:sz="0" w:space="0" w:color="auto"/>
        <w:right w:val="none" w:sz="0" w:space="0" w:color="auto"/>
      </w:divBdr>
      <w:divsChild>
        <w:div w:id="1015964825">
          <w:marLeft w:val="0"/>
          <w:marRight w:val="0"/>
          <w:marTop w:val="0"/>
          <w:marBottom w:val="0"/>
          <w:divBdr>
            <w:top w:val="none" w:sz="0" w:space="0" w:color="auto"/>
            <w:left w:val="none" w:sz="0" w:space="0" w:color="auto"/>
            <w:bottom w:val="none" w:sz="0" w:space="0" w:color="auto"/>
            <w:right w:val="none" w:sz="0" w:space="0" w:color="auto"/>
          </w:divBdr>
          <w:divsChild>
            <w:div w:id="18501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ohnson@abdn.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apps.webofknowledge.com/full_record.do?product=UA&amp;search_mode=GeneralSearch&amp;qid=31&amp;SID=Z2Jdbbdjkal1emlpL3j&amp;page=2&amp;doc=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Johnson</dc:creator>
  <cp:lastModifiedBy>David Johnson</cp:lastModifiedBy>
  <cp:revision>5</cp:revision>
  <dcterms:created xsi:type="dcterms:W3CDTF">2015-05-09T11:09:00Z</dcterms:created>
  <dcterms:modified xsi:type="dcterms:W3CDTF">2015-05-09T11:17:00Z</dcterms:modified>
</cp:coreProperties>
</file>