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9951C7" w:rsidRDefault="00B924A3" w:rsidP="00D01999">
      <w:pPr>
        <w:pStyle w:val="Title1"/>
        <w:rPr>
          <w:lang w:val="en-US"/>
        </w:rPr>
      </w:pPr>
      <w:r w:rsidRPr="009951C7">
        <w:rPr>
          <w:lang w:val="en-GB"/>
        </w:rPr>
        <w:t>The potential of Cu-SAPO-44 in selective catalytic reduction of NO</w:t>
      </w:r>
      <w:r w:rsidRPr="009951C7">
        <w:rPr>
          <w:i/>
          <w:vertAlign w:val="subscript"/>
          <w:lang w:val="en-GB"/>
        </w:rPr>
        <w:t>x</w:t>
      </w:r>
      <w:r w:rsidRPr="009951C7">
        <w:rPr>
          <w:lang w:val="en-GB"/>
        </w:rPr>
        <w:t xml:space="preserve"> with NH</w:t>
      </w:r>
      <w:r w:rsidRPr="009951C7">
        <w:rPr>
          <w:vertAlign w:val="subscript"/>
          <w:lang w:val="en-GB"/>
        </w:rPr>
        <w:t>3</w:t>
      </w:r>
    </w:p>
    <w:p w:rsidR="00F007F5" w:rsidRPr="009951C7" w:rsidRDefault="00B924A3" w:rsidP="00F007F5">
      <w:pPr>
        <w:pStyle w:val="Authors"/>
        <w:rPr>
          <w:lang w:val="en-US"/>
        </w:rPr>
      </w:pPr>
      <w:bookmarkStart w:id="0" w:name="OLE_LINK9"/>
      <w:r w:rsidRPr="009951C7">
        <w:rPr>
          <w:lang w:val="en-US"/>
        </w:rPr>
        <w:t>Ying Xin,</w:t>
      </w:r>
      <w:r w:rsidRPr="009951C7">
        <w:rPr>
          <w:rFonts w:hint="eastAsia"/>
          <w:vertAlign w:val="superscript"/>
          <w:lang w:val="en-US"/>
        </w:rPr>
        <w:t>[</w:t>
      </w:r>
      <w:r w:rsidRPr="009951C7">
        <w:rPr>
          <w:vertAlign w:val="superscript"/>
          <w:lang w:val="en-US"/>
        </w:rPr>
        <w:t>a</w:t>
      </w:r>
      <w:r w:rsidRPr="009951C7">
        <w:rPr>
          <w:rFonts w:hint="eastAsia"/>
          <w:vertAlign w:val="superscript"/>
          <w:lang w:val="en-US"/>
        </w:rPr>
        <w:t>]</w:t>
      </w:r>
      <w:r w:rsidRPr="009951C7">
        <w:rPr>
          <w:lang w:val="en-US"/>
        </w:rPr>
        <w:t xml:space="preserve"> Xiao Wang,</w:t>
      </w:r>
      <w:r w:rsidRPr="009951C7">
        <w:rPr>
          <w:rFonts w:hint="eastAsia"/>
          <w:vertAlign w:val="superscript"/>
          <w:lang w:val="en-US"/>
        </w:rPr>
        <w:t>[</w:t>
      </w:r>
      <w:r w:rsidRPr="009951C7">
        <w:rPr>
          <w:vertAlign w:val="superscript"/>
          <w:lang w:val="en-US"/>
        </w:rPr>
        <w:t>a</w:t>
      </w:r>
      <w:r w:rsidRPr="009951C7">
        <w:rPr>
          <w:rFonts w:hint="eastAsia"/>
          <w:vertAlign w:val="superscript"/>
          <w:lang w:val="en-US"/>
        </w:rPr>
        <w:t>]</w:t>
      </w:r>
      <w:r w:rsidRPr="009951C7">
        <w:rPr>
          <w:lang w:val="en-US"/>
        </w:rPr>
        <w:t xml:space="preserve"> Qian Li,</w:t>
      </w:r>
      <w:r w:rsidRPr="009951C7">
        <w:rPr>
          <w:rFonts w:hint="eastAsia"/>
          <w:vertAlign w:val="superscript"/>
          <w:lang w:val="en-US"/>
        </w:rPr>
        <w:t>[</w:t>
      </w:r>
      <w:r w:rsidRPr="009951C7">
        <w:rPr>
          <w:vertAlign w:val="superscript"/>
          <w:lang w:val="en-US"/>
        </w:rPr>
        <w:t>a</w:t>
      </w:r>
      <w:r w:rsidRPr="009951C7">
        <w:rPr>
          <w:rFonts w:hint="eastAsia"/>
          <w:vertAlign w:val="superscript"/>
          <w:lang w:val="en-US"/>
        </w:rPr>
        <w:t>]</w:t>
      </w:r>
      <w:r w:rsidRPr="009951C7">
        <w:rPr>
          <w:lang w:val="en-US"/>
        </w:rPr>
        <w:t xml:space="preserve"> Xicheng Ma,</w:t>
      </w:r>
      <w:r w:rsidRPr="009951C7">
        <w:rPr>
          <w:rFonts w:hint="eastAsia"/>
          <w:vertAlign w:val="superscript"/>
          <w:lang w:val="en-US"/>
        </w:rPr>
        <w:t>[</w:t>
      </w:r>
      <w:r w:rsidRPr="009951C7">
        <w:rPr>
          <w:vertAlign w:val="superscript"/>
          <w:lang w:val="en-US"/>
        </w:rPr>
        <w:t>b</w:t>
      </w:r>
      <w:r w:rsidRPr="009951C7">
        <w:rPr>
          <w:rFonts w:hint="eastAsia"/>
          <w:vertAlign w:val="superscript"/>
          <w:lang w:val="en-US"/>
        </w:rPr>
        <w:t>]</w:t>
      </w:r>
      <w:r w:rsidRPr="009951C7">
        <w:rPr>
          <w:lang w:val="en-US"/>
        </w:rPr>
        <w:t xml:space="preserve"> Yongxin Qi,</w:t>
      </w:r>
      <w:r w:rsidRPr="009951C7">
        <w:rPr>
          <w:rFonts w:hint="eastAsia"/>
          <w:vertAlign w:val="superscript"/>
          <w:lang w:val="en-US"/>
        </w:rPr>
        <w:t>[</w:t>
      </w:r>
      <w:r w:rsidRPr="009951C7">
        <w:rPr>
          <w:vertAlign w:val="superscript"/>
          <w:lang w:val="en-US"/>
        </w:rPr>
        <w:t>c</w:t>
      </w:r>
      <w:r w:rsidRPr="009951C7">
        <w:rPr>
          <w:rFonts w:hint="eastAsia"/>
          <w:vertAlign w:val="superscript"/>
          <w:lang w:val="en-US"/>
        </w:rPr>
        <w:t>]</w:t>
      </w:r>
      <w:r w:rsidRPr="009951C7">
        <w:rPr>
          <w:lang w:val="en-US"/>
        </w:rPr>
        <w:t xml:space="preserve"> Lirong Zheng,</w:t>
      </w:r>
      <w:r w:rsidRPr="009951C7">
        <w:rPr>
          <w:rFonts w:hint="eastAsia"/>
          <w:vertAlign w:val="superscript"/>
          <w:lang w:val="en-US"/>
        </w:rPr>
        <w:t>[</w:t>
      </w:r>
      <w:r w:rsidRPr="009951C7">
        <w:rPr>
          <w:vertAlign w:val="superscript"/>
          <w:lang w:val="en-US"/>
        </w:rPr>
        <w:t>d</w:t>
      </w:r>
      <w:r w:rsidRPr="009951C7">
        <w:rPr>
          <w:rFonts w:hint="eastAsia"/>
          <w:vertAlign w:val="superscript"/>
          <w:lang w:val="en-US"/>
        </w:rPr>
        <w:t>]</w:t>
      </w:r>
      <w:r w:rsidRPr="009951C7">
        <w:rPr>
          <w:lang w:val="en-US"/>
        </w:rPr>
        <w:t xml:space="preserve"> James A. Anderson,</w:t>
      </w:r>
      <w:r w:rsidRPr="009951C7">
        <w:rPr>
          <w:rFonts w:hint="eastAsia"/>
          <w:vertAlign w:val="superscript"/>
          <w:lang w:val="en-US"/>
        </w:rPr>
        <w:t>[</w:t>
      </w:r>
      <w:r w:rsidRPr="009951C7">
        <w:rPr>
          <w:vertAlign w:val="superscript"/>
          <w:lang w:val="en-US"/>
        </w:rPr>
        <w:t>e</w:t>
      </w:r>
      <w:r w:rsidRPr="009951C7">
        <w:rPr>
          <w:rFonts w:hint="eastAsia"/>
          <w:vertAlign w:val="superscript"/>
          <w:lang w:val="en-US"/>
        </w:rPr>
        <w:t>]</w:t>
      </w:r>
      <w:r w:rsidRPr="009951C7">
        <w:rPr>
          <w:lang w:val="en-US"/>
        </w:rPr>
        <w:t xml:space="preserve"> and Zhaoliang Zhang</w:t>
      </w:r>
      <w:bookmarkEnd w:id="0"/>
      <w:r w:rsidRPr="009951C7">
        <w:rPr>
          <w:lang w:val="de-DE"/>
        </w:rPr>
        <w:t>*</w:t>
      </w:r>
      <w:r w:rsidRPr="009951C7">
        <w:rPr>
          <w:vertAlign w:val="superscript"/>
          <w:lang w:val="de-DE"/>
        </w:rPr>
        <w:t>[a]</w:t>
      </w:r>
      <w:r w:rsidR="009D7E11" w:rsidRPr="009951C7">
        <w:rPr>
          <w:noProof/>
          <w:lang w:val="en-US" w:eastAsia="zh-CN"/>
        </w:rPr>
        <mc:AlternateContent>
          <mc:Choice Requires="wps">
            <w:drawing>
              <wp:anchor distT="180340" distB="0" distL="114300" distR="180340" simplePos="0" relativeHeight="251656704" behindDoc="0" locked="1" layoutInCell="1" allowOverlap="1" wp14:anchorId="239F15BA" wp14:editId="291139BE">
                <wp:simplePos x="0" y="0"/>
                <wp:positionH relativeFrom="column">
                  <wp:posOffset>-81915</wp:posOffset>
                </wp:positionH>
                <wp:positionV relativeFrom="page">
                  <wp:posOffset>6733540</wp:posOffset>
                </wp:positionV>
                <wp:extent cx="3150235" cy="1558290"/>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BD" w:rsidRPr="007E3A49" w:rsidRDefault="00BE27BD" w:rsidP="00BF14BC">
                            <w:pPr>
                              <w:pStyle w:val="Adress"/>
                              <w:pBdr>
                                <w:top w:val="single" w:sz="4" w:space="1" w:color="000000"/>
                              </w:pBdr>
                              <w:rPr>
                                <w:lang w:val="en-GB"/>
                              </w:rPr>
                            </w:pPr>
                            <w:r w:rsidRPr="0095126A">
                              <w:rPr>
                                <w:lang w:val="en-GB"/>
                              </w:rPr>
                              <w:t>[a]</w:t>
                            </w:r>
                            <w:r w:rsidRPr="0095126A">
                              <w:rPr>
                                <w:lang w:val="en-GB"/>
                              </w:rPr>
                              <w:tab/>
                            </w:r>
                            <w:r w:rsidRPr="00BC7015">
                              <w:rPr>
                                <w:rFonts w:hint="eastAsia"/>
                                <w:lang w:val="en-GB"/>
                              </w:rPr>
                              <w:t xml:space="preserve">Dr. Y. Xin, </w:t>
                            </w:r>
                            <w:r>
                              <w:rPr>
                                <w:rFonts w:eastAsiaTheme="minorEastAsia" w:hint="eastAsia"/>
                                <w:lang w:val="en-GB" w:eastAsia="zh-CN"/>
                              </w:rPr>
                              <w:t>X</w:t>
                            </w:r>
                            <w:r w:rsidRPr="00BC7015">
                              <w:rPr>
                                <w:rFonts w:hint="eastAsia"/>
                                <w:lang w:val="en-GB"/>
                              </w:rPr>
                              <w:t>.</w:t>
                            </w:r>
                            <w:r>
                              <w:rPr>
                                <w:rFonts w:eastAsiaTheme="minorEastAsia" w:hint="eastAsia"/>
                                <w:lang w:val="en-GB" w:eastAsia="zh-CN"/>
                              </w:rPr>
                              <w:t>Wang</w:t>
                            </w:r>
                            <w:r w:rsidRPr="00BC7015">
                              <w:rPr>
                                <w:rFonts w:hint="eastAsia"/>
                                <w:lang w:val="en-GB"/>
                              </w:rPr>
                              <w:t>, Dr. Q. Li, Dr. Z. L. Zhang</w:t>
                            </w:r>
                            <w:r w:rsidRPr="00BC7015">
                              <w:rPr>
                                <w:lang w:val="en-GB"/>
                              </w:rPr>
                              <w:br/>
                            </w:r>
                            <w:bookmarkStart w:id="1" w:name="OLE_LINK131"/>
                            <w:bookmarkStart w:id="2" w:name="OLE_LINK133"/>
                            <w:bookmarkStart w:id="3" w:name="OLE_LINK125"/>
                            <w:bookmarkStart w:id="4" w:name="OLE_LINK128"/>
                            <w:bookmarkStart w:id="5" w:name="OLE_LINK140"/>
                            <w:bookmarkStart w:id="6" w:name="OLE_LINK142"/>
                            <w:r w:rsidRPr="00BC7015">
                              <w:rPr>
                                <w:lang w:val="en-US"/>
                              </w:rPr>
                              <w:t>School of Chemistry and Chemical Engineering</w:t>
                            </w:r>
                            <w:bookmarkEnd w:id="1"/>
                            <w:bookmarkEnd w:id="2"/>
                            <w:r w:rsidRPr="00BC7015">
                              <w:rPr>
                                <w:lang w:val="en-US"/>
                              </w:rPr>
                              <w:t>, Shandong Provincial Key Laboratory of Fluorine Chemistry and Chemical Materials</w:t>
                            </w:r>
                            <w:bookmarkEnd w:id="3"/>
                            <w:bookmarkEnd w:id="4"/>
                            <w:bookmarkEnd w:id="5"/>
                            <w:bookmarkEnd w:id="6"/>
                            <w:r w:rsidRPr="00BC7015">
                              <w:rPr>
                                <w:lang w:val="en-GB"/>
                              </w:rPr>
                              <w:br/>
                            </w:r>
                            <w:bookmarkStart w:id="7" w:name="OLE_LINK129"/>
                            <w:bookmarkStart w:id="8" w:name="OLE_LINK130"/>
                            <w:bookmarkStart w:id="9" w:name="OLE_LINK141"/>
                            <w:bookmarkStart w:id="10" w:name="OLE_LINK143"/>
                            <w:r w:rsidRPr="00BC7015">
                              <w:rPr>
                                <w:lang w:val="en-US"/>
                              </w:rPr>
                              <w:t>University of Jinan</w:t>
                            </w:r>
                            <w:bookmarkEnd w:id="7"/>
                            <w:bookmarkEnd w:id="8"/>
                            <w:bookmarkEnd w:id="9"/>
                            <w:bookmarkEnd w:id="10"/>
                            <w:r w:rsidRPr="00BC7015">
                              <w:rPr>
                                <w:lang w:val="en-GB"/>
                              </w:rPr>
                              <w:br/>
                            </w:r>
                            <w:r w:rsidRPr="00BC7015">
                              <w:rPr>
                                <w:lang w:val="en-US"/>
                              </w:rPr>
                              <w:t xml:space="preserve">Jinan 250022 </w:t>
                            </w:r>
                            <w:r w:rsidRPr="00BC7015">
                              <w:rPr>
                                <w:rFonts w:hint="eastAsia"/>
                                <w:lang w:val="en-US"/>
                              </w:rPr>
                              <w:t xml:space="preserve">(P. R. </w:t>
                            </w:r>
                            <w:r w:rsidRPr="00BC7015">
                              <w:rPr>
                                <w:lang w:val="en-US"/>
                              </w:rPr>
                              <w:t>China</w:t>
                            </w:r>
                            <w:r w:rsidRPr="00BC7015">
                              <w:rPr>
                                <w:rFonts w:hint="eastAsia"/>
                                <w:lang w:val="en-US"/>
                              </w:rPr>
                              <w:t>)</w:t>
                            </w:r>
                            <w:r w:rsidRPr="007E3A49">
                              <w:rPr>
                                <w:lang w:val="en-GB"/>
                              </w:rPr>
                              <w:t xml:space="preserve"> </w:t>
                            </w:r>
                            <w:r w:rsidRPr="007E3A49">
                              <w:rPr>
                                <w:lang w:val="en-GB"/>
                              </w:rPr>
                              <w:br/>
                              <w:t xml:space="preserve">E-mail: </w:t>
                            </w:r>
                            <w:r>
                              <w:rPr>
                                <w:rFonts w:eastAsiaTheme="minorEastAsia" w:hint="eastAsia"/>
                                <w:lang w:val="en-GB" w:eastAsia="zh-CN"/>
                              </w:rPr>
                              <w:t>chm_zhangzl@ujn.edu.cn</w:t>
                            </w:r>
                          </w:p>
                          <w:p w:rsidR="00BE27BD" w:rsidRDefault="00BE27BD" w:rsidP="00BF14BC">
                            <w:pPr>
                              <w:pStyle w:val="Adress"/>
                              <w:rPr>
                                <w:rFonts w:eastAsiaTheme="minorEastAsia"/>
                                <w:lang w:eastAsia="zh-CN"/>
                              </w:rPr>
                            </w:pPr>
                            <w:r w:rsidRPr="0095126A">
                              <w:rPr>
                                <w:lang w:val="en-GB"/>
                              </w:rPr>
                              <w:t>[b]</w:t>
                            </w:r>
                            <w:r w:rsidRPr="0095126A">
                              <w:rPr>
                                <w:lang w:val="en-GB"/>
                              </w:rPr>
                              <w:tab/>
                            </w:r>
                            <w:r>
                              <w:rPr>
                                <w:rFonts w:eastAsiaTheme="minorEastAsia" w:hint="eastAsia"/>
                                <w:lang w:val="en-GB" w:eastAsia="zh-CN"/>
                              </w:rPr>
                              <w:t>Dr. X. C. Ma</w:t>
                            </w:r>
                            <w:r>
                              <w:rPr>
                                <w:lang w:val="en-GB"/>
                              </w:rPr>
                              <w:t xml:space="preserve"> </w:t>
                            </w:r>
                            <w:r>
                              <w:rPr>
                                <w:lang w:val="en-GB"/>
                              </w:rPr>
                              <w:br/>
                            </w:r>
                            <w:bookmarkStart w:id="11" w:name="OLE_LINK160"/>
                            <w:bookmarkStart w:id="12" w:name="OLE_LINK162"/>
                            <w:r w:rsidRPr="00830F85">
                              <w:t>School of Chemistry and Chemical Engineering</w:t>
                            </w:r>
                            <w:bookmarkEnd w:id="11"/>
                            <w:bookmarkEnd w:id="12"/>
                            <w:r>
                              <w:rPr>
                                <w:lang w:val="en-GB"/>
                              </w:rPr>
                              <w:br/>
                            </w:r>
                            <w:bookmarkStart w:id="13" w:name="OLE_LINK144"/>
                            <w:bookmarkStart w:id="14" w:name="OLE_LINK145"/>
                            <w:bookmarkStart w:id="15" w:name="OLE_LINK146"/>
                            <w:bookmarkStart w:id="16" w:name="OLE_LINK164"/>
                            <w:r w:rsidRPr="00830F85">
                              <w:t>Shandong University</w:t>
                            </w:r>
                            <w:bookmarkEnd w:id="13"/>
                            <w:bookmarkEnd w:id="14"/>
                            <w:bookmarkEnd w:id="15"/>
                            <w:bookmarkEnd w:id="16"/>
                            <w:r>
                              <w:rPr>
                                <w:lang w:val="en-GB"/>
                              </w:rPr>
                              <w:t xml:space="preserve"> </w:t>
                            </w:r>
                            <w:r>
                              <w:rPr>
                                <w:lang w:val="en-GB"/>
                              </w:rPr>
                              <w:br/>
                            </w:r>
                            <w:r w:rsidRPr="00830F85">
                              <w:t>Jinan 250100</w:t>
                            </w:r>
                            <w:r>
                              <w:rPr>
                                <w:rFonts w:eastAsiaTheme="minorEastAsia" w:hint="eastAsia"/>
                                <w:lang w:eastAsia="zh-CN"/>
                              </w:rPr>
                              <w:t xml:space="preserve"> (P.R. China)</w:t>
                            </w:r>
                          </w:p>
                          <w:p w:rsidR="00BE27BD" w:rsidRDefault="00BE27BD" w:rsidP="00B924A3">
                            <w:pPr>
                              <w:pStyle w:val="Adress"/>
                              <w:rPr>
                                <w:rFonts w:eastAsiaTheme="minorEastAsia"/>
                                <w:lang w:eastAsia="zh-CN"/>
                              </w:rPr>
                            </w:pPr>
                            <w:r w:rsidRPr="000D37AC">
                              <w:rPr>
                                <w:lang w:val="en-GB"/>
                              </w:rPr>
                              <w:t>[</w:t>
                            </w:r>
                            <w:r>
                              <w:rPr>
                                <w:rFonts w:eastAsiaTheme="minorEastAsia" w:hint="eastAsia"/>
                                <w:lang w:val="en-GB" w:eastAsia="zh-CN"/>
                              </w:rPr>
                              <w:t>c</w:t>
                            </w:r>
                            <w:r w:rsidRPr="000D37AC">
                              <w:rPr>
                                <w:lang w:val="en-GB"/>
                              </w:rPr>
                              <w:t>]</w:t>
                            </w:r>
                            <w:r w:rsidRPr="000D37AC">
                              <w:rPr>
                                <w:lang w:val="en-GB"/>
                              </w:rPr>
                              <w:tab/>
                            </w:r>
                            <w:r>
                              <w:rPr>
                                <w:rFonts w:eastAsiaTheme="minorEastAsia" w:hint="eastAsia"/>
                                <w:lang w:val="en-GB" w:eastAsia="zh-CN"/>
                              </w:rPr>
                              <w:t>Dr. Y. X. Qi</w:t>
                            </w:r>
                            <w:r>
                              <w:rPr>
                                <w:lang w:val="en-GB"/>
                              </w:rPr>
                              <w:br/>
                            </w:r>
                            <w:bookmarkStart w:id="17" w:name="OLE_LINK88"/>
                            <w:bookmarkStart w:id="18" w:name="OLE_LINK147"/>
                            <w:r w:rsidRPr="00830F85">
                              <w:rPr>
                                <w:lang w:val="en-US"/>
                              </w:rPr>
                              <w:t>School of Material Science and Technology</w:t>
                            </w:r>
                            <w:bookmarkEnd w:id="17"/>
                            <w:bookmarkEnd w:id="18"/>
                            <w:r>
                              <w:rPr>
                                <w:lang w:val="en-GB"/>
                              </w:rPr>
                              <w:br/>
                            </w:r>
                            <w:r w:rsidRPr="00830F85">
                              <w:t>Shandong University</w:t>
                            </w:r>
                            <w:r>
                              <w:rPr>
                                <w:lang w:val="en-GB"/>
                              </w:rPr>
                              <w:t xml:space="preserve"> </w:t>
                            </w:r>
                            <w:r>
                              <w:rPr>
                                <w:lang w:val="en-GB"/>
                              </w:rPr>
                              <w:br/>
                            </w:r>
                            <w:r w:rsidRPr="00830F85">
                              <w:t>Jinan 250100</w:t>
                            </w:r>
                            <w:r>
                              <w:rPr>
                                <w:rFonts w:eastAsiaTheme="minorEastAsia" w:hint="eastAsia"/>
                                <w:lang w:eastAsia="zh-CN"/>
                              </w:rPr>
                              <w:t xml:space="preserve"> (P.R. China)</w:t>
                            </w:r>
                          </w:p>
                          <w:p w:rsidR="00BE27BD" w:rsidRDefault="00BE27BD" w:rsidP="00B924A3">
                            <w:pPr>
                              <w:pStyle w:val="Adress"/>
                              <w:rPr>
                                <w:rFonts w:eastAsiaTheme="minorEastAsia"/>
                                <w:lang w:eastAsia="zh-CN"/>
                              </w:rPr>
                            </w:pPr>
                            <w:r w:rsidRPr="000D37AC">
                              <w:rPr>
                                <w:lang w:val="en-GB"/>
                              </w:rPr>
                              <w:t>[</w:t>
                            </w:r>
                            <w:r>
                              <w:rPr>
                                <w:rFonts w:eastAsiaTheme="minorEastAsia" w:hint="eastAsia"/>
                                <w:lang w:val="en-GB" w:eastAsia="zh-CN"/>
                              </w:rPr>
                              <w:t>d</w:t>
                            </w:r>
                            <w:r w:rsidRPr="000D37AC">
                              <w:rPr>
                                <w:lang w:val="en-GB"/>
                              </w:rPr>
                              <w:t>]</w:t>
                            </w:r>
                            <w:r w:rsidRPr="000D37AC">
                              <w:rPr>
                                <w:lang w:val="en-GB"/>
                              </w:rPr>
                              <w:tab/>
                            </w:r>
                            <w:r>
                              <w:rPr>
                                <w:rFonts w:eastAsiaTheme="minorEastAsia" w:hint="eastAsia"/>
                                <w:lang w:val="en-GB" w:eastAsia="zh-CN"/>
                              </w:rPr>
                              <w:t>Dr. L. R. Zheng</w:t>
                            </w:r>
                            <w:r>
                              <w:rPr>
                                <w:lang w:val="en-GB"/>
                              </w:rPr>
                              <w:br/>
                            </w:r>
                            <w:bookmarkStart w:id="19" w:name="OLE_LINK148"/>
                            <w:bookmarkStart w:id="20" w:name="OLE_LINK149"/>
                            <w:r w:rsidRPr="00843C95">
                              <w:t>Institute of High Energy Physics</w:t>
                            </w:r>
                            <w:bookmarkEnd w:id="19"/>
                            <w:bookmarkEnd w:id="20"/>
                            <w:r>
                              <w:rPr>
                                <w:lang w:val="en-GB"/>
                              </w:rPr>
                              <w:br/>
                            </w:r>
                            <w:bookmarkStart w:id="21" w:name="OLE_LINK152"/>
                            <w:bookmarkStart w:id="22" w:name="OLE_LINK153"/>
                            <w:r w:rsidRPr="00843C95">
                              <w:t>Chinese Academy of Sciences</w:t>
                            </w:r>
                            <w:bookmarkEnd w:id="21"/>
                            <w:bookmarkEnd w:id="22"/>
                            <w:r>
                              <w:rPr>
                                <w:lang w:val="en-GB"/>
                              </w:rPr>
                              <w:br/>
                            </w:r>
                            <w:r>
                              <w:rPr>
                                <w:rFonts w:eastAsiaTheme="minorEastAsia" w:hint="eastAsia"/>
                                <w:lang w:eastAsia="zh-CN"/>
                              </w:rPr>
                              <w:t>Beijing</w:t>
                            </w:r>
                            <w:r w:rsidRPr="00830F85">
                              <w:t xml:space="preserve"> </w:t>
                            </w:r>
                            <w:r w:rsidRPr="00843C95">
                              <w:t>100049</w:t>
                            </w:r>
                            <w:r>
                              <w:rPr>
                                <w:rFonts w:eastAsiaTheme="minorEastAsia" w:hint="eastAsia"/>
                                <w:lang w:eastAsia="zh-CN"/>
                              </w:rPr>
                              <w:t xml:space="preserve"> (P.R. China)</w:t>
                            </w:r>
                          </w:p>
                          <w:p w:rsidR="00BE27BD" w:rsidRPr="00567B5A" w:rsidRDefault="00BE27BD" w:rsidP="00B924A3">
                            <w:pPr>
                              <w:pStyle w:val="Adress"/>
                              <w:rPr>
                                <w:lang w:val="en-GB"/>
                              </w:rPr>
                            </w:pPr>
                            <w:r w:rsidRPr="000D37AC">
                              <w:rPr>
                                <w:lang w:val="en-GB"/>
                              </w:rPr>
                              <w:t>[</w:t>
                            </w:r>
                            <w:r>
                              <w:rPr>
                                <w:rFonts w:eastAsiaTheme="minorEastAsia" w:hint="eastAsia"/>
                                <w:lang w:val="en-GB" w:eastAsia="zh-CN"/>
                              </w:rPr>
                              <w:t>e</w:t>
                            </w:r>
                            <w:r w:rsidRPr="000D37AC">
                              <w:rPr>
                                <w:lang w:val="en-GB"/>
                              </w:rPr>
                              <w:t>]</w:t>
                            </w:r>
                            <w:r w:rsidRPr="000D37AC">
                              <w:rPr>
                                <w:lang w:val="en-GB"/>
                              </w:rPr>
                              <w:tab/>
                            </w:r>
                            <w:r>
                              <w:rPr>
                                <w:rFonts w:eastAsiaTheme="minorEastAsia" w:hint="eastAsia"/>
                                <w:lang w:val="en-GB" w:eastAsia="zh-CN"/>
                              </w:rPr>
                              <w:t>Prof. J. A. Anderson</w:t>
                            </w:r>
                            <w:r>
                              <w:rPr>
                                <w:lang w:val="en-GB"/>
                              </w:rPr>
                              <w:br/>
                            </w:r>
                            <w:bookmarkStart w:id="23" w:name="OLE_LINK154"/>
                            <w:bookmarkStart w:id="24" w:name="OLE_LINK155"/>
                            <w:r w:rsidRPr="00843C95">
                              <w:t>Materials and Chemical Engineering Group</w:t>
                            </w:r>
                            <w:r>
                              <w:rPr>
                                <w:rFonts w:eastAsiaTheme="minorEastAsia" w:hint="eastAsia"/>
                                <w:lang w:eastAsia="zh-CN"/>
                              </w:rPr>
                              <w:t xml:space="preserve">, </w:t>
                            </w:r>
                            <w:r w:rsidRPr="00843C95">
                              <w:rPr>
                                <w:rFonts w:eastAsiaTheme="minorEastAsia"/>
                                <w:lang w:val="en-US" w:eastAsia="zh-CN"/>
                              </w:rPr>
                              <w:t>School of Engineering</w:t>
                            </w:r>
                            <w:bookmarkEnd w:id="23"/>
                            <w:bookmarkEnd w:id="24"/>
                            <w:r>
                              <w:rPr>
                                <w:lang w:val="en-GB"/>
                              </w:rPr>
                              <w:br/>
                            </w:r>
                            <w:bookmarkStart w:id="25" w:name="OLE_LINK156"/>
                            <w:bookmarkStart w:id="26" w:name="OLE_LINK157"/>
                            <w:r w:rsidRPr="00843C95">
                              <w:t>University of Aberdeen</w:t>
                            </w:r>
                            <w:bookmarkEnd w:id="25"/>
                            <w:bookmarkEnd w:id="26"/>
                            <w:r>
                              <w:rPr>
                                <w:lang w:val="en-GB"/>
                              </w:rPr>
                              <w:br/>
                            </w:r>
                            <w:bookmarkStart w:id="27" w:name="OLE_LINK158"/>
                            <w:bookmarkStart w:id="28" w:name="OLE_LINK159"/>
                            <w:r w:rsidRPr="009C5232">
                              <w:rPr>
                                <w:rFonts w:eastAsiaTheme="minorEastAsia"/>
                                <w:lang w:eastAsia="zh-CN"/>
                              </w:rPr>
                              <w:t>Aberdeen</w:t>
                            </w:r>
                            <w:bookmarkEnd w:id="27"/>
                            <w:bookmarkEnd w:id="28"/>
                            <w:r w:rsidRPr="009C5232">
                              <w:rPr>
                                <w:rFonts w:eastAsiaTheme="minorEastAsia"/>
                                <w:lang w:eastAsia="zh-CN"/>
                              </w:rPr>
                              <w:t xml:space="preserve"> </w:t>
                            </w:r>
                            <w:r>
                              <w:rPr>
                                <w:rFonts w:eastAsiaTheme="minorEastAsia"/>
                                <w:lang w:eastAsia="zh-CN"/>
                              </w:rPr>
                              <w:t>AB24 3UE</w:t>
                            </w:r>
                            <w:r w:rsidRPr="00843C95">
                              <w:rPr>
                                <w:rFonts w:eastAsiaTheme="minorEastAsia"/>
                                <w:lang w:eastAsia="zh-CN"/>
                              </w:rPr>
                              <w:t xml:space="preserve"> </w:t>
                            </w:r>
                            <w:r>
                              <w:rPr>
                                <w:rFonts w:eastAsiaTheme="minorEastAsia" w:hint="eastAsia"/>
                                <w:lang w:eastAsia="zh-CN"/>
                              </w:rPr>
                              <w:t>(</w:t>
                            </w:r>
                            <w:r w:rsidRPr="00843C95">
                              <w:rPr>
                                <w:rFonts w:eastAsiaTheme="minorEastAsia"/>
                                <w:lang w:eastAsia="zh-CN"/>
                              </w:rPr>
                              <w:t>United Kingdom</w:t>
                            </w:r>
                            <w:r>
                              <w:rPr>
                                <w:rFonts w:eastAsiaTheme="minorEastAsia" w:hint="eastAsia"/>
                                <w:lang w:eastAsia="zh-CN"/>
                              </w:rPr>
                              <w:t>)</w:t>
                            </w:r>
                          </w:p>
                          <w:p w:rsidR="00BE27BD" w:rsidRPr="00B924A3" w:rsidRDefault="00BE27BD" w:rsidP="00BF14BC">
                            <w:pPr>
                              <w:pStyle w:val="Footnote"/>
                              <w:rPr>
                                <w:rFonts w:eastAsiaTheme="minorEastAsia"/>
                                <w:lang w:eastAsia="zh-CN"/>
                              </w:rPr>
                            </w:pPr>
                            <w:r w:rsidRPr="007E3A49">
                              <w:tab/>
                            </w:r>
                            <w:r w:rsidRPr="004532F9">
                              <w:t xml:space="preserve">Supporting information for this article is </w:t>
                            </w:r>
                            <w:r>
                              <w:t>given via a link at the end of the document</w:t>
                            </w:r>
                            <w:r>
                              <w:rPr>
                                <w:rFonts w:eastAsiaTheme="minorEastAsia" w:hint="eastAsia"/>
                                <w:lang w:eastAsia="zh-CN"/>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530.2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" stroked="f">
                <v:fill opacity="0"/>
                <v:textbox style="mso-fit-shape-to-text:t">
                  <w:txbxContent>
                    <w:p w:rsidR="00BE27BD" w:rsidRPr="007E3A49" w:rsidRDefault="00BE27BD" w:rsidP="00BF14BC">
                      <w:pPr>
                        <w:pStyle w:val="Adress"/>
                        <w:pBdr>
                          <w:top w:val="single" w:sz="4" w:space="1" w:color="000000"/>
                        </w:pBdr>
                        <w:rPr>
                          <w:lang w:val="en-GB"/>
                        </w:rPr>
                      </w:pPr>
                      <w:r w:rsidRPr="0095126A">
                        <w:rPr>
                          <w:lang w:val="en-GB"/>
                        </w:rPr>
                        <w:t>[a]</w:t>
                      </w:r>
                      <w:r w:rsidRPr="0095126A">
                        <w:rPr>
                          <w:lang w:val="en-GB"/>
                        </w:rPr>
                        <w:tab/>
                      </w:r>
                      <w:r w:rsidRPr="00BC7015">
                        <w:rPr>
                          <w:rFonts w:hint="eastAsia"/>
                          <w:lang w:val="en-GB"/>
                        </w:rPr>
                        <w:t xml:space="preserve">Dr. Y. Xin, </w:t>
                      </w:r>
                      <w:r>
                        <w:rPr>
                          <w:rFonts w:eastAsiaTheme="minorEastAsia" w:hint="eastAsia"/>
                          <w:lang w:val="en-GB" w:eastAsia="zh-CN"/>
                        </w:rPr>
                        <w:t>X</w:t>
                      </w:r>
                      <w:r w:rsidRPr="00BC7015">
                        <w:rPr>
                          <w:rFonts w:hint="eastAsia"/>
                          <w:lang w:val="en-GB"/>
                        </w:rPr>
                        <w:t>.</w:t>
                      </w:r>
                      <w:r>
                        <w:rPr>
                          <w:rFonts w:eastAsiaTheme="minorEastAsia" w:hint="eastAsia"/>
                          <w:lang w:val="en-GB" w:eastAsia="zh-CN"/>
                        </w:rPr>
                        <w:t>Wang</w:t>
                      </w:r>
                      <w:r w:rsidRPr="00BC7015">
                        <w:rPr>
                          <w:rFonts w:hint="eastAsia"/>
                          <w:lang w:val="en-GB"/>
                        </w:rPr>
                        <w:t>, Dr. Q. Li, Dr. Z. L. Zhang</w:t>
                      </w:r>
                      <w:r w:rsidRPr="00BC7015">
                        <w:rPr>
                          <w:lang w:val="en-GB"/>
                        </w:rPr>
                        <w:br/>
                      </w:r>
                      <w:bookmarkStart w:id="29" w:name="OLE_LINK131"/>
                      <w:bookmarkStart w:id="30" w:name="OLE_LINK133"/>
                      <w:bookmarkStart w:id="31" w:name="OLE_LINK125"/>
                      <w:bookmarkStart w:id="32" w:name="OLE_LINK128"/>
                      <w:bookmarkStart w:id="33" w:name="OLE_LINK140"/>
                      <w:bookmarkStart w:id="34" w:name="OLE_LINK142"/>
                      <w:r w:rsidRPr="00BC7015">
                        <w:rPr>
                          <w:lang w:val="en-US"/>
                        </w:rPr>
                        <w:t>School of Chemistry and Chemical Engineering</w:t>
                      </w:r>
                      <w:bookmarkEnd w:id="29"/>
                      <w:bookmarkEnd w:id="30"/>
                      <w:r w:rsidRPr="00BC7015">
                        <w:rPr>
                          <w:lang w:val="en-US"/>
                        </w:rPr>
                        <w:t>, Shandong Provincial Key Laboratory of Fluorine Chemistry and Chemical Materials</w:t>
                      </w:r>
                      <w:bookmarkEnd w:id="31"/>
                      <w:bookmarkEnd w:id="32"/>
                      <w:bookmarkEnd w:id="33"/>
                      <w:bookmarkEnd w:id="34"/>
                      <w:r w:rsidRPr="00BC7015">
                        <w:rPr>
                          <w:lang w:val="en-GB"/>
                        </w:rPr>
                        <w:br/>
                      </w:r>
                      <w:bookmarkStart w:id="35" w:name="OLE_LINK129"/>
                      <w:bookmarkStart w:id="36" w:name="OLE_LINK130"/>
                      <w:bookmarkStart w:id="37" w:name="OLE_LINK141"/>
                      <w:bookmarkStart w:id="38" w:name="OLE_LINK143"/>
                      <w:r w:rsidRPr="00BC7015">
                        <w:rPr>
                          <w:lang w:val="en-US"/>
                        </w:rPr>
                        <w:t>University of Jinan</w:t>
                      </w:r>
                      <w:bookmarkEnd w:id="35"/>
                      <w:bookmarkEnd w:id="36"/>
                      <w:bookmarkEnd w:id="37"/>
                      <w:bookmarkEnd w:id="38"/>
                      <w:r w:rsidRPr="00BC7015">
                        <w:rPr>
                          <w:lang w:val="en-GB"/>
                        </w:rPr>
                        <w:br/>
                      </w:r>
                      <w:r w:rsidRPr="00BC7015">
                        <w:rPr>
                          <w:lang w:val="en-US"/>
                        </w:rPr>
                        <w:t xml:space="preserve">Jinan 250022 </w:t>
                      </w:r>
                      <w:r w:rsidRPr="00BC7015">
                        <w:rPr>
                          <w:rFonts w:hint="eastAsia"/>
                          <w:lang w:val="en-US"/>
                        </w:rPr>
                        <w:t xml:space="preserve">(P. R. </w:t>
                      </w:r>
                      <w:r w:rsidRPr="00BC7015">
                        <w:rPr>
                          <w:lang w:val="en-US"/>
                        </w:rPr>
                        <w:t>China</w:t>
                      </w:r>
                      <w:r w:rsidRPr="00BC7015">
                        <w:rPr>
                          <w:rFonts w:hint="eastAsia"/>
                          <w:lang w:val="en-US"/>
                        </w:rPr>
                        <w:t>)</w:t>
                      </w:r>
                      <w:r w:rsidRPr="007E3A49">
                        <w:rPr>
                          <w:lang w:val="en-GB"/>
                        </w:rPr>
                        <w:t xml:space="preserve"> </w:t>
                      </w:r>
                      <w:r w:rsidRPr="007E3A49">
                        <w:rPr>
                          <w:lang w:val="en-GB"/>
                        </w:rPr>
                        <w:br/>
                        <w:t xml:space="preserve">E-mail: </w:t>
                      </w:r>
                      <w:r>
                        <w:rPr>
                          <w:rFonts w:eastAsiaTheme="minorEastAsia" w:hint="eastAsia"/>
                          <w:lang w:val="en-GB" w:eastAsia="zh-CN"/>
                        </w:rPr>
                        <w:t>chm_zhangzl@ujn.edu.cn</w:t>
                      </w:r>
                    </w:p>
                    <w:p w:rsidR="00BE27BD" w:rsidRDefault="00BE27BD" w:rsidP="00BF14BC">
                      <w:pPr>
                        <w:pStyle w:val="Adress"/>
                        <w:rPr>
                          <w:rFonts w:eastAsiaTheme="minorEastAsia"/>
                          <w:lang w:eastAsia="zh-CN"/>
                        </w:rPr>
                      </w:pPr>
                      <w:r w:rsidRPr="0095126A">
                        <w:rPr>
                          <w:lang w:val="en-GB"/>
                        </w:rPr>
                        <w:t>[b]</w:t>
                      </w:r>
                      <w:r w:rsidRPr="0095126A">
                        <w:rPr>
                          <w:lang w:val="en-GB"/>
                        </w:rPr>
                        <w:tab/>
                      </w:r>
                      <w:r>
                        <w:rPr>
                          <w:rFonts w:eastAsiaTheme="minorEastAsia" w:hint="eastAsia"/>
                          <w:lang w:val="en-GB" w:eastAsia="zh-CN"/>
                        </w:rPr>
                        <w:t>Dr. X. C. Ma</w:t>
                      </w:r>
                      <w:r>
                        <w:rPr>
                          <w:lang w:val="en-GB"/>
                        </w:rPr>
                        <w:t xml:space="preserve"> </w:t>
                      </w:r>
                      <w:r>
                        <w:rPr>
                          <w:lang w:val="en-GB"/>
                        </w:rPr>
                        <w:br/>
                      </w:r>
                      <w:bookmarkStart w:id="39" w:name="OLE_LINK160"/>
                      <w:bookmarkStart w:id="40" w:name="OLE_LINK162"/>
                      <w:r w:rsidRPr="00830F85">
                        <w:t>School of Chemistry and Chemical Engineering</w:t>
                      </w:r>
                      <w:bookmarkEnd w:id="39"/>
                      <w:bookmarkEnd w:id="40"/>
                      <w:r>
                        <w:rPr>
                          <w:lang w:val="en-GB"/>
                        </w:rPr>
                        <w:br/>
                      </w:r>
                      <w:bookmarkStart w:id="41" w:name="OLE_LINK144"/>
                      <w:bookmarkStart w:id="42" w:name="OLE_LINK145"/>
                      <w:bookmarkStart w:id="43" w:name="OLE_LINK146"/>
                      <w:bookmarkStart w:id="44" w:name="OLE_LINK164"/>
                      <w:r w:rsidRPr="00830F85">
                        <w:t>Shandong University</w:t>
                      </w:r>
                      <w:bookmarkEnd w:id="41"/>
                      <w:bookmarkEnd w:id="42"/>
                      <w:bookmarkEnd w:id="43"/>
                      <w:bookmarkEnd w:id="44"/>
                      <w:r>
                        <w:rPr>
                          <w:lang w:val="en-GB"/>
                        </w:rPr>
                        <w:t xml:space="preserve"> </w:t>
                      </w:r>
                      <w:r>
                        <w:rPr>
                          <w:lang w:val="en-GB"/>
                        </w:rPr>
                        <w:br/>
                      </w:r>
                      <w:r w:rsidRPr="00830F85">
                        <w:t>Jinan 250100</w:t>
                      </w:r>
                      <w:r>
                        <w:rPr>
                          <w:rFonts w:eastAsiaTheme="minorEastAsia" w:hint="eastAsia"/>
                          <w:lang w:eastAsia="zh-CN"/>
                        </w:rPr>
                        <w:t xml:space="preserve"> (P.R. China)</w:t>
                      </w:r>
                    </w:p>
                    <w:p w:rsidR="00BE27BD" w:rsidRDefault="00BE27BD" w:rsidP="00B924A3">
                      <w:pPr>
                        <w:pStyle w:val="Adress"/>
                        <w:rPr>
                          <w:rFonts w:eastAsiaTheme="minorEastAsia"/>
                          <w:lang w:eastAsia="zh-CN"/>
                        </w:rPr>
                      </w:pPr>
                      <w:r w:rsidRPr="000D37AC">
                        <w:rPr>
                          <w:lang w:val="en-GB"/>
                        </w:rPr>
                        <w:t>[</w:t>
                      </w:r>
                      <w:r>
                        <w:rPr>
                          <w:rFonts w:eastAsiaTheme="minorEastAsia" w:hint="eastAsia"/>
                          <w:lang w:val="en-GB" w:eastAsia="zh-CN"/>
                        </w:rPr>
                        <w:t>c</w:t>
                      </w:r>
                      <w:r w:rsidRPr="000D37AC">
                        <w:rPr>
                          <w:lang w:val="en-GB"/>
                        </w:rPr>
                        <w:t>]</w:t>
                      </w:r>
                      <w:r w:rsidRPr="000D37AC">
                        <w:rPr>
                          <w:lang w:val="en-GB"/>
                        </w:rPr>
                        <w:tab/>
                      </w:r>
                      <w:r>
                        <w:rPr>
                          <w:rFonts w:eastAsiaTheme="minorEastAsia" w:hint="eastAsia"/>
                          <w:lang w:val="en-GB" w:eastAsia="zh-CN"/>
                        </w:rPr>
                        <w:t>Dr. Y. X. Qi</w:t>
                      </w:r>
                      <w:r>
                        <w:rPr>
                          <w:lang w:val="en-GB"/>
                        </w:rPr>
                        <w:br/>
                      </w:r>
                      <w:bookmarkStart w:id="45" w:name="OLE_LINK88"/>
                      <w:bookmarkStart w:id="46" w:name="OLE_LINK147"/>
                      <w:r w:rsidRPr="00830F85">
                        <w:rPr>
                          <w:lang w:val="en-US"/>
                        </w:rPr>
                        <w:t>School of Material Science and Technology</w:t>
                      </w:r>
                      <w:bookmarkEnd w:id="45"/>
                      <w:bookmarkEnd w:id="46"/>
                      <w:r>
                        <w:rPr>
                          <w:lang w:val="en-GB"/>
                        </w:rPr>
                        <w:br/>
                      </w:r>
                      <w:r w:rsidRPr="00830F85">
                        <w:t>Shandong University</w:t>
                      </w:r>
                      <w:r>
                        <w:rPr>
                          <w:lang w:val="en-GB"/>
                        </w:rPr>
                        <w:t xml:space="preserve"> </w:t>
                      </w:r>
                      <w:r>
                        <w:rPr>
                          <w:lang w:val="en-GB"/>
                        </w:rPr>
                        <w:br/>
                      </w:r>
                      <w:r w:rsidRPr="00830F85">
                        <w:t>Jinan 250100</w:t>
                      </w:r>
                      <w:r>
                        <w:rPr>
                          <w:rFonts w:eastAsiaTheme="minorEastAsia" w:hint="eastAsia"/>
                          <w:lang w:eastAsia="zh-CN"/>
                        </w:rPr>
                        <w:t xml:space="preserve"> (P.R. China)</w:t>
                      </w:r>
                    </w:p>
                    <w:p w:rsidR="00BE27BD" w:rsidRDefault="00BE27BD" w:rsidP="00B924A3">
                      <w:pPr>
                        <w:pStyle w:val="Adress"/>
                        <w:rPr>
                          <w:rFonts w:eastAsiaTheme="minorEastAsia"/>
                          <w:lang w:eastAsia="zh-CN"/>
                        </w:rPr>
                      </w:pPr>
                      <w:r w:rsidRPr="000D37AC">
                        <w:rPr>
                          <w:lang w:val="en-GB"/>
                        </w:rPr>
                        <w:t>[</w:t>
                      </w:r>
                      <w:r>
                        <w:rPr>
                          <w:rFonts w:eastAsiaTheme="minorEastAsia" w:hint="eastAsia"/>
                          <w:lang w:val="en-GB" w:eastAsia="zh-CN"/>
                        </w:rPr>
                        <w:t>d</w:t>
                      </w:r>
                      <w:r w:rsidRPr="000D37AC">
                        <w:rPr>
                          <w:lang w:val="en-GB"/>
                        </w:rPr>
                        <w:t>]</w:t>
                      </w:r>
                      <w:r w:rsidRPr="000D37AC">
                        <w:rPr>
                          <w:lang w:val="en-GB"/>
                        </w:rPr>
                        <w:tab/>
                      </w:r>
                      <w:r>
                        <w:rPr>
                          <w:rFonts w:eastAsiaTheme="minorEastAsia" w:hint="eastAsia"/>
                          <w:lang w:val="en-GB" w:eastAsia="zh-CN"/>
                        </w:rPr>
                        <w:t>Dr. L. R. Zheng</w:t>
                      </w:r>
                      <w:r>
                        <w:rPr>
                          <w:lang w:val="en-GB"/>
                        </w:rPr>
                        <w:br/>
                      </w:r>
                      <w:bookmarkStart w:id="47" w:name="OLE_LINK148"/>
                      <w:bookmarkStart w:id="48" w:name="OLE_LINK149"/>
                      <w:r w:rsidRPr="00843C95">
                        <w:t>Institute of High Energy Physics</w:t>
                      </w:r>
                      <w:bookmarkEnd w:id="47"/>
                      <w:bookmarkEnd w:id="48"/>
                      <w:r>
                        <w:rPr>
                          <w:lang w:val="en-GB"/>
                        </w:rPr>
                        <w:br/>
                      </w:r>
                      <w:bookmarkStart w:id="49" w:name="OLE_LINK152"/>
                      <w:bookmarkStart w:id="50" w:name="OLE_LINK153"/>
                      <w:r w:rsidRPr="00843C95">
                        <w:t>Chinese Academy of Sciences</w:t>
                      </w:r>
                      <w:bookmarkEnd w:id="49"/>
                      <w:bookmarkEnd w:id="50"/>
                      <w:r>
                        <w:rPr>
                          <w:lang w:val="en-GB"/>
                        </w:rPr>
                        <w:br/>
                      </w:r>
                      <w:r>
                        <w:rPr>
                          <w:rFonts w:eastAsiaTheme="minorEastAsia" w:hint="eastAsia"/>
                          <w:lang w:eastAsia="zh-CN"/>
                        </w:rPr>
                        <w:t>Beijing</w:t>
                      </w:r>
                      <w:r w:rsidRPr="00830F85">
                        <w:t xml:space="preserve"> </w:t>
                      </w:r>
                      <w:r w:rsidRPr="00843C95">
                        <w:t>100049</w:t>
                      </w:r>
                      <w:r>
                        <w:rPr>
                          <w:rFonts w:eastAsiaTheme="minorEastAsia" w:hint="eastAsia"/>
                          <w:lang w:eastAsia="zh-CN"/>
                        </w:rPr>
                        <w:t xml:space="preserve"> (P.R. China)</w:t>
                      </w:r>
                    </w:p>
                    <w:p w:rsidR="00BE27BD" w:rsidRPr="00567B5A" w:rsidRDefault="00BE27BD" w:rsidP="00B924A3">
                      <w:pPr>
                        <w:pStyle w:val="Adress"/>
                        <w:rPr>
                          <w:lang w:val="en-GB"/>
                        </w:rPr>
                      </w:pPr>
                      <w:r w:rsidRPr="000D37AC">
                        <w:rPr>
                          <w:lang w:val="en-GB"/>
                        </w:rPr>
                        <w:t>[</w:t>
                      </w:r>
                      <w:r>
                        <w:rPr>
                          <w:rFonts w:eastAsiaTheme="minorEastAsia" w:hint="eastAsia"/>
                          <w:lang w:val="en-GB" w:eastAsia="zh-CN"/>
                        </w:rPr>
                        <w:t>e</w:t>
                      </w:r>
                      <w:r w:rsidRPr="000D37AC">
                        <w:rPr>
                          <w:lang w:val="en-GB"/>
                        </w:rPr>
                        <w:t>]</w:t>
                      </w:r>
                      <w:r w:rsidRPr="000D37AC">
                        <w:rPr>
                          <w:lang w:val="en-GB"/>
                        </w:rPr>
                        <w:tab/>
                      </w:r>
                      <w:r>
                        <w:rPr>
                          <w:rFonts w:eastAsiaTheme="minorEastAsia" w:hint="eastAsia"/>
                          <w:lang w:val="en-GB" w:eastAsia="zh-CN"/>
                        </w:rPr>
                        <w:t>Prof. J. A. Anderson</w:t>
                      </w:r>
                      <w:r>
                        <w:rPr>
                          <w:lang w:val="en-GB"/>
                        </w:rPr>
                        <w:br/>
                      </w:r>
                      <w:bookmarkStart w:id="51" w:name="OLE_LINK154"/>
                      <w:bookmarkStart w:id="52" w:name="OLE_LINK155"/>
                      <w:r w:rsidRPr="00843C95">
                        <w:t>Materials and Chemical Engineering Group</w:t>
                      </w:r>
                      <w:r>
                        <w:rPr>
                          <w:rFonts w:eastAsiaTheme="minorEastAsia" w:hint="eastAsia"/>
                          <w:lang w:eastAsia="zh-CN"/>
                        </w:rPr>
                        <w:t xml:space="preserve">, </w:t>
                      </w:r>
                      <w:r w:rsidRPr="00843C95">
                        <w:rPr>
                          <w:rFonts w:eastAsiaTheme="minorEastAsia"/>
                          <w:lang w:val="en-US" w:eastAsia="zh-CN"/>
                        </w:rPr>
                        <w:t>School of Engineering</w:t>
                      </w:r>
                      <w:bookmarkEnd w:id="51"/>
                      <w:bookmarkEnd w:id="52"/>
                      <w:r>
                        <w:rPr>
                          <w:lang w:val="en-GB"/>
                        </w:rPr>
                        <w:br/>
                      </w:r>
                      <w:bookmarkStart w:id="53" w:name="OLE_LINK156"/>
                      <w:bookmarkStart w:id="54" w:name="OLE_LINK157"/>
                      <w:r w:rsidRPr="00843C95">
                        <w:t>University of Aberdeen</w:t>
                      </w:r>
                      <w:bookmarkEnd w:id="53"/>
                      <w:bookmarkEnd w:id="54"/>
                      <w:r>
                        <w:rPr>
                          <w:lang w:val="en-GB"/>
                        </w:rPr>
                        <w:br/>
                      </w:r>
                      <w:bookmarkStart w:id="55" w:name="OLE_LINK158"/>
                      <w:bookmarkStart w:id="56" w:name="OLE_LINK159"/>
                      <w:r w:rsidRPr="009C5232">
                        <w:rPr>
                          <w:rFonts w:eastAsiaTheme="minorEastAsia"/>
                          <w:lang w:eastAsia="zh-CN"/>
                        </w:rPr>
                        <w:t>Aberdeen</w:t>
                      </w:r>
                      <w:bookmarkEnd w:id="55"/>
                      <w:bookmarkEnd w:id="56"/>
                      <w:r w:rsidRPr="009C5232">
                        <w:rPr>
                          <w:rFonts w:eastAsiaTheme="minorEastAsia"/>
                          <w:lang w:eastAsia="zh-CN"/>
                        </w:rPr>
                        <w:t xml:space="preserve"> </w:t>
                      </w:r>
                      <w:r>
                        <w:rPr>
                          <w:rFonts w:eastAsiaTheme="minorEastAsia"/>
                          <w:lang w:eastAsia="zh-CN"/>
                        </w:rPr>
                        <w:t>AB24 3UE</w:t>
                      </w:r>
                      <w:r w:rsidRPr="00843C95">
                        <w:rPr>
                          <w:rFonts w:eastAsiaTheme="minorEastAsia"/>
                          <w:lang w:eastAsia="zh-CN"/>
                        </w:rPr>
                        <w:t xml:space="preserve"> </w:t>
                      </w:r>
                      <w:r>
                        <w:rPr>
                          <w:rFonts w:eastAsiaTheme="minorEastAsia" w:hint="eastAsia"/>
                          <w:lang w:eastAsia="zh-CN"/>
                        </w:rPr>
                        <w:t>(</w:t>
                      </w:r>
                      <w:r w:rsidRPr="00843C95">
                        <w:rPr>
                          <w:rFonts w:eastAsiaTheme="minorEastAsia"/>
                          <w:lang w:eastAsia="zh-CN"/>
                        </w:rPr>
                        <w:t>United Kingdom</w:t>
                      </w:r>
                      <w:r>
                        <w:rPr>
                          <w:rFonts w:eastAsiaTheme="minorEastAsia" w:hint="eastAsia"/>
                          <w:lang w:eastAsia="zh-CN"/>
                        </w:rPr>
                        <w:t>)</w:t>
                      </w:r>
                    </w:p>
                    <w:p w:rsidR="00BE27BD" w:rsidRPr="00B924A3" w:rsidRDefault="00BE27BD" w:rsidP="00BF14BC">
                      <w:pPr>
                        <w:pStyle w:val="Footnote"/>
                        <w:rPr>
                          <w:rFonts w:eastAsiaTheme="minorEastAsia"/>
                          <w:lang w:eastAsia="zh-CN"/>
                        </w:rPr>
                      </w:pPr>
                      <w:r w:rsidRPr="007E3A49">
                        <w:tab/>
                      </w:r>
                      <w:r w:rsidRPr="004532F9">
                        <w:t xml:space="preserve">Supporting information for this article is </w:t>
                      </w:r>
                      <w:r>
                        <w:t>given via a link at the end of the document</w:t>
                      </w:r>
                      <w:r>
                        <w:rPr>
                          <w:rFonts w:eastAsiaTheme="minorEastAsia" w:hint="eastAsia"/>
                          <w:lang w:eastAsia="zh-CN"/>
                        </w:rPr>
                        <w:t>.</w:t>
                      </w:r>
                    </w:p>
                  </w:txbxContent>
                </v:textbox>
                <w10:wrap type="square" side="right" anchory="page"/>
                <w10:anchorlock/>
              </v:shape>
            </w:pict>
          </mc:Fallback>
        </mc:AlternateContent>
      </w:r>
    </w:p>
    <w:p w:rsidR="00F007F5" w:rsidRPr="009951C7" w:rsidRDefault="00F007F5" w:rsidP="00C47605">
      <w:pPr>
        <w:pStyle w:val="Dedication"/>
        <w:spacing w:before="120" w:afterLines="50" w:after="120"/>
        <w:rPr>
          <w:lang w:val="en-US"/>
        </w:rPr>
      </w:pPr>
    </w:p>
    <w:p w:rsidR="006D4F77" w:rsidRPr="009951C7" w:rsidRDefault="006D4F77" w:rsidP="00C47605">
      <w:pPr>
        <w:pStyle w:val="Dedication"/>
        <w:spacing w:afterLines="50" w:after="120"/>
        <w:rPr>
          <w:lang w:val="en-US"/>
        </w:rPr>
        <w:sectPr w:rsidR="006D4F77" w:rsidRPr="009951C7"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rsidR="00AD78DA" w:rsidRPr="009951C7" w:rsidRDefault="00591262" w:rsidP="00AD78DA">
      <w:pPr>
        <w:pStyle w:val="Abstract"/>
      </w:pPr>
      <w:r w:rsidRPr="009951C7">
        <w:rPr>
          <w:b/>
          <w:lang w:val="en-US"/>
        </w:rPr>
        <w:lastRenderedPageBreak/>
        <w:t>Abstract:</w:t>
      </w:r>
      <w:r w:rsidRPr="009951C7">
        <w:rPr>
          <w:lang w:val="en-US"/>
        </w:rPr>
        <w:t xml:space="preserve"> </w:t>
      </w:r>
      <w:bookmarkStart w:id="29" w:name="OLE_LINK37"/>
      <w:bookmarkStart w:id="30" w:name="OLE_LINK38"/>
      <w:r w:rsidR="005A7EBC" w:rsidRPr="009951C7">
        <w:rPr>
          <w:lang w:val="en-US"/>
        </w:rPr>
        <w:t>Nitrogen oxides (NO</w:t>
      </w:r>
      <w:r w:rsidR="005A7EBC" w:rsidRPr="009951C7">
        <w:rPr>
          <w:i/>
          <w:vertAlign w:val="subscript"/>
          <w:lang w:val="en-US"/>
        </w:rPr>
        <w:t>x</w:t>
      </w:r>
      <w:r w:rsidR="005A7EBC" w:rsidRPr="009951C7">
        <w:rPr>
          <w:lang w:val="en-US"/>
        </w:rPr>
        <w:t>) contribute much to acid rain, photochemical smog and the depletion of tropospheric ozone. A novel, small-pore Cu-exchanged chabazite (Cu-CHA) zeolite, Cu-SAPO-44 was first studied for the selective catalytic reduction of NO</w:t>
      </w:r>
      <w:r w:rsidR="005A7EBC" w:rsidRPr="009951C7">
        <w:rPr>
          <w:i/>
          <w:vertAlign w:val="subscript"/>
          <w:lang w:val="en-US"/>
        </w:rPr>
        <w:t>x</w:t>
      </w:r>
      <w:r w:rsidR="005A7EBC" w:rsidRPr="009951C7">
        <w:rPr>
          <w:lang w:val="en-US"/>
        </w:rPr>
        <w:t xml:space="preserve"> with ammonia (NH</w:t>
      </w:r>
      <w:r w:rsidR="005A7EBC" w:rsidRPr="009951C7">
        <w:rPr>
          <w:vertAlign w:val="subscript"/>
          <w:lang w:val="en-US"/>
        </w:rPr>
        <w:t>3</w:t>
      </w:r>
      <w:r w:rsidR="005A7EBC" w:rsidRPr="009951C7">
        <w:rPr>
          <w:lang w:val="en-US"/>
        </w:rPr>
        <w:t>-SCR)</w:t>
      </w:r>
      <w:r w:rsidR="005A7EBC" w:rsidRPr="009951C7">
        <w:rPr>
          <w:rFonts w:hint="eastAsia"/>
          <w:lang w:val="en-US"/>
        </w:rPr>
        <w:t>, and</w:t>
      </w:r>
      <w:r w:rsidR="005A7EBC" w:rsidRPr="009951C7">
        <w:rPr>
          <w:lang w:val="en-US"/>
        </w:rPr>
        <w:t xml:space="preserve"> exhibits </w:t>
      </w:r>
      <w:r w:rsidR="005A7EBC" w:rsidRPr="009951C7">
        <w:rPr>
          <w:rFonts w:hint="eastAsia"/>
          <w:lang w:val="en-US"/>
        </w:rPr>
        <w:t>excellent</w:t>
      </w:r>
      <w:r w:rsidR="005A7EBC" w:rsidRPr="009951C7">
        <w:rPr>
          <w:lang w:val="en-US"/>
        </w:rPr>
        <w:t xml:space="preserve"> activity and N</w:t>
      </w:r>
      <w:r w:rsidR="005A7EBC" w:rsidRPr="009951C7">
        <w:rPr>
          <w:vertAlign w:val="subscript"/>
          <w:lang w:val="en-US"/>
        </w:rPr>
        <w:t>2</w:t>
      </w:r>
      <w:r w:rsidR="005A7EBC" w:rsidRPr="009951C7">
        <w:rPr>
          <w:lang w:val="en-US"/>
        </w:rPr>
        <w:t xml:space="preserve"> selectivity over the wide temperature window from 200-550 ºC. </w:t>
      </w:r>
      <w:r w:rsidR="00BA4C00" w:rsidRPr="009951C7">
        <w:rPr>
          <w:lang w:val="en-US"/>
        </w:rPr>
        <w:t xml:space="preserve">The Cu contents in Cu-SAPO-44 </w:t>
      </w:r>
      <w:r w:rsidR="00BA4C00" w:rsidRPr="009951C7">
        <w:rPr>
          <w:rFonts w:hint="eastAsia"/>
          <w:lang w:val="en-US"/>
        </w:rPr>
        <w:t>play a determined role in the NH</w:t>
      </w:r>
      <w:r w:rsidR="00BA4C00" w:rsidRPr="009951C7">
        <w:rPr>
          <w:rFonts w:hint="eastAsia"/>
          <w:vertAlign w:val="subscript"/>
          <w:lang w:val="en-US"/>
        </w:rPr>
        <w:t>3</w:t>
      </w:r>
      <w:r w:rsidR="00BA4C00" w:rsidRPr="009951C7">
        <w:rPr>
          <w:rFonts w:hint="eastAsia"/>
          <w:lang w:val="en-US"/>
        </w:rPr>
        <w:t>-</w:t>
      </w:r>
      <w:r w:rsidR="00BA4C00" w:rsidRPr="009951C7">
        <w:rPr>
          <w:lang w:val="en-US"/>
        </w:rPr>
        <w:t>SCR</w:t>
      </w:r>
      <w:r w:rsidR="00BA4C00" w:rsidRPr="009951C7">
        <w:rPr>
          <w:rFonts w:hint="eastAsia"/>
          <w:lang w:val="en-US"/>
        </w:rPr>
        <w:t xml:space="preserve"> reactions</w:t>
      </w:r>
      <w:r w:rsidR="00BA4C00" w:rsidRPr="009951C7">
        <w:rPr>
          <w:lang w:val="en-US"/>
        </w:rPr>
        <w:t>.</w:t>
      </w:r>
      <w:r w:rsidR="005A7EBC" w:rsidRPr="009951C7">
        <w:rPr>
          <w:rFonts w:hint="eastAsia"/>
          <w:lang w:val="en-US"/>
        </w:rPr>
        <w:t xml:space="preserve"> </w:t>
      </w:r>
      <w:r w:rsidR="005A7EBC" w:rsidRPr="009951C7">
        <w:rPr>
          <w:lang w:val="de-DE"/>
        </w:rPr>
        <w:t>T</w:t>
      </w:r>
      <w:r w:rsidR="005A7EBC" w:rsidRPr="009951C7">
        <w:rPr>
          <w:lang w:val="en-US"/>
        </w:rPr>
        <w:t>wo kinds of isolated Cu</w:t>
      </w:r>
      <w:r w:rsidR="005A7EBC" w:rsidRPr="009951C7">
        <w:rPr>
          <w:vertAlign w:val="superscript"/>
          <w:lang w:val="en-US"/>
        </w:rPr>
        <w:t>2+</w:t>
      </w:r>
      <w:r w:rsidR="005A7EBC" w:rsidRPr="009951C7">
        <w:rPr>
          <w:lang w:val="en-US"/>
        </w:rPr>
        <w:t xml:space="preserve"> species inside the large cages and in the six-membered rings of the CHA structure were verified as the active sites, which are responsible for low-temperature and high-temperature activity, respectively. Cu-SAPO-44 has shown to be a promising candidate as a SCR catalyst for deNO</w:t>
      </w:r>
      <w:r w:rsidR="005A7EBC" w:rsidRPr="009951C7">
        <w:rPr>
          <w:i/>
          <w:vertAlign w:val="subscript"/>
          <w:lang w:val="en-US"/>
        </w:rPr>
        <w:t>x</w:t>
      </w:r>
      <w:r w:rsidR="005A7EBC" w:rsidRPr="009951C7">
        <w:rPr>
          <w:lang w:val="en-US"/>
        </w:rPr>
        <w:t xml:space="preserve"> with great potential in after-treatment systems for either mobile or stationary sources.</w:t>
      </w:r>
      <w:bookmarkEnd w:id="29"/>
      <w:bookmarkEnd w:id="30"/>
    </w:p>
    <w:p w:rsidR="00AD78DA" w:rsidRPr="009951C7" w:rsidRDefault="00AD78DA" w:rsidP="00C00B45">
      <w:pPr>
        <w:pStyle w:val="H1"/>
      </w:pPr>
      <w:r w:rsidRPr="009951C7">
        <w:t>Introduction</w:t>
      </w:r>
    </w:p>
    <w:p w:rsidR="00BF1F27" w:rsidRPr="009951C7" w:rsidRDefault="00B924A3" w:rsidP="00D80821">
      <w:pPr>
        <w:pStyle w:val="P1"/>
        <w:rPr>
          <w:rFonts w:eastAsiaTheme="minorEastAsia"/>
          <w:lang w:val="de-DE" w:eastAsia="zh-CN"/>
        </w:rPr>
      </w:pPr>
      <w:r w:rsidRPr="009951C7">
        <w:rPr>
          <w:lang w:val="de-DE"/>
        </w:rPr>
        <w:t>Nitrogen oxides (NO</w:t>
      </w:r>
      <w:r w:rsidRPr="009951C7">
        <w:rPr>
          <w:i/>
          <w:vertAlign w:val="subscript"/>
          <w:lang w:val="de-DE"/>
        </w:rPr>
        <w:t>x</w:t>
      </w:r>
      <w:r w:rsidRPr="009951C7">
        <w:rPr>
          <w:lang w:val="de-DE"/>
        </w:rPr>
        <w:t>) contribute much to acid rain, photochemical smog and the depletion of tropospheric ozone. Cu-exchanged zeolites have demonstrated widespread use as catalyst materials in the abatement of NO</w:t>
      </w:r>
      <w:r w:rsidRPr="009951C7">
        <w:rPr>
          <w:i/>
          <w:vertAlign w:val="subscript"/>
          <w:lang w:val="de-DE"/>
        </w:rPr>
        <w:t>x</w:t>
      </w:r>
      <w:r w:rsidRPr="009951C7">
        <w:rPr>
          <w:lang w:val="de-DE"/>
        </w:rPr>
        <w:t xml:space="preserve"> (deNO</w:t>
      </w:r>
      <w:r w:rsidRPr="009951C7">
        <w:rPr>
          <w:i/>
          <w:vertAlign w:val="subscript"/>
          <w:lang w:val="de-DE"/>
        </w:rPr>
        <w:t>x</w:t>
      </w:r>
      <w:r w:rsidRPr="009951C7">
        <w:rPr>
          <w:lang w:val="de-DE"/>
        </w:rPr>
        <w:t>), especially from mobile sources.</w:t>
      </w:r>
      <w:r w:rsidR="00780E77" w:rsidRPr="009951C7">
        <w:rPr>
          <w:lang w:val="de-DE"/>
        </w:rPr>
        <w:fldChar w:fldCharType="begin">
          <w:fldData xml:space="preserve">PEVuZE5vdGU+PENpdGU+PEF1dGhvcj5Jd2Ftb3RvPC9BdXRob3I+PFllYXI+MTk4NjwvWWVhcj48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</w:fldData>
        </w:fldChar>
      </w:r>
      <w:r w:rsidR="00DE39A2" w:rsidRPr="009951C7">
        <w:rPr>
          <w:lang w:val="de-DE"/>
        </w:rPr>
        <w:instrText xml:space="preserve"> ADDIN EN.CITE </w:instrText>
      </w:r>
      <w:r w:rsidR="00DE39A2" w:rsidRPr="009951C7">
        <w:rPr>
          <w:lang w:val="de-DE"/>
        </w:rPr>
        <w:fldChar w:fldCharType="begin">
          <w:fldData xml:space="preserve">PEVuZE5vdGU+PENpdGU+PEF1dGhvcj5Jd2Ftb3RvPC9BdXRob3I+PFllYXI+MTk4NjwvWWVhcj48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00780E77" w:rsidRPr="009951C7">
        <w:rPr>
          <w:lang w:val="de-DE"/>
        </w:rPr>
      </w:r>
      <w:r w:rsidR="00780E77" w:rsidRPr="009951C7">
        <w:rPr>
          <w:lang w:val="de-DE"/>
        </w:rPr>
        <w:fldChar w:fldCharType="separate"/>
      </w:r>
      <w:r w:rsidR="00DE39A2" w:rsidRPr="009951C7">
        <w:rPr>
          <w:noProof/>
          <w:vertAlign w:val="superscript"/>
          <w:lang w:val="de-DE"/>
        </w:rPr>
        <w:t>[</w:t>
      </w:r>
      <w:hyperlink w:anchor="_ENREF_1" w:tooltip="Iwamoto, 1986 #12" w:history="1">
        <w:r w:rsidR="00DE39A2" w:rsidRPr="009951C7">
          <w:rPr>
            <w:noProof/>
            <w:vertAlign w:val="superscript"/>
            <w:lang w:val="de-DE"/>
          </w:rPr>
          <w:t>1</w:t>
        </w:r>
      </w:hyperlink>
      <w:r w:rsidR="00DE39A2" w:rsidRPr="009951C7">
        <w:rPr>
          <w:noProof/>
          <w:vertAlign w:val="superscript"/>
          <w:lang w:val="de-DE"/>
        </w:rPr>
        <w:t>]</w:t>
      </w:r>
      <w:r w:rsidR="00780E77" w:rsidRPr="009951C7">
        <w:fldChar w:fldCharType="end"/>
      </w:r>
      <w:r w:rsidRPr="009951C7">
        <w:rPr>
          <w:lang w:val="de-DE"/>
        </w:rPr>
        <w:t xml:space="preserve"> Recently, Cu-exchanged small-pore zeolites with chabazite structure (Cu-CHA) have shown to be excellent catalysts in the selective catalytic reduction of NO</w:t>
      </w:r>
      <w:r w:rsidRPr="009951C7">
        <w:rPr>
          <w:i/>
          <w:vertAlign w:val="subscript"/>
          <w:lang w:val="de-DE"/>
        </w:rPr>
        <w:t>x</w:t>
      </w:r>
      <w:r w:rsidRPr="009951C7">
        <w:rPr>
          <w:lang w:val="de-DE"/>
        </w:rPr>
        <w:t xml:space="preserve"> with NH</w:t>
      </w:r>
      <w:r w:rsidRPr="009951C7">
        <w:rPr>
          <w:vertAlign w:val="subscript"/>
          <w:lang w:val="de-DE"/>
        </w:rPr>
        <w:t>3</w:t>
      </w:r>
      <w:r w:rsidRPr="009951C7">
        <w:rPr>
          <w:lang w:val="de-DE"/>
        </w:rPr>
        <w:t xml:space="preserve"> (NH</w:t>
      </w:r>
      <w:r w:rsidRPr="009951C7">
        <w:rPr>
          <w:vertAlign w:val="subscript"/>
          <w:lang w:val="de-DE"/>
        </w:rPr>
        <w:t>3</w:t>
      </w:r>
      <w:r w:rsidRPr="009951C7">
        <w:rPr>
          <w:lang w:val="de-DE"/>
        </w:rPr>
        <w:t>-SCR).</w:t>
      </w:r>
      <w:r w:rsidR="00780E77" w:rsidRPr="009951C7">
        <w:rPr>
          <w:vertAlign w:val="superscript"/>
          <w:lang w:val="de-DE"/>
        </w:rPr>
        <w:fldChar w:fldCharType="begin">
          <w:fldData xml:space="preserve">PEVuZE5vdGU+PENpdGU+PEF1dGhvcj5Ld2FrPC9BdXRob3I+PFllYXI+MjAxMDwvWWVhcj48UmVj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</w:fldData>
        </w:fldChar>
      </w:r>
      <w:r w:rsidR="00DE39A2" w:rsidRPr="009951C7">
        <w:rPr>
          <w:vertAlign w:val="superscript"/>
          <w:lang w:val="de-DE"/>
        </w:rPr>
        <w:instrText xml:space="preserve"> ADDIN EN.CITE </w:instrText>
      </w:r>
      <w:r w:rsidR="00DE39A2" w:rsidRPr="009951C7">
        <w:rPr>
          <w:vertAlign w:val="superscript"/>
          <w:lang w:val="de-DE"/>
        </w:rPr>
        <w:fldChar w:fldCharType="begin">
          <w:fldData xml:space="preserve">PEVuZE5vdGU+PENpdGU+PEF1dGhvcj5Ld2FrPC9BdXRob3I+PFllYXI+MjAxMDwvWWVhcj48UmVj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</w:fldData>
        </w:fldChar>
      </w:r>
      <w:r w:rsidR="00DE39A2" w:rsidRPr="009951C7">
        <w:rPr>
          <w:vertAlign w:val="superscript"/>
          <w:lang w:val="de-DE"/>
        </w:rPr>
        <w:instrText xml:space="preserve"> ADDIN EN.CITE.DATA </w:instrText>
      </w:r>
      <w:r w:rsidR="00DE39A2" w:rsidRPr="009951C7">
        <w:rPr>
          <w:vertAlign w:val="superscript"/>
          <w:lang w:val="de-DE"/>
        </w:rPr>
      </w:r>
      <w:r w:rsidR="00DE39A2" w:rsidRPr="009951C7">
        <w:rPr>
          <w:vertAlign w:val="superscript"/>
          <w:lang w:val="de-DE"/>
        </w:rPr>
        <w:fldChar w:fldCharType="end"/>
      </w:r>
      <w:r w:rsidR="00780E77" w:rsidRPr="009951C7">
        <w:rPr>
          <w:vertAlign w:val="superscript"/>
          <w:lang w:val="de-DE"/>
        </w:rPr>
      </w:r>
      <w:r w:rsidR="00780E77" w:rsidRPr="009951C7">
        <w:rPr>
          <w:vertAlign w:val="superscript"/>
          <w:lang w:val="de-DE"/>
        </w:rPr>
        <w:fldChar w:fldCharType="separate"/>
      </w:r>
      <w:r w:rsidR="00DE39A2" w:rsidRPr="009951C7">
        <w:rPr>
          <w:noProof/>
          <w:vertAlign w:val="superscript"/>
          <w:lang w:val="de-DE"/>
        </w:rPr>
        <w:t>[</w:t>
      </w:r>
      <w:hyperlink w:anchor="_ENREF_6" w:tooltip="Kwak, 2010 #59" w:history="1">
        <w:r w:rsidR="00DE39A2" w:rsidRPr="009951C7">
          <w:rPr>
            <w:noProof/>
            <w:vertAlign w:val="superscript"/>
            <w:lang w:val="de-DE"/>
          </w:rPr>
          <w:t>2</w:t>
        </w:r>
      </w:hyperlink>
      <w:r w:rsidR="00DE39A2" w:rsidRPr="009951C7">
        <w:rPr>
          <w:noProof/>
          <w:vertAlign w:val="superscript"/>
          <w:lang w:val="de-DE"/>
        </w:rPr>
        <w:t>]</w:t>
      </w:r>
      <w:r w:rsidR="00780E77" w:rsidRPr="009951C7">
        <w:fldChar w:fldCharType="end"/>
      </w:r>
      <w:r w:rsidRPr="009951C7">
        <w:rPr>
          <w:lang w:val="de-DE"/>
        </w:rPr>
        <w:t xml:space="preserve"> The structure of this zeolite offers a unique opportunity to study the nature of active sites, as in contrast to many other zeolites, only isolated Cu</w:t>
      </w:r>
      <w:r w:rsidRPr="009951C7">
        <w:rPr>
          <w:vertAlign w:val="superscript"/>
          <w:lang w:val="de-DE"/>
        </w:rPr>
        <w:t>2+</w:t>
      </w:r>
      <w:r w:rsidRPr="009951C7">
        <w:rPr>
          <w:lang w:val="de-DE"/>
        </w:rPr>
        <w:t xml:space="preserve"> ions locating at ion-</w:t>
      </w:r>
      <w:r w:rsidR="00BF1F27" w:rsidRPr="009951C7">
        <w:rPr>
          <w:rFonts w:ascii="Times New Roman" w:hAnsi="Times New Roman"/>
          <w:sz w:val="24"/>
          <w:lang w:val="de-DE"/>
        </w:rPr>
        <w:t xml:space="preserve"> </w:t>
      </w:r>
      <w:r w:rsidR="00BF1F27" w:rsidRPr="009951C7">
        <w:rPr>
          <w:lang w:val="de-DE"/>
        </w:rPr>
        <w:lastRenderedPageBreak/>
        <w:t>exchange sites are present in the structure.</w:t>
      </w:r>
      <w:r w:rsidR="00780E77" w:rsidRPr="009951C7">
        <w:rPr>
          <w:lang w:val="de-DE"/>
        </w:rPr>
        <w:fldChar w:fldCharType="begin"/>
      </w:r>
      <w:r w:rsidR="00DE39A2" w:rsidRPr="009951C7">
        <w:rPr>
          <w:lang w:val="de-DE"/>
        </w:rPr>
        <w:instrText xml:space="preserve"> ADDIN EN.CITE &lt;EndNote&gt;&lt;Cite&gt;&lt;Author&gt;Korhonen&lt;/Author&gt;&lt;Year&gt;2011&lt;/Year&gt;&lt;RecNum&gt;60&lt;/RecNum&gt;&lt;DisplayText&gt;&lt;style face="superscript"&gt;[3]&lt;/style&gt;&lt;/DisplayText&gt;&lt;record&gt;&lt;rec-number&gt;60&lt;/rec-number&gt;&lt;foreign-keys&gt;&lt;key app="EN" db-id="2pzdaxx230few8estaspwdvaxfsvs2v9a0ax"&gt;60&lt;/key&gt;&lt;key app="ENWeb" db-id=""&gt;0&lt;/key&gt;&lt;/foreign-keys&gt;&lt;ref-type name="Journal Article"&gt;17&lt;/ref-type&gt;&lt;contributors&gt;&lt;authors&gt;&lt;author&gt;Korhonen, S. T.&lt;/author&gt;&lt;author&gt;Fickel, D. W.&lt;/author&gt;&lt;author&gt;Lobo, R. F.&lt;/author&gt;&lt;author&gt;Weckhuysen, B. M.&lt;/author&gt;&lt;author&gt;Beale, A. M.&lt;/author&gt;&lt;/authors&gt;&lt;/contributors&gt;&lt;auth-address&gt;Materials Innovation Institute M2i, Mekelweg 2, 2628 CD Delft, The Netherlands.&lt;/auth-address&gt;&lt;titles&gt;&lt;title&gt;Isolated Cu2+ ions: active sites for selective catalytic reduction of NO&lt;/title&gt;&lt;secondary-title&gt;Chem Commun (Camb)&lt;/secondary-title&gt;&lt;alt-title&gt;Chemical communications&lt;/alt-title&gt;&lt;/titles&gt;&lt;periodical&gt;&lt;full-title&gt;Chem Commun (Camb)&lt;/full-title&gt;&lt;abbr-1&gt;Chemical communications&lt;/abbr-1&gt;&lt;/periodical&gt;&lt;alt-periodical&gt;&lt;full-title&gt;Chem Commun (Camb)&lt;/full-title&gt;&lt;abbr-1&gt;Chemical communications&lt;/abbr-1&gt;&lt;/alt-periodical&gt;&lt;pages&gt;800-2&lt;/pages&gt;&lt;volume&gt;47&lt;/volume&gt;&lt;number&gt;2&lt;/number&gt;&lt;dates&gt;&lt;year&gt;2011&lt;/year&gt;&lt;pub-dates&gt;&lt;date&gt;Jan 14&lt;/date&gt;&lt;/pub-dates&gt;&lt;/dates&gt;&lt;isbn&gt;1364-548X (Electronic)&amp;#xD;1359-7345 (Linking)&lt;/isbn&gt;&lt;accession-num&gt;21116530&lt;/accession-num&gt;&lt;urls&gt;&lt;related-urls&gt;&lt;url&gt;http://www.ncbi.nlm.nih.gov/pubmed/21116530&lt;/url&gt;&lt;/related-urls&gt;&lt;/urls&gt;&lt;electronic-resource-num&gt;10.1039/c0cc04218h&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11" w:tooltip="Korhonen, 2011 #60" w:history="1">
        <w:r w:rsidR="00DE39A2" w:rsidRPr="009951C7">
          <w:rPr>
            <w:noProof/>
            <w:vertAlign w:val="superscript"/>
            <w:lang w:val="de-DE"/>
          </w:rPr>
          <w:t>3</w:t>
        </w:r>
      </w:hyperlink>
      <w:r w:rsidR="00DE39A2" w:rsidRPr="009951C7">
        <w:rPr>
          <w:noProof/>
          <w:vertAlign w:val="superscript"/>
          <w:lang w:val="de-DE"/>
        </w:rPr>
        <w:t>]</w:t>
      </w:r>
      <w:r w:rsidR="00780E77" w:rsidRPr="009951C7">
        <w:rPr>
          <w:lang w:val="de-DE"/>
        </w:rPr>
        <w:fldChar w:fldCharType="end"/>
      </w:r>
    </w:p>
    <w:p w:rsidR="00BF1F27" w:rsidRPr="009951C7" w:rsidRDefault="00BF1F27" w:rsidP="00BF1F27">
      <w:pPr>
        <w:pStyle w:val="P1"/>
        <w:ind w:firstLineChars="100" w:firstLine="170"/>
        <w:rPr>
          <w:rFonts w:eastAsiaTheme="minorEastAsia"/>
          <w:lang w:val="de-DE" w:eastAsia="zh-CN"/>
        </w:rPr>
      </w:pPr>
      <w:r w:rsidRPr="009951C7">
        <w:rPr>
          <w:lang w:val="de-DE"/>
        </w:rPr>
        <w:t>As a typical Cu-CHA zeolite, Cu-SSZ-13 has been hydrothermally synthesized using N,N,N-trimethyl-1-1-adamantammonium hydroxide (TMAdaOH) as a structure directing agent (SDA), which exhibits extraordinary catalytic properties in NH</w:t>
      </w:r>
      <w:r w:rsidRPr="009951C7">
        <w:rPr>
          <w:vertAlign w:val="subscript"/>
          <w:lang w:val="de-DE"/>
        </w:rPr>
        <w:t>3</w:t>
      </w:r>
      <w:r w:rsidRPr="009951C7">
        <w:rPr>
          <w:lang w:val="de-DE"/>
        </w:rPr>
        <w:t>-SCR and has been commercialized for NO</w:t>
      </w:r>
      <w:r w:rsidRPr="009951C7">
        <w:rPr>
          <w:i/>
          <w:vertAlign w:val="subscript"/>
          <w:lang w:val="de-DE"/>
        </w:rPr>
        <w:t>x</w:t>
      </w:r>
      <w:r w:rsidRPr="009951C7">
        <w:rPr>
          <w:lang w:val="de-DE"/>
        </w:rPr>
        <w:t xml:space="preserve"> emission control</w:t>
      </w:r>
      <w:r w:rsidRPr="009951C7">
        <w:rPr>
          <w:rFonts w:hint="eastAsia"/>
          <w:lang w:val="de-DE"/>
        </w:rPr>
        <w:t>.</w:t>
      </w:r>
      <w:r w:rsidRPr="009951C7">
        <w:rPr>
          <w:lang w:val="de-DE"/>
        </w:rPr>
        <w:fldChar w:fldCharType="begin">
          <w:fldData xml:space="preserve">PEVuZE5vdGU+PENpdGU+PEF1dGhvcj5Jdm9yIEJ1bGw8L0F1dGhvcj48WWVhcj4yMDA5PC9ZZWFy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</w:fldData>
        </w:fldChar>
      </w:r>
      <w:r w:rsidR="00DE39A2" w:rsidRPr="009951C7">
        <w:rPr>
          <w:lang w:val="de-DE"/>
        </w:rPr>
        <w:instrText xml:space="preserve"> ADDIN EN.CITE </w:instrText>
      </w:r>
      <w:r w:rsidR="00DE39A2" w:rsidRPr="009951C7">
        <w:rPr>
          <w:lang w:val="de-DE"/>
        </w:rPr>
        <w:fldChar w:fldCharType="begin">
          <w:fldData xml:space="preserve">PEVuZE5vdGU+PENpdGU+PEF1dGhvcj5Jdm9yIEJ1bGw8L0F1dGhvcj48WWVhcj4yMDA5PC9ZZWFy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6" w:tooltip="Kwak, 2010 #59" w:history="1">
        <w:r w:rsidR="00DE39A2" w:rsidRPr="009951C7">
          <w:rPr>
            <w:noProof/>
            <w:vertAlign w:val="superscript"/>
            <w:lang w:val="de-DE"/>
          </w:rPr>
          <w:t>2a</w:t>
        </w:r>
      </w:hyperlink>
      <w:r w:rsidR="00DE39A2" w:rsidRPr="009951C7">
        <w:rPr>
          <w:noProof/>
          <w:vertAlign w:val="superscript"/>
          <w:lang w:val="de-DE"/>
        </w:rPr>
        <w:t xml:space="preserve">, </w:t>
      </w:r>
      <w:hyperlink w:anchor="_ENREF_7" w:tooltip="Fickel, 2011 #16" w:history="1">
        <w:r w:rsidR="00DE39A2" w:rsidRPr="009951C7">
          <w:rPr>
            <w:noProof/>
            <w:vertAlign w:val="superscript"/>
            <w:lang w:val="de-DE"/>
          </w:rPr>
          <w:t>2b</w:t>
        </w:r>
      </w:hyperlink>
      <w:r w:rsidR="00DE39A2" w:rsidRPr="009951C7">
        <w:rPr>
          <w:noProof/>
          <w:vertAlign w:val="superscript"/>
          <w:lang w:val="de-DE"/>
        </w:rPr>
        <w:t xml:space="preserve">, </w:t>
      </w:r>
      <w:hyperlink w:anchor="_ENREF_12" w:tooltip="Ivor Bull, 2009 #15" w:history="1">
        <w:r w:rsidR="00DE39A2" w:rsidRPr="009951C7">
          <w:rPr>
            <w:noProof/>
            <w:vertAlign w:val="superscript"/>
            <w:lang w:val="de-DE"/>
          </w:rPr>
          <w:t>4</w:t>
        </w:r>
      </w:hyperlink>
      <w:r w:rsidR="00DE39A2" w:rsidRPr="009951C7">
        <w:rPr>
          <w:noProof/>
          <w:vertAlign w:val="superscript"/>
          <w:lang w:val="de-DE"/>
        </w:rPr>
        <w:t>]</w:t>
      </w:r>
      <w:r w:rsidRPr="009951C7">
        <w:fldChar w:fldCharType="end"/>
      </w:r>
      <w:r w:rsidRPr="009951C7">
        <w:rPr>
          <w:lang w:val="de-DE"/>
        </w:rPr>
        <w:t xml:space="preserve"> However, the relatively high cost of TMAdaOH hinders wide applications of Cu-SSZ-13. Cu-SSZ-13</w:t>
      </w:r>
      <w:r w:rsidRPr="009951C7">
        <w:rPr>
          <w:vertAlign w:val="superscript"/>
          <w:lang w:val="de-DE"/>
        </w:rPr>
        <w:t xml:space="preserve"> </w:t>
      </w:r>
      <w:r w:rsidRPr="009951C7">
        <w:rPr>
          <w:lang w:val="de-DE"/>
        </w:rPr>
        <w:t>has also been synthesized by inexpensive copper-amine complex.</w:t>
      </w:r>
      <w:r w:rsidRPr="009951C7">
        <w:rPr>
          <w:lang w:val="de-DE"/>
        </w:rPr>
        <w:fldChar w:fldCharType="begin">
          <w:fldData xml:space="preserve">PEVuZE5vdGU+PENpdGU+PEF1dGhvcj5SZW48L0F1dGhvcj48WWVhcj4yMDExPC9ZZWFyPjxSZWNO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</w:fldData>
        </w:fldChar>
      </w:r>
      <w:r w:rsidR="00DE39A2" w:rsidRPr="009951C7">
        <w:rPr>
          <w:lang w:val="de-DE"/>
        </w:rPr>
        <w:instrText xml:space="preserve"> ADDIN EN.CITE </w:instrText>
      </w:r>
      <w:r w:rsidR="00DE39A2" w:rsidRPr="009951C7">
        <w:rPr>
          <w:lang w:val="de-DE"/>
        </w:rPr>
        <w:fldChar w:fldCharType="begin">
          <w:fldData xml:space="preserve">PEVuZE5vdGU+PENpdGU+PEF1dGhvcj5SZW48L0F1dGhvcj48WWVhcj4yMDExPC9ZZWFyPjxSZWNO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13" w:tooltip="Ren, 2011 #67" w:history="1">
        <w:r w:rsidR="00DE39A2" w:rsidRPr="009951C7">
          <w:rPr>
            <w:noProof/>
            <w:vertAlign w:val="superscript"/>
            <w:lang w:val="de-DE"/>
          </w:rPr>
          <w:t>5</w:t>
        </w:r>
      </w:hyperlink>
      <w:r w:rsidR="00DE39A2" w:rsidRPr="009951C7">
        <w:rPr>
          <w:noProof/>
          <w:vertAlign w:val="superscript"/>
          <w:lang w:val="de-DE"/>
        </w:rPr>
        <w:t>]</w:t>
      </w:r>
      <w:r w:rsidRPr="009951C7">
        <w:fldChar w:fldCharType="end"/>
      </w:r>
      <w:r w:rsidRPr="009951C7">
        <w:rPr>
          <w:lang w:val="de-DE"/>
        </w:rPr>
        <w:t xml:space="preserve"> Simultaneously, another Cu-CHA zeolite Cu-SAPO-34, was reported to be a robust NH</w:t>
      </w:r>
      <w:r w:rsidRPr="009951C7">
        <w:rPr>
          <w:vertAlign w:val="subscript"/>
          <w:lang w:val="de-DE"/>
        </w:rPr>
        <w:t>3</w:t>
      </w:r>
      <w:r w:rsidRPr="009951C7">
        <w:rPr>
          <w:lang w:val="de-DE"/>
        </w:rPr>
        <w:t>-SCR catalyst and can also be synthesized using a relatively low-cost SDA, such as triethylamine, and morpholine.</w:t>
      </w:r>
      <w:r w:rsidRPr="009951C7">
        <w:rPr>
          <w:lang w:val="de-DE"/>
        </w:rPr>
        <w:fldChar w:fldCharType="begin">
          <w:fldData xml:space="preserve">PEVuZE5vdGU+PENpdGU+PEF1dGhvcj5BLiBNLiBQcmFrYXNoPC9BdXRob3I+PFllYXI+MTk5NDwv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==
</w:fldData>
        </w:fldChar>
      </w:r>
      <w:r w:rsidR="00DE39A2" w:rsidRPr="009951C7">
        <w:rPr>
          <w:lang w:val="de-DE"/>
        </w:rPr>
        <w:instrText xml:space="preserve"> ADDIN EN.CITE </w:instrText>
      </w:r>
      <w:r w:rsidR="00DE39A2" w:rsidRPr="009951C7">
        <w:rPr>
          <w:lang w:val="de-DE"/>
        </w:rPr>
        <w:fldChar w:fldCharType="begin">
          <w:fldData xml:space="preserve">PEVuZE5vdGU+PENpdGU+PEF1dGhvcj5BLiBNLiBQcmFrYXNoPC9BdXRob3I+PFllYXI+MTk5NDwv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==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8" w:tooltip="Martínez-Franco, 2012 #19" w:history="1">
        <w:r w:rsidR="00DE39A2" w:rsidRPr="009951C7">
          <w:rPr>
            <w:noProof/>
            <w:vertAlign w:val="superscript"/>
            <w:lang w:val="de-DE"/>
          </w:rPr>
          <w:t>2c</w:t>
        </w:r>
      </w:hyperlink>
      <w:r w:rsidR="00DE39A2" w:rsidRPr="009951C7">
        <w:rPr>
          <w:noProof/>
          <w:vertAlign w:val="superscript"/>
          <w:lang w:val="de-DE"/>
        </w:rPr>
        <w:t xml:space="preserve">, </w:t>
      </w:r>
      <w:hyperlink w:anchor="_ENREF_9" w:tooltip="Gao, 2013 #18" w:history="1">
        <w:r w:rsidR="00DE39A2" w:rsidRPr="009951C7">
          <w:rPr>
            <w:noProof/>
            <w:vertAlign w:val="superscript"/>
            <w:lang w:val="de-DE"/>
          </w:rPr>
          <w:t>2d</w:t>
        </w:r>
      </w:hyperlink>
      <w:r w:rsidR="00DE39A2" w:rsidRPr="009951C7">
        <w:rPr>
          <w:noProof/>
          <w:vertAlign w:val="superscript"/>
          <w:lang w:val="de-DE"/>
        </w:rPr>
        <w:t xml:space="preserve">, </w:t>
      </w:r>
      <w:hyperlink w:anchor="_ENREF_15" w:tooltip="A. M. Prakash, 1994 #62" w:history="1">
        <w:r w:rsidR="00DE39A2" w:rsidRPr="009951C7">
          <w:rPr>
            <w:noProof/>
            <w:vertAlign w:val="superscript"/>
            <w:lang w:val="de-DE"/>
          </w:rPr>
          <w:t>6</w:t>
        </w:r>
      </w:hyperlink>
      <w:r w:rsidR="00DE39A2" w:rsidRPr="009951C7">
        <w:rPr>
          <w:noProof/>
          <w:vertAlign w:val="superscript"/>
          <w:lang w:val="de-DE"/>
        </w:rPr>
        <w:t>]</w:t>
      </w:r>
      <w:r w:rsidRPr="009951C7">
        <w:fldChar w:fldCharType="end"/>
      </w:r>
      <w:r w:rsidRPr="009951C7">
        <w:rPr>
          <w:lang w:val="de-DE"/>
        </w:rPr>
        <w:t xml:space="preserve"> Unfortunately, the structure destruction of these zeolites and agglomeration of the active phase results in decreased NH</w:t>
      </w:r>
      <w:r w:rsidRPr="009951C7">
        <w:rPr>
          <w:vertAlign w:val="subscript"/>
          <w:lang w:val="de-DE"/>
        </w:rPr>
        <w:t>3</w:t>
      </w:r>
      <w:r w:rsidRPr="009951C7">
        <w:rPr>
          <w:lang w:val="de-DE"/>
        </w:rPr>
        <w:t>-SCR activity after hydrothermal treatment.</w:t>
      </w:r>
      <w:r w:rsidR="00780E77" w:rsidRPr="009951C7">
        <w:rPr>
          <w:lang w:val="de-DE"/>
        </w:rPr>
        <w:fldChar w:fldCharType="begin"/>
      </w:r>
      <w:r w:rsidR="00DE39A2" w:rsidRPr="009951C7">
        <w:rPr>
          <w:lang w:val="de-DE"/>
        </w:rPr>
        <w:instrText xml:space="preserve"> ADDIN EN.CITE &lt;EndNote&gt;&lt;Cite&gt;&lt;Author&gt;Schmieg&lt;/Author&gt;&lt;Year&gt;2012&lt;/Year&gt;&lt;RecNum&gt;65&lt;/RecNum&gt;&lt;DisplayText&gt;&lt;style face="superscript"&gt;[7]&lt;/style&gt;&lt;/DisplayText&gt;&lt;record&gt;&lt;rec-number&gt;65&lt;/rec-number&gt;&lt;foreign-keys&gt;&lt;key app="EN" db-id="2pzdaxx230few8estaspwdvaxfsvs2v9a0ax"&gt;65&lt;/key&gt;&lt;key app="ENWeb" db-id=""&gt;0&lt;/key&gt;&lt;/foreign-keys&gt;&lt;ref-type name="Journal Article"&gt;17&lt;/ref-type&gt;&lt;contributors&gt;&lt;authors&gt;&lt;author&gt;Schmieg, Steven J.&lt;/author&gt;&lt;author&gt;Oh, Se H.&lt;/author&gt;&lt;author&gt;Kim, Chang H.&lt;/author&gt;&lt;author&gt;Brown, David B.&lt;/author&gt;&lt;author&gt;Lee, Jong H.&lt;/author&gt;&lt;author&gt;Peden, Charles H. F.&lt;/author&gt;&lt;author&gt;Kim, Do Heui&lt;/author&gt;&lt;/authors&gt;&lt;/contributors&gt;&lt;titles&gt;&lt;title&gt;Thermal durability of Cu-CHA NH3-SCR catalysts for diesel NOx reduction&lt;/title&gt;&lt;secondary-title&gt;Catalysis Today&lt;/secondary-title&gt;&lt;/titles&gt;&lt;periodical&gt;&lt;full-title&gt;Catalysis Today&lt;/full-title&gt;&lt;/periodical&gt;&lt;pages&gt;252-261&lt;/pages&gt;&lt;volume&gt;184&lt;/volume&gt;&lt;number&gt;1&lt;/number&gt;&lt;dates&gt;&lt;year&gt;2012&lt;/year&gt;&lt;/dates&gt;&lt;isbn&gt;09205861&lt;/isbn&gt;&lt;urls&gt;&lt;/urls&gt;&lt;electronic-resource-num&gt;10.1016/j.cattod.2011.10.034&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19" w:tooltip="Schmieg, 2012 #65" w:history="1">
        <w:r w:rsidR="00DE39A2" w:rsidRPr="009951C7">
          <w:rPr>
            <w:noProof/>
            <w:vertAlign w:val="superscript"/>
            <w:lang w:val="de-DE"/>
          </w:rPr>
          <w:t>7</w:t>
        </w:r>
      </w:hyperlink>
      <w:r w:rsidR="00DE39A2" w:rsidRPr="009951C7">
        <w:rPr>
          <w:noProof/>
          <w:vertAlign w:val="superscript"/>
          <w:lang w:val="de-DE"/>
        </w:rPr>
        <w:t>]</w:t>
      </w:r>
      <w:r w:rsidR="00780E77" w:rsidRPr="009951C7">
        <w:fldChar w:fldCharType="end"/>
      </w:r>
      <w:r w:rsidRPr="009951C7">
        <w:rPr>
          <w:lang w:val="de-DE"/>
        </w:rPr>
        <w:t xml:space="preserve"> Hence, the search for high-activity small-pore zeolite continues.</w:t>
      </w:r>
    </w:p>
    <w:p w:rsidR="006D4F77" w:rsidRPr="009951C7" w:rsidRDefault="00202E80" w:rsidP="00202E80">
      <w:pPr>
        <w:pStyle w:val="P1"/>
        <w:ind w:firstLineChars="100" w:firstLine="170"/>
      </w:pPr>
      <w:r w:rsidRPr="009951C7">
        <w:rPr>
          <w:lang w:val="de-DE"/>
        </w:rPr>
        <w:t>Herein, we report for the first time, insights into the performance and active sites of a novel Cu ion-exchanged SAPO-44 zeolite (Cu-SAPO-44) in NH</w:t>
      </w:r>
      <w:r w:rsidRPr="009951C7">
        <w:rPr>
          <w:vertAlign w:val="subscript"/>
          <w:lang w:val="de-DE"/>
        </w:rPr>
        <w:t>3</w:t>
      </w:r>
      <w:r w:rsidRPr="009951C7">
        <w:rPr>
          <w:lang w:val="de-DE"/>
        </w:rPr>
        <w:t xml:space="preserve">-SCR. Cu-SAPO-44 catalyst was prepared by using inexpensive cyclohexylamine as SDA and exhibits </w:t>
      </w:r>
      <w:r w:rsidR="00377BD7" w:rsidRPr="009951C7">
        <w:rPr>
          <w:rFonts w:eastAsiaTheme="minorEastAsia" w:hint="eastAsia"/>
          <w:lang w:val="de-DE" w:eastAsia="zh-CN"/>
        </w:rPr>
        <w:t>excellent</w:t>
      </w:r>
      <w:r w:rsidRPr="009951C7">
        <w:rPr>
          <w:lang w:val="de-DE"/>
        </w:rPr>
        <w:t xml:space="preserve"> activity and N</w:t>
      </w:r>
      <w:r w:rsidRPr="009951C7">
        <w:rPr>
          <w:vertAlign w:val="subscript"/>
          <w:lang w:val="de-DE"/>
        </w:rPr>
        <w:t>2</w:t>
      </w:r>
      <w:r w:rsidRPr="009951C7">
        <w:rPr>
          <w:lang w:val="de-DE"/>
        </w:rPr>
        <w:t xml:space="preserve"> selectivity over a wide temperature window even after severe hydrothermal aging. X-ray absorption fine structure (XAFS) confirmed that isolated Cu</w:t>
      </w:r>
      <w:r w:rsidRPr="009951C7">
        <w:rPr>
          <w:vertAlign w:val="superscript"/>
          <w:lang w:val="de-DE"/>
        </w:rPr>
        <w:t>2+</w:t>
      </w:r>
      <w:r w:rsidRPr="009951C7">
        <w:rPr>
          <w:lang w:val="de-DE"/>
        </w:rPr>
        <w:t xml:space="preserve"> species with high thermostability are the active sites. This introduces a new opportunity for the potential industrial application of Cu-SAPO-44</w:t>
      </w:r>
      <w:r w:rsidRPr="009951C7">
        <w:rPr>
          <w:rFonts w:hint="eastAsia"/>
          <w:lang w:val="de-DE"/>
        </w:rPr>
        <w:t xml:space="preserve"> and provides a choice for NO</w:t>
      </w:r>
      <w:r w:rsidRPr="009951C7">
        <w:rPr>
          <w:rFonts w:hint="eastAsia"/>
          <w:vertAlign w:val="subscript"/>
          <w:lang w:val="de-DE"/>
        </w:rPr>
        <w:t>x</w:t>
      </w:r>
      <w:r w:rsidRPr="009951C7">
        <w:rPr>
          <w:rFonts w:hint="eastAsia"/>
          <w:lang w:val="de-DE"/>
        </w:rPr>
        <w:t xml:space="preserve"> control in diesel exhaust</w:t>
      </w:r>
      <w:r w:rsidRPr="009951C7">
        <w:rPr>
          <w:lang w:val="de-DE"/>
        </w:rPr>
        <w:t>.</w:t>
      </w:r>
      <w:r w:rsidRPr="009951C7">
        <w:rPr>
          <w:rFonts w:hint="eastAsia"/>
          <w:lang w:val="de-DE"/>
        </w:rPr>
        <w:t xml:space="preserve"> </w:t>
      </w:r>
    </w:p>
    <w:p w:rsidR="00C00B45" w:rsidRPr="009951C7" w:rsidRDefault="00C00B45" w:rsidP="00C00B45">
      <w:pPr>
        <w:pStyle w:val="H1"/>
      </w:pPr>
      <w:r w:rsidRPr="009951C7">
        <w:t>Results and Discussion</w:t>
      </w:r>
    </w:p>
    <w:p w:rsidR="00A42756" w:rsidRPr="009951C7" w:rsidRDefault="009740A0" w:rsidP="009B1517">
      <w:pPr>
        <w:rPr>
          <w:rFonts w:ascii="Arial" w:hAnsi="Arial" w:cs="Arial"/>
          <w:color w:val="FF0000"/>
          <w:sz w:val="14"/>
          <w:szCs w:val="16"/>
          <w:lang w:val="en-GB"/>
        </w:rPr>
      </w:pPr>
      <w:r w:rsidRPr="009951C7">
        <w:rPr>
          <w:rFonts w:ascii="Arial" w:hAnsi="Arial" w:cs="Arial"/>
          <w:color w:val="FF0000"/>
          <w:sz w:val="14"/>
          <w:szCs w:val="16"/>
          <w:lang w:val="en-GB"/>
        </w:rPr>
        <w:object w:dxaOrig="6545"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25pt;height:166.3pt" o:ole="" o:preferrelative="f">
            <v:imagedata r:id="rId12" o:title=""/>
          </v:shape>
          <o:OLEObject Type="Embed" ProgID="Origin50.Graph" ShapeID="_x0000_i1025" DrawAspect="Content" ObjectID="_1548628049" r:id="rId13"/>
        </w:object>
      </w:r>
      <w:r w:rsidRPr="009951C7">
        <w:rPr>
          <w:rFonts w:ascii="Arial" w:hAnsi="Arial" w:cs="Arial"/>
          <w:color w:val="FF0000"/>
          <w:sz w:val="14"/>
          <w:szCs w:val="16"/>
          <w:lang w:val="en-GB"/>
        </w:rPr>
        <w:t xml:space="preserve"> </w:t>
      </w:r>
    </w:p>
    <w:p w:rsidR="009B1517" w:rsidRPr="009951C7" w:rsidRDefault="009B1517" w:rsidP="00A42756">
      <w:pPr>
        <w:pStyle w:val="SchemeCaption"/>
        <w:rPr>
          <w:rFonts w:eastAsiaTheme="minorEastAsia"/>
          <w:b/>
          <w:lang w:eastAsia="zh-CN"/>
        </w:rPr>
      </w:pPr>
      <w:r w:rsidRPr="009951C7">
        <w:rPr>
          <w:b/>
          <w:lang w:val="en-US"/>
        </w:rPr>
        <w:t xml:space="preserve">Figure 1. </w:t>
      </w:r>
      <w:r w:rsidRPr="009951C7">
        <w:rPr>
          <w:lang w:val="en-US"/>
        </w:rPr>
        <w:t>XRD patterns for SAPO-44</w:t>
      </w:r>
      <w:r w:rsidRPr="009951C7">
        <w:rPr>
          <w:rFonts w:hint="eastAsia"/>
          <w:lang w:val="en-US"/>
        </w:rPr>
        <w:t>,</w:t>
      </w:r>
      <w:r w:rsidRPr="009951C7">
        <w:rPr>
          <w:lang w:val="en-US"/>
        </w:rPr>
        <w:t xml:space="preserve"> Cu</w:t>
      </w:r>
      <w:r w:rsidRPr="009951C7">
        <w:rPr>
          <w:vertAlign w:val="subscript"/>
          <w:lang w:val="en-US"/>
        </w:rPr>
        <w:t>0.1</w:t>
      </w:r>
      <w:r w:rsidRPr="009951C7">
        <w:rPr>
          <w:lang w:val="en-US"/>
        </w:rPr>
        <w:t>-SAPO-44</w:t>
      </w:r>
      <w:r w:rsidRPr="009951C7">
        <w:rPr>
          <w:rFonts w:hint="eastAsia"/>
          <w:lang w:val="en-US"/>
        </w:rPr>
        <w:t>,</w:t>
      </w:r>
      <w:r w:rsidRPr="009951C7">
        <w:rPr>
          <w:lang w:val="en-US"/>
        </w:rPr>
        <w:t xml:space="preserve"> and Cu</w:t>
      </w:r>
      <w:r w:rsidRPr="009951C7">
        <w:rPr>
          <w:vertAlign w:val="subscript"/>
          <w:lang w:val="en-US"/>
        </w:rPr>
        <w:t>0.1</w:t>
      </w:r>
      <w:r w:rsidRPr="009951C7">
        <w:rPr>
          <w:lang w:val="en-US"/>
        </w:rPr>
        <w:t>-SAPO-44</w:t>
      </w:r>
      <w:r w:rsidRPr="009951C7">
        <w:rPr>
          <w:rFonts w:hint="eastAsia"/>
          <w:lang w:val="en-US"/>
        </w:rPr>
        <w:t>-750.</w:t>
      </w:r>
    </w:p>
    <w:p w:rsidR="004238C8" w:rsidRPr="009951C7" w:rsidRDefault="004238C8" w:rsidP="004238C8">
      <w:pPr>
        <w:pStyle w:val="P1"/>
        <w:ind w:firstLineChars="100" w:firstLine="170"/>
        <w:rPr>
          <w:rFonts w:eastAsiaTheme="minorEastAsia"/>
          <w:lang w:eastAsia="zh-CN"/>
        </w:rPr>
      </w:pPr>
      <w:r w:rsidRPr="009951C7">
        <w:rPr>
          <w:lang w:val="de-DE"/>
        </w:rPr>
        <w:lastRenderedPageBreak/>
        <w:t>The XRD pattern of the parent zeolite shows a CHA structure (Figure 1).</w:t>
      </w:r>
      <w:r w:rsidR="00780E77" w:rsidRPr="009951C7">
        <w:rPr>
          <w:lang w:val="de-DE"/>
        </w:rPr>
        <w:fldChar w:fldCharType="begin"/>
      </w:r>
      <w:r w:rsidR="00DE39A2" w:rsidRPr="009951C7">
        <w:rPr>
          <w:lang w:val="de-DE"/>
        </w:rPr>
        <w:instrText xml:space="preserve"> ADDIN EN.CITE &lt;EndNote&gt;&lt;Cite&gt;&lt;Author&gt;Sunil Ashtekar&lt;/Author&gt;&lt;Year&gt;1994&lt;/Year&gt;&lt;RecNum&gt;27&lt;/RecNum&gt;&lt;DisplayText&gt;&lt;style face="superscript"&gt;[8]&lt;/style&gt;&lt;/DisplayText&gt;&lt;record&gt;&lt;rec-number&gt;27&lt;/rec-number&gt;&lt;foreign-keys&gt;&lt;key app="EN" db-id="2pzdaxx230few8estaspwdvaxfsvs2v9a0ax"&gt;27&lt;/key&gt;&lt;key app="ENWeb" db-id=""&gt;0&lt;/key&gt;&lt;/foreign-keys&gt;&lt;ref-type name="Journal Article"&gt;17&lt;/ref-type&gt;&lt;contributors&gt;&lt;authors&gt;&lt;author&gt;Sunil Ashtekar, Satyanarayana V. V. Chilukuri, Dipak K. Chakrabarty&lt;/author&gt;&lt;/authors&gt;&lt;/contributors&gt;&lt;titles&gt;&lt;title&gt;Small-pore molecular sieves SAPO-34 and SAPO-44 with chabazite structure A study of silicon incorporation&lt;/title&gt;&lt;secondary-title&gt;Journal of Physics and Chemistry&lt;/secondary-title&gt;&lt;/titles&gt;&lt;periodical&gt;&lt;full-title&gt;Journal of physics and Chemistry&lt;/full-title&gt;&lt;/periodical&gt;&lt;pages&gt;4878-4883&lt;/pages&gt;&lt;volume&gt;98&lt;/volume&gt;&lt;dates&gt;&lt;year&gt;1994&lt;/year&gt;&lt;/dates&gt;&lt;urls&gt;&lt;/urls&gt;&lt;/record&gt;&lt;/Cite&gt;&lt;/EndNote&gt;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20" w:tooltip="Sunil Ashtekar, 1994 #27" w:history="1">
        <w:r w:rsidR="00DE39A2" w:rsidRPr="009951C7">
          <w:rPr>
            <w:noProof/>
            <w:vertAlign w:val="superscript"/>
            <w:lang w:val="de-DE"/>
          </w:rPr>
          <w:t>8</w:t>
        </w:r>
      </w:hyperlink>
      <w:r w:rsidR="00DE39A2" w:rsidRPr="009951C7">
        <w:rPr>
          <w:noProof/>
          <w:vertAlign w:val="superscript"/>
          <w:lang w:val="de-DE"/>
        </w:rPr>
        <w:t>]</w:t>
      </w:r>
      <w:r w:rsidR="00780E77" w:rsidRPr="009951C7">
        <w:fldChar w:fldCharType="end"/>
      </w:r>
      <w:r w:rsidRPr="009951C7">
        <w:rPr>
          <w:lang w:val="de-DE"/>
        </w:rPr>
        <w:t xml:space="preserve"> </w:t>
      </w:r>
      <w:r w:rsidRPr="009951C7">
        <w:rPr>
          <w:rFonts w:hint="eastAsia"/>
          <w:lang w:val="de-DE"/>
        </w:rPr>
        <w:t>Alt</w:t>
      </w:r>
      <w:r w:rsidRPr="009951C7">
        <w:rPr>
          <w:lang w:val="de-DE"/>
        </w:rPr>
        <w:t>hough it was</w:t>
      </w:r>
      <w:r w:rsidRPr="009951C7">
        <w:rPr>
          <w:rFonts w:hint="eastAsia"/>
          <w:lang w:val="de-DE"/>
        </w:rPr>
        <w:t xml:space="preserve"> </w:t>
      </w:r>
      <w:r w:rsidRPr="009951C7">
        <w:rPr>
          <w:lang w:val="de-DE"/>
        </w:rPr>
        <w:t>speculated in the literature that SAPO-44 has a slightly distorted</w:t>
      </w:r>
      <w:r w:rsidRPr="009951C7">
        <w:rPr>
          <w:rFonts w:hint="eastAsia"/>
          <w:lang w:val="de-DE"/>
        </w:rPr>
        <w:t xml:space="preserve"> </w:t>
      </w:r>
      <w:r w:rsidRPr="009951C7">
        <w:rPr>
          <w:lang w:val="de-DE"/>
        </w:rPr>
        <w:t xml:space="preserve">structure </w:t>
      </w:r>
      <w:r w:rsidRPr="009951C7">
        <w:rPr>
          <w:rFonts w:hint="eastAsia"/>
          <w:lang w:val="de-DE"/>
        </w:rPr>
        <w:t>and less amount of silica</w:t>
      </w:r>
      <w:r w:rsidRPr="009951C7">
        <w:rPr>
          <w:lang w:val="de-DE"/>
        </w:rPr>
        <w:t xml:space="preserve"> </w:t>
      </w:r>
      <w:r w:rsidRPr="009951C7">
        <w:rPr>
          <w:rFonts w:hint="eastAsia"/>
          <w:lang w:val="de-DE"/>
        </w:rPr>
        <w:t xml:space="preserve">patches </w:t>
      </w:r>
      <w:r w:rsidRPr="009951C7">
        <w:rPr>
          <w:lang w:val="de-DE"/>
        </w:rPr>
        <w:t>compared to that of SAPO-34, which has the same</w:t>
      </w:r>
      <w:r w:rsidRPr="009951C7">
        <w:rPr>
          <w:rFonts w:hint="eastAsia"/>
          <w:lang w:val="de-DE"/>
        </w:rPr>
        <w:t xml:space="preserve"> </w:t>
      </w:r>
      <w:r w:rsidRPr="009951C7">
        <w:rPr>
          <w:lang w:val="de-DE"/>
        </w:rPr>
        <w:t xml:space="preserve">structure as </w:t>
      </w:r>
      <w:r w:rsidRPr="009951C7">
        <w:rPr>
          <w:rFonts w:hint="eastAsia"/>
          <w:lang w:val="de-DE"/>
        </w:rPr>
        <w:t>CHA,</w:t>
      </w:r>
      <w:r w:rsidRPr="009951C7">
        <w:rPr>
          <w:lang w:val="de-DE"/>
        </w:rPr>
        <w:t xml:space="preserve"> the IR spectr</w:t>
      </w:r>
      <w:r w:rsidRPr="009951C7">
        <w:rPr>
          <w:rFonts w:hint="eastAsia"/>
          <w:lang w:val="de-DE"/>
        </w:rPr>
        <w:t>um</w:t>
      </w:r>
      <w:r w:rsidRPr="009951C7">
        <w:rPr>
          <w:lang w:val="de-DE"/>
        </w:rPr>
        <w:t xml:space="preserve"> of </w:t>
      </w:r>
      <w:r w:rsidRPr="009951C7">
        <w:rPr>
          <w:rFonts w:hint="eastAsia"/>
          <w:lang w:val="de-DE"/>
        </w:rPr>
        <w:t xml:space="preserve">the </w:t>
      </w:r>
      <w:r w:rsidRPr="009951C7">
        <w:rPr>
          <w:lang w:val="de-DE"/>
        </w:rPr>
        <w:t>as-synthesized parent zeolite</w:t>
      </w:r>
      <w:r w:rsidRPr="009951C7">
        <w:rPr>
          <w:rFonts w:hint="eastAsia"/>
          <w:lang w:val="de-DE"/>
        </w:rPr>
        <w:t xml:space="preserve"> is completely </w:t>
      </w:r>
      <w:r w:rsidRPr="009951C7">
        <w:rPr>
          <w:lang w:val="de-DE"/>
        </w:rPr>
        <w:t>identical</w:t>
      </w:r>
      <w:r w:rsidRPr="009951C7">
        <w:rPr>
          <w:rFonts w:hint="eastAsia"/>
          <w:lang w:val="de-DE"/>
        </w:rPr>
        <w:t xml:space="preserve"> </w:t>
      </w:r>
      <w:r w:rsidRPr="009951C7">
        <w:rPr>
          <w:lang w:val="de-DE"/>
        </w:rPr>
        <w:t xml:space="preserve">to </w:t>
      </w:r>
      <w:r w:rsidRPr="009951C7">
        <w:rPr>
          <w:rFonts w:hint="eastAsia"/>
          <w:lang w:val="de-DE"/>
        </w:rPr>
        <w:t xml:space="preserve">that of SAPO-44 </w:t>
      </w:r>
      <w:r w:rsidRPr="009951C7">
        <w:rPr>
          <w:lang w:val="de-DE"/>
        </w:rPr>
        <w:t>(Figure S1, Supporting Information)</w:t>
      </w:r>
      <w:r w:rsidRPr="009951C7">
        <w:rPr>
          <w:rFonts w:hint="eastAsia"/>
          <w:lang w:val="de-DE"/>
        </w:rPr>
        <w:t>.</w:t>
      </w:r>
      <w:r w:rsidR="00780E77" w:rsidRPr="009951C7">
        <w:rPr>
          <w:lang w:val="de-DE"/>
        </w:rPr>
        <w:fldChar w:fldCharType="begin"/>
      </w:r>
      <w:r w:rsidR="00DE39A2" w:rsidRPr="009951C7">
        <w:rPr>
          <w:lang w:val="de-DE"/>
        </w:rPr>
        <w:instrText xml:space="preserve"> ADDIN EN.CITE &lt;EndNote&gt;&lt;Cite&gt;&lt;Author&gt;Sunil Ashtekar&lt;/Author&gt;&lt;Year&gt;1994&lt;/Year&gt;&lt;RecNum&gt;27&lt;/RecNum&gt;&lt;DisplayText&gt;&lt;style face="superscript"&gt;[8]&lt;/style&gt;&lt;/DisplayText&gt;&lt;record&gt;&lt;rec-number&gt;27&lt;/rec-number&gt;&lt;foreign-keys&gt;&lt;key app="EN" db-id="2pzdaxx230few8estaspwdvaxfsvs2v9a0ax"&gt;27&lt;/key&gt;&lt;key app="ENWeb" db-id=""&gt;0&lt;/key&gt;&lt;/foreign-keys&gt;&lt;ref-type name="Journal Article"&gt;17&lt;/ref-type&gt;&lt;contributors&gt;&lt;authors&gt;&lt;author&gt;Sunil Ashtekar, Satyanarayana V. V. Chilukuri, Dipak K. Chakrabarty&lt;/author&gt;&lt;/authors&gt;&lt;/contributors&gt;&lt;titles&gt;&lt;title&gt;Small-pore molecular sieves SAPO-34 and SAPO-44 with chabazite structure A study of silicon incorporation&lt;/title&gt;&lt;secondary-title&gt;Journal of Physics and Chemistry&lt;/secondary-title&gt;&lt;/titles&gt;&lt;periodical&gt;&lt;full-title&gt;Journal of physics and Chemistry&lt;/full-title&gt;&lt;/periodical&gt;&lt;pages&gt;4878-4883&lt;/pages&gt;&lt;volume&gt;98&lt;/volume&gt;&lt;dates&gt;&lt;year&gt;1994&lt;/year&gt;&lt;/dates&gt;&lt;urls&gt;&lt;/urls&gt;&lt;/record&gt;&lt;/Cite&gt;&lt;/EndNote&gt;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20" w:tooltip="Sunil Ashtekar, 1994 #27" w:history="1">
        <w:r w:rsidR="00DE39A2" w:rsidRPr="009951C7">
          <w:rPr>
            <w:noProof/>
            <w:vertAlign w:val="superscript"/>
            <w:lang w:val="de-DE"/>
          </w:rPr>
          <w:t>8</w:t>
        </w:r>
      </w:hyperlink>
      <w:r w:rsidR="00DE39A2" w:rsidRPr="009951C7">
        <w:rPr>
          <w:noProof/>
          <w:vertAlign w:val="superscript"/>
          <w:lang w:val="de-DE"/>
        </w:rPr>
        <w:t>]</w:t>
      </w:r>
      <w:r w:rsidR="00780E77" w:rsidRPr="009951C7">
        <w:fldChar w:fldCharType="end"/>
      </w:r>
      <w:r w:rsidRPr="009951C7">
        <w:rPr>
          <w:rFonts w:hint="eastAsia"/>
          <w:lang w:val="de-DE"/>
        </w:rPr>
        <w:t xml:space="preserve"> Moreover, t</w:t>
      </w:r>
      <w:r w:rsidRPr="009951C7">
        <w:rPr>
          <w:lang w:val="de-DE"/>
        </w:rPr>
        <w:t>he template</w:t>
      </w:r>
      <w:r w:rsidRPr="009951C7">
        <w:rPr>
          <w:rFonts w:hint="eastAsia"/>
          <w:lang w:val="de-DE"/>
        </w:rPr>
        <w:t xml:space="preserve"> adoped in this work</w:t>
      </w:r>
      <w:r w:rsidRPr="009951C7">
        <w:rPr>
          <w:lang w:val="de-DE"/>
        </w:rPr>
        <w:t>, cyclohexylamine, is indeed a typical template for the crystallization of SAPO-44.</w:t>
      </w:r>
      <w:r w:rsidR="00780E77" w:rsidRPr="009951C7">
        <w:rPr>
          <w:lang w:val="de-DE"/>
        </w:rPr>
        <w:fldChar w:fldCharType="begin"/>
      </w:r>
      <w:r w:rsidR="00DE39A2" w:rsidRPr="009951C7">
        <w:rPr>
          <w:lang w:val="de-DE"/>
        </w:rPr>
        <w:instrText xml:space="preserve"> ADDIN EN.CITE &lt;EndNote&gt;&lt;Cite&gt;&lt;Author&gt;A.M. Prakash&lt;/Author&gt;&lt;Year&gt;1994&lt;/Year&gt;&lt;RecNum&gt;51&lt;/RecNum&gt;&lt;DisplayText&gt;&lt;style face="superscript"&gt;[6b]&lt;/style&gt;&lt;/DisplayText&gt;&lt;record&gt;&lt;rec-number&gt;51&lt;/rec-number&gt;&lt;foreign-keys&gt;&lt;key app="EN" db-id="2pzdaxx230few8estaspwdvaxfsvs2v9a0ax"&gt;51&lt;/key&gt;&lt;key app="ENWeb" db-id=""&gt;0&lt;/key&gt;&lt;/foreign-keys&gt;&lt;ref-type name="Journal Article"&gt;17&lt;/ref-type&gt;&lt;contributors&gt;&lt;authors&gt;&lt;author&gt;&lt;style face="normal" font="default" size="100%"&gt;A.M. Prakash&lt;/style&gt;&lt;style face="normal" font="default" charset="134" size="100%"&gt;, S. Unnikrishnan, K.V. Rao&lt;/style&gt;&lt;/author&gt;&lt;/authors&gt;&lt;/contributors&gt;&lt;titles&gt;&lt;title&gt;Synthesis and characterization of silicon-rich SAPO-44 molecular sieves&lt;/title&gt;&lt;secondary-title&gt;Applied Catalysis A: General&lt;/secondary-title&gt;&lt;/titles&gt;&lt;periodical&gt;&lt;full-title&gt;Applied Catalysis A: General&lt;/full-title&gt;&lt;/periodical&gt;&lt;pages&gt;1-10&lt;/pages&gt;&lt;volume&gt;110&lt;/volume&gt;&lt;dates&gt;&lt;year&gt;1994&lt;/year&gt;&lt;/dates&gt;&lt;urls&gt;&lt;/urls&gt;&lt;/record&gt;&lt;/Cite&gt;&lt;/EndNote&gt;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16" w:tooltip="A.M. Prakash, 1994 #51" w:history="1">
        <w:r w:rsidR="00DE39A2" w:rsidRPr="009951C7">
          <w:rPr>
            <w:noProof/>
            <w:vertAlign w:val="superscript"/>
            <w:lang w:val="de-DE"/>
          </w:rPr>
          <w:t>6b</w:t>
        </w:r>
      </w:hyperlink>
      <w:r w:rsidR="00DE39A2" w:rsidRPr="009951C7">
        <w:rPr>
          <w:noProof/>
          <w:vertAlign w:val="superscript"/>
          <w:lang w:val="de-DE"/>
        </w:rPr>
        <w:t>]</w:t>
      </w:r>
      <w:r w:rsidR="00780E77" w:rsidRPr="009951C7">
        <w:fldChar w:fldCharType="end"/>
      </w:r>
    </w:p>
    <w:tbl>
      <w:tblPr>
        <w:tblW w:w="4977" w:type="dxa"/>
        <w:tblLayout w:type="fixed"/>
        <w:tblLook w:val="01E0" w:firstRow="1" w:lastRow="1" w:firstColumn="1" w:lastColumn="1" w:noHBand="0" w:noVBand="0"/>
      </w:tblPr>
      <w:tblGrid>
        <w:gridCol w:w="1092"/>
        <w:gridCol w:w="566"/>
        <w:gridCol w:w="423"/>
        <w:gridCol w:w="567"/>
        <w:gridCol w:w="283"/>
        <w:gridCol w:w="296"/>
        <w:gridCol w:w="425"/>
        <w:gridCol w:w="425"/>
        <w:gridCol w:w="851"/>
        <w:gridCol w:w="8"/>
        <w:gridCol w:w="41"/>
      </w:tblGrid>
      <w:tr w:rsidR="004238C8" w:rsidRPr="009951C7" w:rsidTr="00EA53A7">
        <w:trPr>
          <w:trHeight w:val="410"/>
        </w:trPr>
        <w:tc>
          <w:tcPr>
            <w:tcW w:w="4977" w:type="dxa"/>
            <w:gridSpan w:val="11"/>
            <w:shd w:val="clear" w:color="auto" w:fill="auto"/>
          </w:tcPr>
          <w:p w:rsidR="004238C8" w:rsidRPr="009951C7" w:rsidRDefault="004238C8" w:rsidP="00EA53A7">
            <w:pPr>
              <w:pStyle w:val="TableSpacer"/>
              <w:spacing w:before="240"/>
            </w:pPr>
            <w:bookmarkStart w:id="31" w:name="OLE_LINK52"/>
          </w:p>
        </w:tc>
      </w:tr>
      <w:tr w:rsidR="004238C8" w:rsidRPr="009951C7" w:rsidTr="00EA53A7">
        <w:trPr>
          <w:gridAfter w:val="2"/>
          <w:wAfter w:w="49" w:type="dxa"/>
          <w:trHeight w:val="357"/>
        </w:trPr>
        <w:tc>
          <w:tcPr>
            <w:tcW w:w="4928" w:type="dxa"/>
            <w:gridSpan w:val="9"/>
            <w:tcBorders>
              <w:bottom w:val="single" w:sz="4" w:space="0" w:color="auto"/>
            </w:tcBorders>
            <w:shd w:val="clear" w:color="auto" w:fill="auto"/>
          </w:tcPr>
          <w:p w:rsidR="004238C8" w:rsidRPr="009951C7" w:rsidRDefault="004238C8" w:rsidP="00EA53A7">
            <w:pPr>
              <w:pStyle w:val="TableCaption"/>
            </w:pPr>
            <w:r w:rsidRPr="009951C7">
              <w:rPr>
                <w:b/>
              </w:rPr>
              <w:t>Table 1</w:t>
            </w:r>
            <w:r w:rsidRPr="009951C7">
              <w:rPr>
                <w:rFonts w:eastAsiaTheme="minorEastAsia" w:hint="eastAsia"/>
                <w:b/>
                <w:lang w:eastAsia="zh-CN"/>
              </w:rPr>
              <w:t>.</w:t>
            </w:r>
            <w:r w:rsidRPr="009951C7">
              <w:rPr>
                <w:lang w:val="en-US"/>
              </w:rPr>
              <w:t xml:space="preserve"> Textural properties and ICP data for SAPO-44 and Cu</w:t>
            </w:r>
            <w:r w:rsidRPr="009951C7">
              <w:rPr>
                <w:vertAlign w:val="subscript"/>
                <w:lang w:val="en-US"/>
              </w:rPr>
              <w:t>0.1</w:t>
            </w:r>
            <w:r w:rsidRPr="009951C7">
              <w:rPr>
                <w:lang w:val="en-US"/>
              </w:rPr>
              <w:t xml:space="preserve">-SAPO-44. </w:t>
            </w:r>
          </w:p>
        </w:tc>
      </w:tr>
      <w:tr w:rsidR="004238C8" w:rsidRPr="009951C7" w:rsidTr="00EA53A7">
        <w:trPr>
          <w:gridAfter w:val="1"/>
          <w:wAfter w:w="41" w:type="dxa"/>
          <w:trHeight w:val="357"/>
        </w:trPr>
        <w:tc>
          <w:tcPr>
            <w:tcW w:w="1092" w:type="dxa"/>
            <w:vMerge w:val="restart"/>
            <w:tcBorders>
              <w:top w:val="single" w:sz="4" w:space="0" w:color="auto"/>
            </w:tcBorders>
          </w:tcPr>
          <w:p w:rsidR="004238C8" w:rsidRPr="009951C7" w:rsidRDefault="004238C8" w:rsidP="00EA53A7">
            <w:pPr>
              <w:pStyle w:val="TableHead"/>
              <w:ind w:rightChars="-45" w:right="-108"/>
              <w:jc w:val="center"/>
            </w:pPr>
            <w:r w:rsidRPr="009951C7">
              <w:rPr>
                <w:lang w:val="en-US"/>
              </w:rPr>
              <w:t>Sample</w:t>
            </w:r>
          </w:p>
        </w:tc>
        <w:tc>
          <w:tcPr>
            <w:tcW w:w="566" w:type="dxa"/>
            <w:vMerge w:val="restart"/>
            <w:tcBorders>
              <w:top w:val="single" w:sz="4" w:space="0" w:color="auto"/>
            </w:tcBorders>
          </w:tcPr>
          <w:p w:rsidR="004238C8" w:rsidRPr="009951C7" w:rsidRDefault="004238C8" w:rsidP="00EA53A7">
            <w:pPr>
              <w:pStyle w:val="TableHead"/>
              <w:ind w:leftChars="-45" w:left="-108" w:rightChars="-45" w:right="-108"/>
              <w:jc w:val="center"/>
              <w:rPr>
                <w:rFonts w:eastAsiaTheme="minorEastAsia"/>
                <w:lang w:val="en-US" w:eastAsia="zh-CN"/>
              </w:rPr>
            </w:pPr>
            <w:r w:rsidRPr="009951C7">
              <w:rPr>
                <w:lang w:val="en-US"/>
              </w:rPr>
              <w:t>Surface</w:t>
            </w:r>
            <w:r w:rsidRPr="009951C7">
              <w:rPr>
                <w:rFonts w:hint="eastAsia"/>
                <w:lang w:val="en-US"/>
              </w:rPr>
              <w:t xml:space="preserve"> </w:t>
            </w:r>
            <w:r w:rsidRPr="009951C7">
              <w:rPr>
                <w:lang w:val="en-US"/>
              </w:rPr>
              <w:t>areas</w:t>
            </w:r>
          </w:p>
          <w:p w:rsidR="004238C8" w:rsidRPr="009951C7" w:rsidRDefault="004238C8" w:rsidP="00EA53A7">
            <w:pPr>
              <w:pStyle w:val="TableHead"/>
              <w:ind w:leftChars="-45" w:left="-108" w:rightChars="-45" w:right="-108"/>
              <w:jc w:val="center"/>
              <w:rPr>
                <w:rFonts w:eastAsiaTheme="minorEastAsia"/>
                <w:lang w:eastAsia="zh-CN"/>
              </w:rPr>
            </w:pPr>
            <w:r w:rsidRPr="009951C7">
              <w:rPr>
                <w:rFonts w:eastAsiaTheme="minorEastAsia" w:hint="eastAsia"/>
                <w:lang w:val="en-US" w:eastAsia="zh-CN"/>
              </w:rPr>
              <w:t>(</w:t>
            </w:r>
            <w:r w:rsidRPr="009951C7">
              <w:rPr>
                <w:lang w:val="en-US"/>
              </w:rPr>
              <w:t>m</w:t>
            </w:r>
            <w:r w:rsidRPr="009951C7">
              <w:rPr>
                <w:vertAlign w:val="superscript"/>
                <w:lang w:val="en-US"/>
              </w:rPr>
              <w:t>2</w:t>
            </w:r>
            <w:r w:rsidRPr="009951C7">
              <w:rPr>
                <w:lang w:val="en-US"/>
              </w:rPr>
              <w:t>/g</w:t>
            </w:r>
            <w:r w:rsidRPr="009951C7">
              <w:rPr>
                <w:rFonts w:eastAsiaTheme="minorEastAsia" w:hint="eastAsia"/>
                <w:lang w:val="en-US" w:eastAsia="zh-CN"/>
              </w:rPr>
              <w:t>)</w:t>
            </w:r>
          </w:p>
        </w:tc>
        <w:tc>
          <w:tcPr>
            <w:tcW w:w="423" w:type="dxa"/>
            <w:vMerge w:val="restart"/>
            <w:tcBorders>
              <w:top w:val="single" w:sz="4" w:space="0" w:color="auto"/>
            </w:tcBorders>
          </w:tcPr>
          <w:p w:rsidR="004238C8" w:rsidRPr="009951C7" w:rsidRDefault="004238C8" w:rsidP="00EA53A7">
            <w:pPr>
              <w:pStyle w:val="TableHead"/>
              <w:ind w:leftChars="-47" w:left="-113" w:rightChars="-62" w:right="-149"/>
              <w:jc w:val="center"/>
              <w:rPr>
                <w:rFonts w:eastAsiaTheme="minorEastAsia"/>
                <w:lang w:val="en-US" w:eastAsia="zh-CN"/>
              </w:rPr>
            </w:pPr>
            <w:r w:rsidRPr="009951C7">
              <w:rPr>
                <w:lang w:val="en-US"/>
              </w:rPr>
              <w:t>Pore</w:t>
            </w:r>
          </w:p>
          <w:p w:rsidR="004238C8" w:rsidRPr="009951C7" w:rsidRDefault="004238C8" w:rsidP="00EA53A7">
            <w:pPr>
              <w:pStyle w:val="TableHead"/>
              <w:ind w:leftChars="-47" w:left="-113" w:rightChars="-62" w:right="-149"/>
              <w:jc w:val="center"/>
              <w:rPr>
                <w:rFonts w:eastAsiaTheme="minorEastAsia"/>
                <w:lang w:val="en-US" w:eastAsia="zh-CN"/>
              </w:rPr>
            </w:pPr>
            <w:r w:rsidRPr="009951C7">
              <w:rPr>
                <w:lang w:val="en-US"/>
              </w:rPr>
              <w:t>size</w:t>
            </w:r>
          </w:p>
          <w:p w:rsidR="004238C8" w:rsidRPr="009951C7" w:rsidRDefault="004238C8" w:rsidP="00EA53A7">
            <w:pPr>
              <w:pStyle w:val="TableHead"/>
              <w:ind w:leftChars="-47" w:left="-113" w:rightChars="-62" w:right="-149"/>
              <w:jc w:val="center"/>
              <w:rPr>
                <w:rFonts w:eastAsiaTheme="minorEastAsia"/>
                <w:lang w:val="en-US" w:eastAsia="zh-CN"/>
              </w:rPr>
            </w:pPr>
            <w:r w:rsidRPr="009951C7">
              <w:rPr>
                <w:rFonts w:eastAsiaTheme="minorEastAsia" w:hint="eastAsia"/>
                <w:lang w:val="en-US" w:eastAsia="zh-CN"/>
              </w:rPr>
              <w:t>(nm)</w:t>
            </w:r>
          </w:p>
        </w:tc>
        <w:tc>
          <w:tcPr>
            <w:tcW w:w="567" w:type="dxa"/>
            <w:vMerge w:val="restart"/>
            <w:tcBorders>
              <w:top w:val="single" w:sz="4" w:space="0" w:color="auto"/>
            </w:tcBorders>
          </w:tcPr>
          <w:p w:rsidR="004238C8" w:rsidRPr="009951C7" w:rsidRDefault="004238C8" w:rsidP="00EA53A7">
            <w:pPr>
              <w:pStyle w:val="TableHead"/>
              <w:ind w:leftChars="-49" w:left="-118" w:rightChars="-45" w:right="-108"/>
              <w:jc w:val="center"/>
              <w:rPr>
                <w:rFonts w:eastAsiaTheme="minorEastAsia"/>
                <w:lang w:val="en-US" w:eastAsia="zh-CN"/>
              </w:rPr>
            </w:pPr>
            <w:r w:rsidRPr="009951C7">
              <w:rPr>
                <w:lang w:val="en-US"/>
              </w:rPr>
              <w:t>Pore volume</w:t>
            </w:r>
          </w:p>
          <w:p w:rsidR="004238C8" w:rsidRPr="009951C7" w:rsidRDefault="004238C8" w:rsidP="00EA53A7">
            <w:pPr>
              <w:pStyle w:val="TableHead"/>
              <w:ind w:leftChars="-49" w:left="-118" w:rightChars="-45" w:right="-108"/>
              <w:jc w:val="center"/>
              <w:rPr>
                <w:rFonts w:eastAsiaTheme="minorEastAsia"/>
                <w:lang w:val="en-US" w:eastAsia="zh-CN"/>
              </w:rPr>
            </w:pPr>
            <w:r w:rsidRPr="009951C7">
              <w:rPr>
                <w:rFonts w:eastAsiaTheme="minorEastAsia" w:hint="eastAsia"/>
                <w:lang w:val="en-US" w:eastAsia="zh-CN"/>
              </w:rPr>
              <w:t>(cm</w:t>
            </w:r>
            <w:r w:rsidRPr="009951C7">
              <w:rPr>
                <w:rFonts w:eastAsiaTheme="minorEastAsia" w:hint="eastAsia"/>
                <w:vertAlign w:val="superscript"/>
                <w:lang w:val="en-US" w:eastAsia="zh-CN"/>
              </w:rPr>
              <w:t>3</w:t>
            </w:r>
            <w:r w:rsidRPr="009951C7">
              <w:rPr>
                <w:rFonts w:eastAsiaTheme="minorEastAsia" w:hint="eastAsia"/>
                <w:lang w:val="en-US" w:eastAsia="zh-CN"/>
              </w:rPr>
              <w:t>/g)</w:t>
            </w:r>
          </w:p>
        </w:tc>
        <w:tc>
          <w:tcPr>
            <w:tcW w:w="2288" w:type="dxa"/>
            <w:gridSpan w:val="6"/>
            <w:tcBorders>
              <w:top w:val="single" w:sz="4" w:space="0" w:color="auto"/>
            </w:tcBorders>
          </w:tcPr>
          <w:p w:rsidR="004238C8" w:rsidRPr="009951C7" w:rsidRDefault="004238C8" w:rsidP="00EA53A7">
            <w:pPr>
              <w:pStyle w:val="TableHead"/>
              <w:ind w:leftChars="-16" w:left="-38"/>
              <w:jc w:val="center"/>
            </w:pPr>
            <w:r w:rsidRPr="009951C7">
              <w:rPr>
                <w:lang w:val="en-US"/>
              </w:rPr>
              <w:t>ICP data (wt.%)</w:t>
            </w:r>
          </w:p>
        </w:tc>
      </w:tr>
      <w:tr w:rsidR="004238C8" w:rsidRPr="009951C7" w:rsidTr="00EA53A7">
        <w:trPr>
          <w:gridAfter w:val="2"/>
          <w:wAfter w:w="49" w:type="dxa"/>
          <w:trHeight w:val="145"/>
        </w:trPr>
        <w:tc>
          <w:tcPr>
            <w:tcW w:w="1092" w:type="dxa"/>
            <w:vMerge/>
            <w:tcBorders>
              <w:bottom w:val="single" w:sz="4" w:space="0" w:color="auto"/>
            </w:tcBorders>
          </w:tcPr>
          <w:p w:rsidR="004238C8" w:rsidRPr="009951C7" w:rsidRDefault="004238C8" w:rsidP="00EA53A7">
            <w:pPr>
              <w:pStyle w:val="TableHead"/>
              <w:ind w:rightChars="-45" w:right="-108"/>
              <w:jc w:val="center"/>
              <w:rPr>
                <w:lang w:val="en-US"/>
              </w:rPr>
            </w:pPr>
          </w:p>
        </w:tc>
        <w:tc>
          <w:tcPr>
            <w:tcW w:w="566" w:type="dxa"/>
            <w:vMerge/>
            <w:tcBorders>
              <w:bottom w:val="single" w:sz="4" w:space="0" w:color="auto"/>
            </w:tcBorders>
          </w:tcPr>
          <w:p w:rsidR="004238C8" w:rsidRPr="009951C7" w:rsidRDefault="004238C8" w:rsidP="00EA53A7">
            <w:pPr>
              <w:pStyle w:val="TableHead"/>
              <w:ind w:leftChars="-14" w:left="-34" w:rightChars="-45" w:right="-108"/>
              <w:jc w:val="center"/>
              <w:rPr>
                <w:lang w:val="en-US"/>
              </w:rPr>
            </w:pPr>
          </w:p>
        </w:tc>
        <w:tc>
          <w:tcPr>
            <w:tcW w:w="423" w:type="dxa"/>
            <w:vMerge/>
            <w:tcBorders>
              <w:bottom w:val="single" w:sz="4" w:space="0" w:color="auto"/>
            </w:tcBorders>
          </w:tcPr>
          <w:p w:rsidR="004238C8" w:rsidRPr="009951C7" w:rsidRDefault="004238C8" w:rsidP="00EA53A7">
            <w:pPr>
              <w:pStyle w:val="TableHead"/>
              <w:ind w:leftChars="-47" w:left="-113" w:rightChars="-62" w:right="-149"/>
              <w:jc w:val="center"/>
              <w:rPr>
                <w:lang w:val="en-US"/>
              </w:rPr>
            </w:pPr>
          </w:p>
        </w:tc>
        <w:tc>
          <w:tcPr>
            <w:tcW w:w="567" w:type="dxa"/>
            <w:vMerge/>
            <w:tcBorders>
              <w:bottom w:val="single" w:sz="4" w:space="0" w:color="auto"/>
            </w:tcBorders>
          </w:tcPr>
          <w:p w:rsidR="004238C8" w:rsidRPr="009951C7" w:rsidRDefault="004238C8" w:rsidP="00EA53A7">
            <w:pPr>
              <w:pStyle w:val="TableHead"/>
              <w:ind w:leftChars="-49" w:left="-118" w:rightChars="-45" w:right="-108"/>
              <w:jc w:val="center"/>
              <w:rPr>
                <w:lang w:val="en-US"/>
              </w:rPr>
            </w:pPr>
          </w:p>
        </w:tc>
        <w:tc>
          <w:tcPr>
            <w:tcW w:w="283" w:type="dxa"/>
            <w:tcBorders>
              <w:bottom w:val="single" w:sz="4" w:space="0" w:color="auto"/>
            </w:tcBorders>
          </w:tcPr>
          <w:p w:rsidR="004238C8" w:rsidRPr="009951C7" w:rsidRDefault="004238C8" w:rsidP="00EA53A7">
            <w:pPr>
              <w:pStyle w:val="TableHead"/>
              <w:ind w:leftChars="-62" w:left="-149" w:rightChars="-45" w:right="-108"/>
              <w:jc w:val="center"/>
              <w:rPr>
                <w:rFonts w:eastAsiaTheme="minorEastAsia"/>
                <w:lang w:val="en-US" w:eastAsia="zh-CN"/>
              </w:rPr>
            </w:pPr>
            <w:r w:rsidRPr="009951C7">
              <w:rPr>
                <w:rFonts w:eastAsiaTheme="minorEastAsia" w:hint="eastAsia"/>
                <w:lang w:val="en-US" w:eastAsia="zh-CN"/>
              </w:rPr>
              <w:t>Cu</w:t>
            </w:r>
          </w:p>
        </w:tc>
        <w:tc>
          <w:tcPr>
            <w:tcW w:w="296" w:type="dxa"/>
            <w:tcBorders>
              <w:bottom w:val="single" w:sz="4" w:space="0" w:color="auto"/>
            </w:tcBorders>
          </w:tcPr>
          <w:p w:rsidR="004238C8" w:rsidRPr="009951C7" w:rsidRDefault="004238C8" w:rsidP="00EA53A7">
            <w:pPr>
              <w:pStyle w:val="TableHead"/>
              <w:ind w:leftChars="-98" w:left="-235" w:rightChars="-103" w:right="-247"/>
              <w:jc w:val="center"/>
              <w:rPr>
                <w:rFonts w:eastAsiaTheme="minorEastAsia"/>
                <w:lang w:eastAsia="zh-CN"/>
              </w:rPr>
            </w:pPr>
            <w:r w:rsidRPr="009951C7">
              <w:rPr>
                <w:rFonts w:eastAsiaTheme="minorEastAsia" w:hint="eastAsia"/>
                <w:lang w:eastAsia="zh-CN"/>
              </w:rPr>
              <w:t>Si</w:t>
            </w:r>
          </w:p>
        </w:tc>
        <w:tc>
          <w:tcPr>
            <w:tcW w:w="425" w:type="dxa"/>
            <w:tcBorders>
              <w:bottom w:val="single" w:sz="4" w:space="0" w:color="auto"/>
            </w:tcBorders>
          </w:tcPr>
          <w:p w:rsidR="004238C8" w:rsidRPr="009951C7" w:rsidRDefault="004238C8" w:rsidP="00EA53A7">
            <w:pPr>
              <w:pStyle w:val="TableHead"/>
              <w:ind w:leftChars="-45" w:left="-108" w:rightChars="-35" w:right="-84"/>
              <w:jc w:val="center"/>
              <w:rPr>
                <w:rFonts w:eastAsiaTheme="minorEastAsia"/>
                <w:lang w:eastAsia="zh-CN"/>
              </w:rPr>
            </w:pPr>
            <w:r w:rsidRPr="009951C7">
              <w:rPr>
                <w:rFonts w:eastAsiaTheme="minorEastAsia" w:hint="eastAsia"/>
                <w:lang w:eastAsia="zh-CN"/>
              </w:rPr>
              <w:t>Al</w:t>
            </w:r>
          </w:p>
        </w:tc>
        <w:tc>
          <w:tcPr>
            <w:tcW w:w="425" w:type="dxa"/>
            <w:tcBorders>
              <w:bottom w:val="single" w:sz="4" w:space="0" w:color="auto"/>
            </w:tcBorders>
          </w:tcPr>
          <w:p w:rsidR="004238C8" w:rsidRPr="009951C7" w:rsidRDefault="004238C8" w:rsidP="00EA53A7">
            <w:pPr>
              <w:pStyle w:val="TableHead"/>
              <w:ind w:leftChars="-104" w:left="-250" w:rightChars="-75" w:right="-180"/>
              <w:jc w:val="center"/>
              <w:rPr>
                <w:rFonts w:eastAsiaTheme="minorEastAsia"/>
                <w:lang w:eastAsia="zh-CN"/>
              </w:rPr>
            </w:pPr>
            <w:r w:rsidRPr="009951C7">
              <w:rPr>
                <w:rFonts w:eastAsiaTheme="minorEastAsia" w:hint="eastAsia"/>
                <w:lang w:eastAsia="zh-CN"/>
              </w:rPr>
              <w:t>P</w:t>
            </w:r>
          </w:p>
        </w:tc>
        <w:tc>
          <w:tcPr>
            <w:tcW w:w="851" w:type="dxa"/>
            <w:tcBorders>
              <w:bottom w:val="single" w:sz="4" w:space="0" w:color="auto"/>
            </w:tcBorders>
          </w:tcPr>
          <w:p w:rsidR="004238C8" w:rsidRPr="009951C7" w:rsidRDefault="004238C8" w:rsidP="00EA53A7">
            <w:pPr>
              <w:pStyle w:val="TableHead"/>
              <w:ind w:leftChars="-42" w:left="-101" w:rightChars="-45" w:right="-108" w:firstLineChars="1" w:firstLine="1"/>
              <w:jc w:val="center"/>
              <w:rPr>
                <w:rFonts w:eastAsiaTheme="minorEastAsia"/>
                <w:lang w:eastAsia="zh-CN"/>
              </w:rPr>
            </w:pPr>
            <w:r w:rsidRPr="009951C7">
              <w:rPr>
                <w:rFonts w:eastAsiaTheme="minorEastAsia" w:hint="eastAsia"/>
                <w:lang w:eastAsia="zh-CN"/>
              </w:rPr>
              <w:t>Si/(Al+Si+P)</w:t>
            </w:r>
          </w:p>
          <w:p w:rsidR="004238C8" w:rsidRPr="009951C7" w:rsidRDefault="004238C8" w:rsidP="00EA53A7">
            <w:pPr>
              <w:pStyle w:val="TableHead"/>
              <w:ind w:leftChars="-42" w:left="-101" w:rightChars="-45" w:right="-108" w:firstLineChars="73" w:firstLine="102"/>
              <w:jc w:val="center"/>
              <w:rPr>
                <w:rFonts w:eastAsiaTheme="minorEastAsia"/>
                <w:lang w:eastAsia="zh-CN"/>
              </w:rPr>
            </w:pPr>
            <w:r w:rsidRPr="009951C7">
              <w:rPr>
                <w:rFonts w:eastAsiaTheme="minorEastAsia" w:hint="eastAsia"/>
                <w:lang w:eastAsia="zh-CN"/>
              </w:rPr>
              <w:t>molar ratio</w:t>
            </w:r>
          </w:p>
        </w:tc>
      </w:tr>
      <w:tr w:rsidR="004238C8" w:rsidRPr="009951C7" w:rsidTr="00EA53A7">
        <w:trPr>
          <w:gridAfter w:val="2"/>
          <w:wAfter w:w="49" w:type="dxa"/>
          <w:trHeight w:val="409"/>
        </w:trPr>
        <w:tc>
          <w:tcPr>
            <w:tcW w:w="1092" w:type="dxa"/>
            <w:tcBorders>
              <w:top w:val="single" w:sz="4" w:space="0" w:color="auto"/>
            </w:tcBorders>
          </w:tcPr>
          <w:p w:rsidR="004238C8" w:rsidRPr="009951C7" w:rsidRDefault="004238C8" w:rsidP="00EA53A7">
            <w:pPr>
              <w:pStyle w:val="TableBody"/>
              <w:ind w:leftChars="-59" w:left="-142" w:rightChars="-45" w:right="-108"/>
              <w:jc w:val="center"/>
            </w:pPr>
            <w:r w:rsidRPr="009951C7">
              <w:rPr>
                <w:lang w:val="en-US"/>
              </w:rPr>
              <w:t>SAPO-44</w:t>
            </w:r>
          </w:p>
        </w:tc>
        <w:tc>
          <w:tcPr>
            <w:tcW w:w="566" w:type="dxa"/>
            <w:tcBorders>
              <w:top w:val="single" w:sz="4" w:space="0" w:color="auto"/>
            </w:tcBorders>
          </w:tcPr>
          <w:p w:rsidR="004238C8" w:rsidRPr="009951C7" w:rsidRDefault="004238C8" w:rsidP="00EA53A7">
            <w:pPr>
              <w:pStyle w:val="TableBody"/>
              <w:ind w:leftChars="-45" w:left="-108" w:rightChars="-45" w:right="-108"/>
              <w:jc w:val="center"/>
            </w:pPr>
            <w:r w:rsidRPr="009951C7">
              <w:rPr>
                <w:lang w:val="en-US"/>
              </w:rPr>
              <w:t>565</w:t>
            </w:r>
          </w:p>
        </w:tc>
        <w:tc>
          <w:tcPr>
            <w:tcW w:w="423" w:type="dxa"/>
            <w:tcBorders>
              <w:top w:val="single" w:sz="4" w:space="0" w:color="auto"/>
            </w:tcBorders>
          </w:tcPr>
          <w:p w:rsidR="004238C8" w:rsidRPr="009951C7" w:rsidRDefault="004238C8" w:rsidP="00EA53A7">
            <w:pPr>
              <w:pStyle w:val="TableBody"/>
              <w:ind w:leftChars="-47" w:left="-113" w:rightChars="-62" w:right="-149"/>
              <w:jc w:val="center"/>
              <w:rPr>
                <w:rFonts w:eastAsiaTheme="minorEastAsia"/>
                <w:lang w:eastAsia="zh-CN"/>
              </w:rPr>
            </w:pPr>
            <w:r w:rsidRPr="009951C7">
              <w:t>0.47</w:t>
            </w:r>
          </w:p>
        </w:tc>
        <w:tc>
          <w:tcPr>
            <w:tcW w:w="567" w:type="dxa"/>
            <w:tcBorders>
              <w:top w:val="single" w:sz="4" w:space="0" w:color="auto"/>
            </w:tcBorders>
          </w:tcPr>
          <w:p w:rsidR="004238C8" w:rsidRPr="009951C7" w:rsidRDefault="004238C8" w:rsidP="00EA53A7">
            <w:pPr>
              <w:pStyle w:val="TableBody"/>
              <w:ind w:leftChars="-45" w:left="-108" w:rightChars="-45" w:right="-108"/>
              <w:jc w:val="center"/>
              <w:rPr>
                <w:rFonts w:eastAsiaTheme="minorEastAsia"/>
                <w:lang w:eastAsia="zh-CN"/>
              </w:rPr>
            </w:pPr>
            <w:r w:rsidRPr="009951C7">
              <w:rPr>
                <w:rFonts w:eastAsiaTheme="minorEastAsia" w:hint="eastAsia"/>
                <w:lang w:eastAsia="zh-CN"/>
              </w:rPr>
              <w:t>0.14</w:t>
            </w:r>
          </w:p>
        </w:tc>
        <w:tc>
          <w:tcPr>
            <w:tcW w:w="283" w:type="dxa"/>
            <w:tcBorders>
              <w:top w:val="single" w:sz="4" w:space="0" w:color="auto"/>
            </w:tcBorders>
          </w:tcPr>
          <w:p w:rsidR="004238C8" w:rsidRPr="009951C7" w:rsidRDefault="004238C8" w:rsidP="00EA53A7">
            <w:pPr>
              <w:pStyle w:val="TableBody"/>
              <w:ind w:leftChars="-62" w:left="-149" w:rightChars="-45" w:right="-108"/>
              <w:jc w:val="center"/>
            </w:pPr>
            <w:r w:rsidRPr="009951C7">
              <w:rPr>
                <w:rFonts w:ascii="Times New Roman" w:hAnsi="Times New Roman"/>
              </w:rPr>
              <w:t>‒</w:t>
            </w:r>
          </w:p>
        </w:tc>
        <w:tc>
          <w:tcPr>
            <w:tcW w:w="296" w:type="dxa"/>
            <w:tcBorders>
              <w:top w:val="single" w:sz="4" w:space="0" w:color="auto"/>
            </w:tcBorders>
          </w:tcPr>
          <w:p w:rsidR="004238C8" w:rsidRPr="009951C7" w:rsidRDefault="004238C8" w:rsidP="00EA53A7">
            <w:pPr>
              <w:pStyle w:val="TableBody"/>
              <w:ind w:leftChars="-98" w:left="-235" w:rightChars="-103" w:right="-247"/>
              <w:jc w:val="center"/>
            </w:pPr>
            <w:r w:rsidRPr="009951C7">
              <w:rPr>
                <w:lang w:val="en-US"/>
              </w:rPr>
              <w:t>7.29</w:t>
            </w:r>
          </w:p>
        </w:tc>
        <w:tc>
          <w:tcPr>
            <w:tcW w:w="425" w:type="dxa"/>
            <w:tcBorders>
              <w:top w:val="single" w:sz="4" w:space="0" w:color="auto"/>
            </w:tcBorders>
          </w:tcPr>
          <w:p w:rsidR="004238C8" w:rsidRPr="009951C7" w:rsidRDefault="004238C8" w:rsidP="00EA53A7">
            <w:pPr>
              <w:pStyle w:val="TableBody"/>
              <w:ind w:leftChars="-45" w:left="-108" w:rightChars="-35" w:right="-84"/>
              <w:jc w:val="center"/>
              <w:rPr>
                <w:rFonts w:eastAsiaTheme="minorEastAsia"/>
                <w:lang w:eastAsia="zh-CN"/>
              </w:rPr>
            </w:pPr>
            <w:r w:rsidRPr="009951C7">
              <w:rPr>
                <w:rFonts w:eastAsiaTheme="minorEastAsia" w:hint="eastAsia"/>
                <w:lang w:eastAsia="zh-CN"/>
              </w:rPr>
              <w:t>19.42</w:t>
            </w:r>
          </w:p>
        </w:tc>
        <w:tc>
          <w:tcPr>
            <w:tcW w:w="425" w:type="dxa"/>
            <w:tcBorders>
              <w:top w:val="single" w:sz="4" w:space="0" w:color="auto"/>
            </w:tcBorders>
          </w:tcPr>
          <w:p w:rsidR="004238C8" w:rsidRPr="009951C7" w:rsidRDefault="004238C8" w:rsidP="00EA53A7">
            <w:pPr>
              <w:pStyle w:val="TableBody"/>
              <w:ind w:leftChars="-104" w:left="-250" w:rightChars="-75" w:right="-180"/>
              <w:jc w:val="center"/>
              <w:rPr>
                <w:rFonts w:eastAsiaTheme="minorEastAsia"/>
                <w:lang w:eastAsia="zh-CN"/>
              </w:rPr>
            </w:pPr>
            <w:r w:rsidRPr="009951C7">
              <w:rPr>
                <w:rFonts w:eastAsiaTheme="minorEastAsia" w:hint="eastAsia"/>
                <w:lang w:eastAsia="zh-CN"/>
              </w:rPr>
              <w:t>16.60</w:t>
            </w:r>
          </w:p>
        </w:tc>
        <w:tc>
          <w:tcPr>
            <w:tcW w:w="851" w:type="dxa"/>
            <w:tcBorders>
              <w:top w:val="single" w:sz="4" w:space="0" w:color="auto"/>
            </w:tcBorders>
          </w:tcPr>
          <w:p w:rsidR="004238C8" w:rsidRPr="009951C7" w:rsidRDefault="004238C8" w:rsidP="00EA53A7">
            <w:pPr>
              <w:pStyle w:val="TableBody"/>
              <w:ind w:leftChars="-45" w:left="-108" w:rightChars="-45" w:right="-108"/>
              <w:jc w:val="center"/>
              <w:rPr>
                <w:rFonts w:eastAsiaTheme="minorEastAsia"/>
                <w:lang w:eastAsia="zh-CN"/>
              </w:rPr>
            </w:pPr>
            <w:r w:rsidRPr="009951C7">
              <w:rPr>
                <w:rFonts w:eastAsiaTheme="minorEastAsia" w:hint="eastAsia"/>
                <w:lang w:eastAsia="zh-CN"/>
              </w:rPr>
              <w:t>0.17</w:t>
            </w:r>
          </w:p>
        </w:tc>
      </w:tr>
      <w:tr w:rsidR="004238C8" w:rsidRPr="009951C7" w:rsidTr="00EA53A7">
        <w:trPr>
          <w:gridAfter w:val="2"/>
          <w:wAfter w:w="49" w:type="dxa"/>
          <w:trHeight w:val="415"/>
        </w:trPr>
        <w:tc>
          <w:tcPr>
            <w:tcW w:w="1092" w:type="dxa"/>
            <w:tcBorders>
              <w:bottom w:val="single" w:sz="4" w:space="0" w:color="auto"/>
            </w:tcBorders>
          </w:tcPr>
          <w:p w:rsidR="004238C8" w:rsidRPr="009951C7" w:rsidRDefault="004238C8" w:rsidP="00EA53A7">
            <w:pPr>
              <w:pStyle w:val="TableBody"/>
              <w:ind w:leftChars="-59" w:left="-142" w:rightChars="-45" w:right="-108"/>
              <w:jc w:val="center"/>
            </w:pPr>
            <w:r w:rsidRPr="009951C7">
              <w:rPr>
                <w:lang w:val="en-US"/>
              </w:rPr>
              <w:t>Cu</w:t>
            </w:r>
            <w:r w:rsidRPr="009951C7">
              <w:rPr>
                <w:vertAlign w:val="subscript"/>
                <w:lang w:val="en-US"/>
              </w:rPr>
              <w:t>0.1</w:t>
            </w:r>
            <w:r w:rsidRPr="009951C7">
              <w:rPr>
                <w:lang w:val="en-US"/>
              </w:rPr>
              <w:t>-SAPO-44</w:t>
            </w:r>
          </w:p>
        </w:tc>
        <w:tc>
          <w:tcPr>
            <w:tcW w:w="566" w:type="dxa"/>
            <w:tcBorders>
              <w:bottom w:val="single" w:sz="4" w:space="0" w:color="auto"/>
            </w:tcBorders>
          </w:tcPr>
          <w:p w:rsidR="004238C8" w:rsidRPr="009951C7" w:rsidRDefault="004238C8" w:rsidP="00EA53A7">
            <w:pPr>
              <w:pStyle w:val="TableBody"/>
              <w:ind w:leftChars="-45" w:left="-108" w:rightChars="-45" w:right="-108"/>
              <w:jc w:val="center"/>
            </w:pPr>
            <w:r w:rsidRPr="009951C7">
              <w:rPr>
                <w:lang w:val="en-US"/>
              </w:rPr>
              <w:t>225</w:t>
            </w:r>
          </w:p>
        </w:tc>
        <w:tc>
          <w:tcPr>
            <w:tcW w:w="423" w:type="dxa"/>
            <w:tcBorders>
              <w:bottom w:val="single" w:sz="4" w:space="0" w:color="auto"/>
            </w:tcBorders>
          </w:tcPr>
          <w:p w:rsidR="004238C8" w:rsidRPr="009951C7" w:rsidRDefault="004238C8" w:rsidP="00EA53A7">
            <w:pPr>
              <w:pStyle w:val="TableBody"/>
              <w:ind w:leftChars="-47" w:left="-113" w:rightChars="-62" w:right="-149"/>
              <w:jc w:val="center"/>
            </w:pPr>
            <w:r w:rsidRPr="009951C7">
              <w:t>0.39</w:t>
            </w:r>
          </w:p>
        </w:tc>
        <w:tc>
          <w:tcPr>
            <w:tcW w:w="567" w:type="dxa"/>
            <w:tcBorders>
              <w:bottom w:val="single" w:sz="4" w:space="0" w:color="auto"/>
            </w:tcBorders>
          </w:tcPr>
          <w:p w:rsidR="004238C8" w:rsidRPr="009951C7" w:rsidRDefault="004238C8" w:rsidP="00EA53A7">
            <w:pPr>
              <w:pStyle w:val="TableBody"/>
              <w:ind w:leftChars="-45" w:left="-108" w:rightChars="-45" w:right="-108"/>
              <w:jc w:val="center"/>
              <w:rPr>
                <w:rFonts w:eastAsiaTheme="minorEastAsia"/>
                <w:lang w:eastAsia="zh-CN"/>
              </w:rPr>
            </w:pPr>
            <w:r w:rsidRPr="009951C7">
              <w:rPr>
                <w:rFonts w:eastAsiaTheme="minorEastAsia" w:hint="eastAsia"/>
                <w:lang w:eastAsia="zh-CN"/>
              </w:rPr>
              <w:t>0.09</w:t>
            </w:r>
          </w:p>
        </w:tc>
        <w:tc>
          <w:tcPr>
            <w:tcW w:w="283" w:type="dxa"/>
            <w:tcBorders>
              <w:bottom w:val="single" w:sz="4" w:space="0" w:color="auto"/>
            </w:tcBorders>
          </w:tcPr>
          <w:p w:rsidR="004238C8" w:rsidRPr="009951C7" w:rsidRDefault="004238C8" w:rsidP="00EA53A7">
            <w:pPr>
              <w:pStyle w:val="TableBody"/>
              <w:ind w:leftChars="-62" w:left="-149" w:rightChars="-45" w:right="-108"/>
              <w:jc w:val="center"/>
              <w:rPr>
                <w:rFonts w:eastAsiaTheme="minorEastAsia"/>
                <w:lang w:eastAsia="zh-CN"/>
              </w:rPr>
            </w:pPr>
            <w:r w:rsidRPr="009951C7">
              <w:rPr>
                <w:rFonts w:eastAsiaTheme="minorEastAsia" w:hint="eastAsia"/>
                <w:lang w:eastAsia="zh-CN"/>
              </w:rPr>
              <w:t>1.59</w:t>
            </w:r>
          </w:p>
        </w:tc>
        <w:tc>
          <w:tcPr>
            <w:tcW w:w="296" w:type="dxa"/>
            <w:tcBorders>
              <w:bottom w:val="single" w:sz="4" w:space="0" w:color="auto"/>
            </w:tcBorders>
          </w:tcPr>
          <w:p w:rsidR="004238C8" w:rsidRPr="009951C7" w:rsidRDefault="004238C8" w:rsidP="00EA53A7">
            <w:pPr>
              <w:pStyle w:val="TableBody"/>
              <w:ind w:leftChars="-98" w:left="-235" w:rightChars="-103" w:right="-247"/>
              <w:jc w:val="center"/>
            </w:pPr>
            <w:r w:rsidRPr="009951C7">
              <w:rPr>
                <w:color w:val="000000" w:themeColor="text1"/>
                <w:szCs w:val="21"/>
              </w:rPr>
              <w:t>7.30</w:t>
            </w:r>
          </w:p>
        </w:tc>
        <w:tc>
          <w:tcPr>
            <w:tcW w:w="425" w:type="dxa"/>
            <w:tcBorders>
              <w:bottom w:val="single" w:sz="4" w:space="0" w:color="auto"/>
            </w:tcBorders>
          </w:tcPr>
          <w:p w:rsidR="004238C8" w:rsidRPr="009951C7" w:rsidRDefault="004238C8" w:rsidP="00EA53A7">
            <w:pPr>
              <w:pStyle w:val="TableBody"/>
              <w:ind w:leftChars="-45" w:left="-108" w:rightChars="-35" w:right="-84"/>
              <w:jc w:val="center"/>
              <w:rPr>
                <w:rFonts w:eastAsiaTheme="minorEastAsia"/>
                <w:lang w:eastAsia="zh-CN"/>
              </w:rPr>
            </w:pPr>
            <w:r w:rsidRPr="009951C7">
              <w:rPr>
                <w:rFonts w:eastAsiaTheme="minorEastAsia" w:hint="eastAsia"/>
                <w:lang w:eastAsia="zh-CN"/>
              </w:rPr>
              <w:t>19.61</w:t>
            </w:r>
          </w:p>
        </w:tc>
        <w:tc>
          <w:tcPr>
            <w:tcW w:w="425" w:type="dxa"/>
            <w:tcBorders>
              <w:bottom w:val="single" w:sz="4" w:space="0" w:color="auto"/>
            </w:tcBorders>
          </w:tcPr>
          <w:p w:rsidR="004238C8" w:rsidRPr="009951C7" w:rsidRDefault="004238C8" w:rsidP="00EA53A7">
            <w:pPr>
              <w:pStyle w:val="TableBody"/>
              <w:ind w:leftChars="-104" w:left="-250" w:rightChars="-75" w:right="-180"/>
              <w:jc w:val="center"/>
              <w:rPr>
                <w:rFonts w:eastAsiaTheme="minorEastAsia"/>
                <w:lang w:eastAsia="zh-CN"/>
              </w:rPr>
            </w:pPr>
            <w:r w:rsidRPr="009951C7">
              <w:rPr>
                <w:rFonts w:eastAsiaTheme="minorEastAsia" w:hint="eastAsia"/>
                <w:lang w:eastAsia="zh-CN"/>
              </w:rPr>
              <w:t>16.50</w:t>
            </w:r>
          </w:p>
        </w:tc>
        <w:tc>
          <w:tcPr>
            <w:tcW w:w="851" w:type="dxa"/>
            <w:tcBorders>
              <w:bottom w:val="single" w:sz="4" w:space="0" w:color="auto"/>
            </w:tcBorders>
          </w:tcPr>
          <w:p w:rsidR="004238C8" w:rsidRPr="009951C7" w:rsidRDefault="004238C8" w:rsidP="00EA53A7">
            <w:pPr>
              <w:pStyle w:val="TableBody"/>
              <w:ind w:leftChars="-45" w:left="-108" w:rightChars="-45" w:right="-108"/>
              <w:jc w:val="center"/>
              <w:rPr>
                <w:rFonts w:eastAsiaTheme="minorEastAsia"/>
                <w:lang w:eastAsia="zh-CN"/>
              </w:rPr>
            </w:pPr>
            <w:r w:rsidRPr="009951C7">
              <w:rPr>
                <w:rFonts w:eastAsiaTheme="minorEastAsia" w:hint="eastAsia"/>
                <w:lang w:eastAsia="zh-CN"/>
              </w:rPr>
              <w:t>0.17</w:t>
            </w:r>
          </w:p>
        </w:tc>
      </w:tr>
      <w:tr w:rsidR="004238C8" w:rsidRPr="009951C7" w:rsidTr="00EA53A7">
        <w:trPr>
          <w:gridAfter w:val="2"/>
          <w:wAfter w:w="49" w:type="dxa"/>
          <w:trHeight w:val="487"/>
        </w:trPr>
        <w:tc>
          <w:tcPr>
            <w:tcW w:w="4928" w:type="dxa"/>
            <w:gridSpan w:val="9"/>
            <w:tcBorders>
              <w:top w:val="single" w:sz="4" w:space="0" w:color="auto"/>
            </w:tcBorders>
          </w:tcPr>
          <w:p w:rsidR="004238C8" w:rsidRPr="009951C7" w:rsidRDefault="004238C8" w:rsidP="00EA53A7">
            <w:pPr>
              <w:pStyle w:val="TableFoot"/>
            </w:pPr>
          </w:p>
        </w:tc>
      </w:tr>
    </w:tbl>
    <w:bookmarkEnd w:id="31"/>
    <w:p w:rsidR="004238C8" w:rsidRPr="009951C7" w:rsidRDefault="004238C8" w:rsidP="004238C8">
      <w:pPr>
        <w:pStyle w:val="P1"/>
        <w:ind w:firstLineChars="100" w:firstLine="170"/>
        <w:rPr>
          <w:lang w:val="de-DE"/>
        </w:rPr>
      </w:pPr>
      <w:r w:rsidRPr="009951C7">
        <w:rPr>
          <w:lang w:val="de-DE"/>
        </w:rPr>
        <w:t>As an example</w:t>
      </w:r>
      <w:r w:rsidRPr="009951C7">
        <w:rPr>
          <w:rFonts w:hint="eastAsia"/>
          <w:lang w:val="de-DE"/>
        </w:rPr>
        <w:t xml:space="preserve"> of Cu-exchanged SAPO-44</w:t>
      </w:r>
      <w:r w:rsidRPr="009951C7">
        <w:rPr>
          <w:lang w:val="de-DE"/>
        </w:rPr>
        <w:t>, Cu</w:t>
      </w:r>
      <w:r w:rsidRPr="009951C7">
        <w:rPr>
          <w:vertAlign w:val="subscript"/>
          <w:lang w:val="de-DE"/>
        </w:rPr>
        <w:t>0.1</w:t>
      </w:r>
      <w:r w:rsidRPr="009951C7">
        <w:rPr>
          <w:lang w:val="de-DE"/>
        </w:rPr>
        <w:t xml:space="preserve">-SAPO-44 experienced </w:t>
      </w:r>
      <w:bookmarkStart w:id="32" w:name="OLE_LINK31"/>
      <w:bookmarkStart w:id="33" w:name="OLE_LINK32"/>
      <w:r w:rsidRPr="009951C7">
        <w:rPr>
          <w:lang w:val="de-DE"/>
        </w:rPr>
        <w:t>a significant drop in crystallinity</w:t>
      </w:r>
      <w:bookmarkEnd w:id="32"/>
      <w:bookmarkEnd w:id="33"/>
      <w:r w:rsidRPr="009951C7">
        <w:rPr>
          <w:lang w:val="de-DE"/>
        </w:rPr>
        <w:t>. Moreover, a “bump” is detected between 15 and 30</w:t>
      </w:r>
      <w:r w:rsidRPr="009951C7">
        <w:rPr>
          <w:vertAlign w:val="superscript"/>
          <w:lang w:val="de-DE"/>
        </w:rPr>
        <w:t>o</w:t>
      </w:r>
      <w:r w:rsidRPr="009951C7">
        <w:rPr>
          <w:lang w:val="de-DE"/>
        </w:rPr>
        <w:t xml:space="preserve"> demonstrating formation of an amorphous phase upon SAPO-44 hydrolysis during ion-exchange process. However, the </w:t>
      </w:r>
      <w:bookmarkStart w:id="34" w:name="OLE_LINK23"/>
      <w:bookmarkStart w:id="35" w:name="OLE_LINK24"/>
      <w:r w:rsidRPr="009951C7">
        <w:rPr>
          <w:lang w:val="de-DE"/>
        </w:rPr>
        <w:t>diffraction peaks</w:t>
      </w:r>
      <w:bookmarkEnd w:id="34"/>
      <w:bookmarkEnd w:id="35"/>
      <w:r w:rsidRPr="009951C7">
        <w:rPr>
          <w:lang w:val="de-DE"/>
        </w:rPr>
        <w:t xml:space="preserve"> of Cu</w:t>
      </w:r>
      <w:r w:rsidRPr="009951C7">
        <w:rPr>
          <w:vertAlign w:val="subscript"/>
          <w:lang w:val="de-DE"/>
        </w:rPr>
        <w:t>0.1</w:t>
      </w:r>
      <w:r w:rsidRPr="009951C7">
        <w:rPr>
          <w:lang w:val="de-DE"/>
        </w:rPr>
        <w:t>-SAPO-44 with much lower intensity still agree well with those of SAPO-44, indicating that the crystalline structure of SAPO-44 is essentially unchanged after the Cu ion-exchange process. Although Cu</w:t>
      </w:r>
      <w:r w:rsidRPr="009951C7">
        <w:rPr>
          <w:vertAlign w:val="subscript"/>
          <w:lang w:val="de-DE"/>
        </w:rPr>
        <w:t>0.1</w:t>
      </w:r>
      <w:r w:rsidRPr="009951C7">
        <w:rPr>
          <w:lang w:val="de-DE"/>
        </w:rPr>
        <w:t>-SAPO-44 show</w:t>
      </w:r>
      <w:r w:rsidRPr="009951C7">
        <w:rPr>
          <w:rFonts w:hint="eastAsia"/>
          <w:lang w:val="de-DE"/>
        </w:rPr>
        <w:t>s</w:t>
      </w:r>
      <w:r w:rsidRPr="009951C7">
        <w:rPr>
          <w:lang w:val="de-DE"/>
        </w:rPr>
        <w:t xml:space="preserve"> less crystallinity, it</w:t>
      </w:r>
      <w:r w:rsidRPr="009951C7">
        <w:rPr>
          <w:rFonts w:hint="eastAsia"/>
          <w:lang w:val="de-DE"/>
        </w:rPr>
        <w:t>s</w:t>
      </w:r>
      <w:r w:rsidRPr="009951C7">
        <w:rPr>
          <w:lang w:val="de-DE"/>
        </w:rPr>
        <w:t xml:space="preserve"> elemental content</w:t>
      </w:r>
      <w:r w:rsidRPr="009951C7">
        <w:rPr>
          <w:rFonts w:hint="eastAsia"/>
          <w:lang w:val="de-DE"/>
        </w:rPr>
        <w:t>s (Si, Al and P)</w:t>
      </w:r>
      <w:r w:rsidRPr="009951C7">
        <w:rPr>
          <w:lang w:val="de-DE"/>
        </w:rPr>
        <w:t xml:space="preserve"> </w:t>
      </w:r>
      <w:r w:rsidRPr="009951C7">
        <w:rPr>
          <w:rFonts w:hint="eastAsia"/>
          <w:lang w:val="de-DE"/>
        </w:rPr>
        <w:t>are</w:t>
      </w:r>
      <w:r w:rsidRPr="009951C7">
        <w:rPr>
          <w:lang w:val="de-DE"/>
        </w:rPr>
        <w:t xml:space="preserve"> essentially the same as </w:t>
      </w:r>
      <w:r w:rsidRPr="009951C7">
        <w:rPr>
          <w:rFonts w:hint="eastAsia"/>
          <w:lang w:val="de-DE"/>
        </w:rPr>
        <w:t xml:space="preserve">those of </w:t>
      </w:r>
      <w:r w:rsidRPr="009951C7">
        <w:rPr>
          <w:lang w:val="de-DE"/>
        </w:rPr>
        <w:t xml:space="preserve">the parent zeolite (ICP analysis, Table 1). </w:t>
      </w:r>
      <w:r w:rsidRPr="009951C7">
        <w:rPr>
          <w:rFonts w:hint="eastAsia"/>
          <w:lang w:val="de-DE"/>
        </w:rPr>
        <w:t>In fact</w:t>
      </w:r>
      <w:r w:rsidRPr="009951C7">
        <w:rPr>
          <w:lang w:val="de-DE"/>
        </w:rPr>
        <w:t xml:space="preserve">, the microporous zeolite would undergo the irreversible hydrolysis with different levels during ion-exchange process, thereof the decreased intensity of diffraction peaks </w:t>
      </w:r>
      <w:r w:rsidRPr="009951C7">
        <w:rPr>
          <w:rFonts w:hint="eastAsia"/>
          <w:lang w:val="de-DE"/>
        </w:rPr>
        <w:t>was</w:t>
      </w:r>
      <w:r w:rsidRPr="009951C7">
        <w:rPr>
          <w:lang w:val="de-DE"/>
        </w:rPr>
        <w:t xml:space="preserve"> ascribed to dissolution of zeolite during the </w:t>
      </w:r>
      <w:bookmarkStart w:id="36" w:name="OLE_LINK7"/>
      <w:r w:rsidRPr="009951C7">
        <w:rPr>
          <w:lang w:val="de-DE"/>
        </w:rPr>
        <w:t>ion-exchange</w:t>
      </w:r>
      <w:bookmarkEnd w:id="36"/>
      <w:r w:rsidRPr="009951C7">
        <w:rPr>
          <w:lang w:val="de-DE"/>
        </w:rPr>
        <w:t xml:space="preserve"> process.</w:t>
      </w:r>
      <w:r w:rsidR="00780E77" w:rsidRPr="009951C7">
        <w:rPr>
          <w:lang w:val="de-DE"/>
        </w:rPr>
        <w:fldChar w:fldCharType="begin"/>
      </w:r>
      <w:r w:rsidR="00DE39A2" w:rsidRPr="009951C7">
        <w:rPr>
          <w:lang w:val="de-DE"/>
        </w:rPr>
        <w:instrText xml:space="preserve"> ADDIN EN.CITE &lt;EndNote&gt;&lt;Cite&gt;&lt;Author&gt;Gao&lt;/Author&gt;&lt;Year&gt;2013&lt;/Year&gt;&lt;RecNum&gt;18&lt;/RecNum&gt;&lt;DisplayText&gt;&lt;style face="superscript"&gt;[2d]&lt;/style&gt;&lt;/DisplayText&gt;&lt;record&gt;&lt;rec-number&gt;18&lt;/rec-number&gt;&lt;foreign-keys&gt;&lt;key app="EN" db-id="2pzdaxx230few8estaspwdvaxfsvs2v9a0ax"&gt;18&lt;/key&gt;&lt;key app="ENWeb" db-id=""&gt;0&lt;/key&gt;&lt;/foreign-keys&gt;&lt;ref-type name="Journal Article"&gt;17&lt;/ref-type&gt;&lt;contributors&gt;&lt;authors&gt;&lt;author&gt;Gao, Feng&lt;/author&gt;&lt;author&gt;Walter, Eric D.&lt;/author&gt;&lt;author&gt;Washton, Nancy M.&lt;/author&gt;&lt;author&gt;Szanyi, János&lt;/author&gt;&lt;author&gt;Peden, Charles H. F.&lt;/author&gt;&lt;/authors&gt;&lt;/contributors&gt;&lt;titles&gt;&lt;title&gt;Synthesis and evaluation of Cu-SAPO-34 catalysts for ammonia selective catalytic reduction. 1. Aqueous solution ion exchange&lt;/title&gt;&lt;secondary-title&gt;ACS Catalysis&lt;/secondary-title&gt;&lt;/titles&gt;&lt;periodical&gt;&lt;full-title&gt;ACS Catalysis&lt;/full-title&gt;&lt;/periodical&gt;&lt;pages&gt;2083-2093&lt;/pages&gt;&lt;volume&gt;3&lt;/volume&gt;&lt;number&gt;9&lt;/number&gt;&lt;dates&gt;&lt;year&gt;2013&lt;/year&gt;&lt;/dates&gt;&lt;isbn&gt;2155-5435&amp;#xD;2155-5435&lt;/isbn&gt;&lt;urls&gt;&lt;/urls&gt;&lt;electronic-resource-num&gt;10.1021/cs4004672&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9" w:tooltip="Gao, 2013 #18" w:history="1">
        <w:r w:rsidR="00DE39A2" w:rsidRPr="009951C7">
          <w:rPr>
            <w:noProof/>
            <w:vertAlign w:val="superscript"/>
            <w:lang w:val="de-DE"/>
          </w:rPr>
          <w:t>2d</w:t>
        </w:r>
      </w:hyperlink>
      <w:r w:rsidR="00DE39A2" w:rsidRPr="009951C7">
        <w:rPr>
          <w:noProof/>
          <w:vertAlign w:val="superscript"/>
          <w:lang w:val="de-DE"/>
        </w:rPr>
        <w:t>]</w:t>
      </w:r>
      <w:r w:rsidR="00780E77" w:rsidRPr="009951C7">
        <w:fldChar w:fldCharType="end"/>
      </w:r>
      <w:r w:rsidRPr="009951C7">
        <w:rPr>
          <w:lang w:val="de-DE"/>
        </w:rPr>
        <w:t xml:space="preserve"> </w:t>
      </w:r>
      <w:r w:rsidR="00CE7C6B" w:rsidRPr="009951C7">
        <w:rPr>
          <w:rFonts w:eastAsiaTheme="minorEastAsia" w:hint="eastAsia"/>
          <w:lang w:val="de-DE" w:eastAsia="zh-CN"/>
        </w:rPr>
        <w:t>T</w:t>
      </w:r>
      <w:r w:rsidRPr="009951C7">
        <w:rPr>
          <w:rFonts w:hint="eastAsia"/>
          <w:lang w:val="de-DE"/>
        </w:rPr>
        <w:t>he incorporat</w:t>
      </w:r>
      <w:r w:rsidR="00420943" w:rsidRPr="009951C7">
        <w:rPr>
          <w:rFonts w:eastAsiaTheme="minorEastAsia" w:hint="eastAsia"/>
          <w:lang w:val="de-DE" w:eastAsia="zh-CN"/>
        </w:rPr>
        <w:t>ion</w:t>
      </w:r>
      <w:r w:rsidRPr="009951C7">
        <w:rPr>
          <w:rFonts w:hint="eastAsia"/>
          <w:lang w:val="de-DE"/>
        </w:rPr>
        <w:t xml:space="preserve"> </w:t>
      </w:r>
      <w:r w:rsidR="00420943" w:rsidRPr="009951C7">
        <w:rPr>
          <w:rFonts w:eastAsiaTheme="minorEastAsia" w:hint="eastAsia"/>
          <w:lang w:val="de-DE" w:eastAsia="zh-CN"/>
        </w:rPr>
        <w:t xml:space="preserve">of </w:t>
      </w:r>
      <w:r w:rsidRPr="009951C7">
        <w:rPr>
          <w:rFonts w:hint="eastAsia"/>
          <w:lang w:val="de-DE"/>
        </w:rPr>
        <w:t xml:space="preserve">Cu in SAPO-44 </w:t>
      </w:r>
      <w:r w:rsidR="00420943" w:rsidRPr="009951C7">
        <w:rPr>
          <w:rFonts w:eastAsiaTheme="minorEastAsia" w:hint="eastAsia"/>
          <w:lang w:val="de-DE" w:eastAsia="zh-CN"/>
        </w:rPr>
        <w:t>w</w:t>
      </w:r>
      <w:r w:rsidR="00CD024A" w:rsidRPr="009951C7">
        <w:rPr>
          <w:rFonts w:eastAsiaTheme="minorEastAsia" w:hint="eastAsia"/>
          <w:lang w:val="de-DE" w:eastAsia="zh-CN"/>
        </w:rPr>
        <w:t>as</w:t>
      </w:r>
      <w:r w:rsidRPr="009951C7">
        <w:rPr>
          <w:rFonts w:hint="eastAsia"/>
          <w:lang w:val="de-DE"/>
        </w:rPr>
        <w:t xml:space="preserve"> demonsrated by ICP data (Table 1),</w:t>
      </w:r>
      <w:r w:rsidR="00CE7C6B" w:rsidRPr="009951C7">
        <w:rPr>
          <w:rFonts w:eastAsiaTheme="minorEastAsia" w:hint="eastAsia"/>
          <w:lang w:val="de-DE" w:eastAsia="zh-CN"/>
        </w:rPr>
        <w:t xml:space="preserve"> while</w:t>
      </w:r>
      <w:r w:rsidRPr="009951C7">
        <w:rPr>
          <w:rFonts w:hint="eastAsia"/>
          <w:lang w:val="de-DE"/>
        </w:rPr>
        <w:t xml:space="preserve"> n</w:t>
      </w:r>
      <w:r w:rsidRPr="009951C7">
        <w:rPr>
          <w:lang w:val="de-DE"/>
        </w:rPr>
        <w:t>o diffraction peaks of copper species (Cu, Cu</w:t>
      </w:r>
      <w:r w:rsidRPr="009951C7">
        <w:rPr>
          <w:vertAlign w:val="subscript"/>
          <w:lang w:val="de-DE"/>
        </w:rPr>
        <w:t>2</w:t>
      </w:r>
      <w:r w:rsidRPr="009951C7">
        <w:rPr>
          <w:lang w:val="de-DE"/>
        </w:rPr>
        <w:t xml:space="preserve">O or CuO) were observed </w:t>
      </w:r>
      <w:r w:rsidRPr="009951C7">
        <w:rPr>
          <w:rFonts w:hint="eastAsia"/>
          <w:lang w:val="de-DE"/>
        </w:rPr>
        <w:t>in the XRD pattern</w:t>
      </w:r>
      <w:r w:rsidRPr="009951C7">
        <w:rPr>
          <w:lang w:val="de-DE"/>
        </w:rPr>
        <w:t xml:space="preserve">, suggesting that Cu </w:t>
      </w:r>
      <w:r w:rsidRPr="009951C7">
        <w:rPr>
          <w:rFonts w:hint="eastAsia"/>
          <w:lang w:val="de-DE"/>
        </w:rPr>
        <w:t>spec</w:t>
      </w:r>
      <w:r w:rsidRPr="009951C7">
        <w:rPr>
          <w:lang w:val="de-DE"/>
        </w:rPr>
        <w:t>i</w:t>
      </w:r>
      <w:r w:rsidRPr="009951C7">
        <w:rPr>
          <w:rFonts w:hint="eastAsia"/>
          <w:lang w:val="de-DE"/>
        </w:rPr>
        <w:t>e</w:t>
      </w:r>
      <w:r w:rsidRPr="009951C7">
        <w:rPr>
          <w:lang w:val="de-DE"/>
        </w:rPr>
        <w:t xml:space="preserve">s </w:t>
      </w:r>
      <w:r w:rsidRPr="009951C7">
        <w:rPr>
          <w:rFonts w:hint="eastAsia"/>
          <w:lang w:val="de-DE"/>
        </w:rPr>
        <w:t>are</w:t>
      </w:r>
      <w:r w:rsidRPr="009951C7">
        <w:rPr>
          <w:lang w:val="de-DE"/>
        </w:rPr>
        <w:t xml:space="preserve"> well dispersed </w:t>
      </w:r>
      <w:r w:rsidRPr="009951C7">
        <w:rPr>
          <w:rFonts w:hint="eastAsia"/>
          <w:lang w:val="de-DE"/>
        </w:rPr>
        <w:t>in</w:t>
      </w:r>
      <w:r w:rsidRPr="009951C7">
        <w:rPr>
          <w:lang w:val="de-DE"/>
        </w:rPr>
        <w:t xml:space="preserve"> Cu</w:t>
      </w:r>
      <w:r w:rsidRPr="009951C7">
        <w:rPr>
          <w:rFonts w:hint="eastAsia"/>
          <w:vertAlign w:val="subscript"/>
          <w:lang w:val="de-DE"/>
        </w:rPr>
        <w:t>0.1</w:t>
      </w:r>
      <w:r w:rsidRPr="009951C7">
        <w:rPr>
          <w:lang w:val="de-DE"/>
        </w:rPr>
        <w:t>-SAPO-44.</w:t>
      </w:r>
      <w:r w:rsidR="00780E77" w:rsidRPr="009951C7">
        <w:rPr>
          <w:lang w:val="de-DE"/>
        </w:rPr>
        <w:fldChar w:fldCharType="begin"/>
      </w:r>
      <w:r w:rsidR="00DE39A2" w:rsidRPr="009951C7">
        <w:rPr>
          <w:lang w:val="de-DE"/>
        </w:rPr>
        <w:instrText xml:space="preserve"> ADDIN EN.CITE &lt;EndNote&gt;&lt;Cite&gt;&lt;Author&gt;Xue&lt;/Author&gt;&lt;Year&gt;2013&lt;/Year&gt;&lt;RecNum&gt;14&lt;/RecNum&gt;&lt;DisplayText&gt;&lt;style face="superscript"&gt;[9]&lt;/style&gt;&lt;/DisplayText&gt;&lt;record&gt;&lt;rec-number&gt;14&lt;/rec-number&gt;&lt;foreign-keys&gt;&lt;key app="EN" db-id="2pzdaxx230few8estaspwdvaxfsvs2v9a0ax"&gt;14&lt;/key&gt;&lt;key app="ENWeb" db-id=""&gt;0&lt;/key&gt;&lt;/foreign-keys&gt;&lt;ref-type name="Journal Article"&gt;17&lt;/ref-type&gt;&lt;contributors&gt;&lt;authors&gt;&lt;author&gt;Xue, Junjie&lt;/author&gt;&lt;author&gt;Wang, Xinquan&lt;/author&gt;&lt;author&gt;Qi, Gongshin&lt;/author&gt;&lt;author&gt;Wang, Jun&lt;/author&gt;&lt;author&gt;Shen, Meiqing&lt;/author&gt;&lt;author&gt;Li, Wei&lt;/author&gt;&lt;/authors&gt;&lt;/contributors&gt;&lt;titles&gt;&lt;title&gt;Characterization of copper species over Cu/SAPO-34 in selective catalytic reduction of NOx with ammonia: Relationships between active Cu sites and de-NOx performance at low temperature&lt;/title&gt;&lt;secondary-title&gt;Journal of Catalysis&lt;/secondary-title&gt;&lt;/titles&gt;&lt;periodical&gt;&lt;full-title&gt;Journal of Catalysis&lt;/full-title&gt;&lt;/periodical&gt;&lt;pages&gt;56-64&lt;/pages&gt;&lt;volume&gt;297&lt;/volume&gt;&lt;dates&gt;&lt;year&gt;2013&lt;/year&gt;&lt;/dates&gt;&lt;isbn&gt;00219517&lt;/isbn&gt;&lt;urls&gt;&lt;/urls&gt;&lt;electronic-resource-num&gt;10.1016/j.jcat.2012.09.020&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1" w:tooltip="Xue, 2013 #14" w:history="1">
        <w:r w:rsidR="00DE39A2" w:rsidRPr="009951C7">
          <w:rPr>
            <w:noProof/>
            <w:vertAlign w:val="superscript"/>
            <w:lang w:val="de-DE"/>
          </w:rPr>
          <w:t>9</w:t>
        </w:r>
      </w:hyperlink>
      <w:r w:rsidR="00DE39A2" w:rsidRPr="009951C7">
        <w:rPr>
          <w:noProof/>
          <w:vertAlign w:val="superscript"/>
          <w:lang w:val="de-DE"/>
        </w:rPr>
        <w:t>]</w:t>
      </w:r>
      <w:r w:rsidR="00780E77" w:rsidRPr="009951C7">
        <w:fldChar w:fldCharType="end"/>
      </w:r>
      <w:r w:rsidRPr="009951C7">
        <w:rPr>
          <w:lang w:val="de-DE"/>
        </w:rPr>
        <w:t xml:space="preserve"> </w:t>
      </w:r>
    </w:p>
    <w:p w:rsidR="0075112F" w:rsidRPr="009951C7" w:rsidRDefault="004238C8" w:rsidP="00BA6F66">
      <w:pPr>
        <w:pStyle w:val="P1"/>
        <w:ind w:firstLineChars="100" w:firstLine="170"/>
        <w:rPr>
          <w:rFonts w:eastAsiaTheme="minorEastAsia" w:cs="Arial"/>
          <w:lang w:val="de-DE" w:eastAsia="zh-CN"/>
        </w:rPr>
      </w:pPr>
      <w:r w:rsidRPr="009951C7">
        <w:rPr>
          <w:lang w:val="de-DE"/>
        </w:rPr>
        <w:t xml:space="preserve">The textural properties of </w:t>
      </w:r>
      <w:r w:rsidRPr="009951C7">
        <w:rPr>
          <w:rFonts w:hint="eastAsia"/>
          <w:lang w:val="de-DE"/>
        </w:rPr>
        <w:t xml:space="preserve">SAPO-44 and </w:t>
      </w:r>
      <w:r w:rsidRPr="009951C7">
        <w:rPr>
          <w:lang w:val="de-DE"/>
        </w:rPr>
        <w:t>Cu</w:t>
      </w:r>
      <w:r w:rsidRPr="009951C7">
        <w:rPr>
          <w:vertAlign w:val="subscript"/>
          <w:lang w:val="de-DE"/>
        </w:rPr>
        <w:t>0.1</w:t>
      </w:r>
      <w:r w:rsidRPr="009951C7">
        <w:rPr>
          <w:lang w:val="de-DE"/>
        </w:rPr>
        <w:t>-SAPO-44 were investigated</w:t>
      </w:r>
      <w:r w:rsidRPr="009951C7">
        <w:rPr>
          <w:rFonts w:hint="eastAsia"/>
          <w:lang w:val="de-DE"/>
        </w:rPr>
        <w:t xml:space="preserve">. As observed in </w:t>
      </w:r>
      <w:r w:rsidRPr="009951C7">
        <w:rPr>
          <w:lang w:val="de-DE"/>
        </w:rPr>
        <w:t>Table 1</w:t>
      </w:r>
      <w:r w:rsidRPr="009951C7">
        <w:rPr>
          <w:rFonts w:hint="eastAsia"/>
          <w:lang w:val="de-DE"/>
        </w:rPr>
        <w:t xml:space="preserve">, </w:t>
      </w:r>
      <w:r w:rsidRPr="009951C7">
        <w:rPr>
          <w:lang w:val="de-DE"/>
        </w:rPr>
        <w:t>Cu</w:t>
      </w:r>
      <w:r w:rsidRPr="009951C7">
        <w:rPr>
          <w:vertAlign w:val="subscript"/>
          <w:lang w:val="de-DE"/>
        </w:rPr>
        <w:t>0.1</w:t>
      </w:r>
      <w:r w:rsidRPr="009951C7">
        <w:rPr>
          <w:lang w:val="de-DE"/>
        </w:rPr>
        <w:t>-SAPO-44 experienced</w:t>
      </w:r>
      <w:r w:rsidRPr="009951C7">
        <w:rPr>
          <w:rFonts w:hint="eastAsia"/>
          <w:lang w:val="de-DE"/>
        </w:rPr>
        <w:t xml:space="preserve"> a</w:t>
      </w:r>
      <w:r w:rsidRPr="009951C7">
        <w:rPr>
          <w:lang w:val="de-DE"/>
        </w:rPr>
        <w:t xml:space="preserve"> significant surface area and pore volume loss after ion-exchange treatment</w:t>
      </w:r>
      <w:r w:rsidRPr="009951C7">
        <w:rPr>
          <w:rFonts w:hint="eastAsia"/>
          <w:lang w:val="de-DE"/>
        </w:rPr>
        <w:t xml:space="preserve">. </w:t>
      </w:r>
      <w:r w:rsidRPr="009951C7">
        <w:rPr>
          <w:lang w:val="de-DE"/>
        </w:rPr>
        <w:t>SEM images of SAPO-44 show cubic-like rhombohedral morphology (Figure S2, Supporting Information), quite similar to those in the literature.</w:t>
      </w:r>
      <w:r w:rsidR="00780E77" w:rsidRPr="009951C7">
        <w:rPr>
          <w:lang w:val="de-DE"/>
        </w:rPr>
        <w:fldChar w:fldCharType="begin"/>
      </w:r>
      <w:r w:rsidR="00DE39A2" w:rsidRPr="009951C7">
        <w:rPr>
          <w:lang w:val="de-DE"/>
        </w:rPr>
        <w:instrText xml:space="preserve"> ADDIN EN.CITE &lt;EndNote&gt;&lt;Cite&gt;&lt;Author&gt;Bhaumik&lt;/Author&gt;&lt;Year&gt;2013&lt;/Year&gt;&lt;RecNum&gt;25&lt;/RecNum&gt;&lt;DisplayText&gt;&lt;style face="superscript"&gt;[10]&lt;/style&gt;&lt;/DisplayText&gt;&lt;record&gt;&lt;rec-number&gt;25&lt;/rec-number&gt;&lt;foreign-keys&gt;&lt;key app="EN" db-id="2pzdaxx230few8estaspwdvaxfsvs2v9a0ax"&gt;25&lt;/key&gt;&lt;key app="ENWeb" db-id=""&gt;0&lt;/key&gt;&lt;/foreign-keys&gt;&lt;ref-type name="Journal Article"&gt;17&lt;/ref-type&gt;&lt;contributors&gt;&lt;authors&gt;&lt;author&gt;Bhaumik, Prasenjit&lt;/author&gt;&lt;author&gt;Dhepe, Paresh L.&lt;/author&gt;&lt;/authors&gt;&lt;/contributors&gt;&lt;titles&gt;&lt;title&gt;Efficient, stable, and reusable silicoaluminophosphate for the one-pot production of furfural from hemicellulose&lt;/title&gt;&lt;secondary-title&gt;ACS Catalysis&lt;/secondary-title&gt;&lt;/titles&gt;&lt;periodical&gt;&lt;full-title&gt;ACS Catalysis&lt;/full-title&gt;&lt;/periodical&gt;&lt;pages&gt;2299-2303&lt;/pages&gt;&lt;volume&gt;3&lt;/volume&gt;&lt;number&gt;10&lt;/number&gt;&lt;dates&gt;&lt;year&gt;2013&lt;/year&gt;&lt;/dates&gt;&lt;isbn&gt;2155-5435&amp;#xD;2155-5435&lt;/isbn&gt;&lt;urls&gt;&lt;/urls&gt;&lt;electronic-resource-num&gt;10.1021/cs400495j&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2" w:tooltip="Bhaumik, 2013 #25" w:history="1">
        <w:r w:rsidR="00DE39A2" w:rsidRPr="009951C7">
          <w:rPr>
            <w:noProof/>
            <w:vertAlign w:val="superscript"/>
            <w:lang w:val="de-DE"/>
          </w:rPr>
          <w:t>10</w:t>
        </w:r>
      </w:hyperlink>
      <w:r w:rsidR="00DE39A2" w:rsidRPr="009951C7">
        <w:rPr>
          <w:noProof/>
          <w:vertAlign w:val="superscript"/>
          <w:lang w:val="de-DE"/>
        </w:rPr>
        <w:t>]</w:t>
      </w:r>
      <w:r w:rsidR="00780E77" w:rsidRPr="009951C7">
        <w:fldChar w:fldCharType="end"/>
      </w:r>
      <w:r w:rsidRPr="009951C7">
        <w:rPr>
          <w:lang w:val="de-DE"/>
        </w:rPr>
        <w:t xml:space="preserve"> After Cu ion exchange, the morphology of Cu</w:t>
      </w:r>
      <w:r w:rsidRPr="009951C7">
        <w:rPr>
          <w:vertAlign w:val="subscript"/>
          <w:lang w:val="de-DE"/>
        </w:rPr>
        <w:t>0.1</w:t>
      </w:r>
      <w:r w:rsidRPr="009951C7">
        <w:rPr>
          <w:lang w:val="de-DE"/>
        </w:rPr>
        <w:t>-SAPO-44 was nearly identical to that of the parent SAPO-44 except for some irregular fragments, in agreement with the decrease of crystallinity as revealed by XRD (Figure 1</w:t>
      </w:r>
      <w:r w:rsidRPr="009951C7">
        <w:rPr>
          <w:rFonts w:cs="Arial"/>
          <w:lang w:val="de-DE"/>
        </w:rPr>
        <w:t>)</w:t>
      </w:r>
      <w:r w:rsidRPr="009951C7">
        <w:rPr>
          <w:rFonts w:eastAsiaTheme="minorEastAsia" w:cs="Arial"/>
          <w:lang w:val="de-DE" w:eastAsia="zh-CN"/>
        </w:rPr>
        <w:t>.</w:t>
      </w:r>
    </w:p>
    <w:p w:rsidR="00451F3F" w:rsidRPr="009951C7" w:rsidRDefault="0075112F" w:rsidP="0075112F">
      <w:pPr>
        <w:pStyle w:val="P1"/>
        <w:ind w:firstLineChars="100" w:firstLine="170"/>
        <w:rPr>
          <w:rFonts w:eastAsiaTheme="minorEastAsia"/>
          <w:lang w:eastAsia="zh-CN"/>
        </w:rPr>
      </w:pPr>
      <w:r w:rsidRPr="009951C7">
        <w:rPr>
          <w:rFonts w:hint="eastAsia"/>
        </w:rPr>
        <w:t xml:space="preserve">The highest Cu content was observed at </w:t>
      </w:r>
      <w:r w:rsidRPr="009951C7">
        <w:t>Cu</w:t>
      </w:r>
      <w:r w:rsidRPr="009951C7">
        <w:rPr>
          <w:rFonts w:hint="eastAsia"/>
          <w:vertAlign w:val="subscript"/>
        </w:rPr>
        <w:t>0.1</w:t>
      </w:r>
      <w:r w:rsidRPr="009951C7">
        <w:t>-SAPO-44 (Table S1, Supporting Information)</w:t>
      </w:r>
      <w:r w:rsidRPr="009951C7">
        <w:rPr>
          <w:rFonts w:hint="eastAsia"/>
        </w:rPr>
        <w:t xml:space="preserve">. </w:t>
      </w:r>
      <w:r w:rsidRPr="009951C7">
        <w:t xml:space="preserve">As </w:t>
      </w:r>
      <w:r w:rsidRPr="009951C7">
        <w:rPr>
          <w:rFonts w:hint="eastAsia"/>
        </w:rPr>
        <w:t>observed</w:t>
      </w:r>
      <w:r w:rsidRPr="009951C7">
        <w:t xml:space="preserve"> in Figure 2</w:t>
      </w:r>
      <w:r w:rsidRPr="009951C7">
        <w:rPr>
          <w:rFonts w:hint="eastAsia"/>
        </w:rPr>
        <w:t>a and b</w:t>
      </w:r>
      <w:r w:rsidRPr="009951C7">
        <w:t>,</w:t>
      </w:r>
      <w:r w:rsidRPr="009951C7">
        <w:rPr>
          <w:rFonts w:hint="eastAsia"/>
        </w:rPr>
        <w:t xml:space="preserve"> the</w:t>
      </w:r>
      <w:r w:rsidRPr="009951C7">
        <w:t xml:space="preserve"> </w:t>
      </w:r>
      <w:r w:rsidRPr="009951C7">
        <w:rPr>
          <w:rFonts w:hint="eastAsia"/>
        </w:rPr>
        <w:t>SCR activity</w:t>
      </w:r>
      <w:r w:rsidRPr="009951C7">
        <w:t xml:space="preserve"> w</w:t>
      </w:r>
      <w:r w:rsidRPr="009951C7">
        <w:rPr>
          <w:rFonts w:hint="eastAsia"/>
        </w:rPr>
        <w:t>as</w:t>
      </w:r>
      <w:r w:rsidRPr="009951C7">
        <w:t xml:space="preserve"> promoted with the increasing Cu </w:t>
      </w:r>
      <w:r w:rsidR="00451F3F" w:rsidRPr="009951C7">
        <w:rPr>
          <w:lang w:val="de-DE"/>
        </w:rPr>
        <w:t xml:space="preserve">content in </w:t>
      </w:r>
      <w:bookmarkStart w:id="37" w:name="OLE_LINK8"/>
      <w:bookmarkStart w:id="38" w:name="OLE_LINK13"/>
      <w:r w:rsidR="00451F3F" w:rsidRPr="009951C7">
        <w:rPr>
          <w:lang w:val="de-DE"/>
        </w:rPr>
        <w:t>Cu</w:t>
      </w:r>
      <w:r w:rsidR="00451F3F" w:rsidRPr="009951C7">
        <w:rPr>
          <w:i/>
          <w:vertAlign w:val="subscript"/>
          <w:lang w:val="de-DE"/>
        </w:rPr>
        <w:t>x</w:t>
      </w:r>
      <w:r w:rsidR="00451F3F" w:rsidRPr="009951C7">
        <w:rPr>
          <w:lang w:val="de-DE"/>
        </w:rPr>
        <w:t>-SAPO-44</w:t>
      </w:r>
      <w:bookmarkEnd w:id="37"/>
      <w:bookmarkEnd w:id="38"/>
      <w:r w:rsidR="00451F3F" w:rsidRPr="009951C7">
        <w:rPr>
          <w:rFonts w:hint="eastAsia"/>
          <w:lang w:val="de-DE"/>
        </w:rPr>
        <w:t>,</w:t>
      </w:r>
      <w:r w:rsidR="00451F3F" w:rsidRPr="009951C7">
        <w:rPr>
          <w:lang w:val="de-DE"/>
        </w:rPr>
        <w:t xml:space="preserve"> and Cu</w:t>
      </w:r>
      <w:r w:rsidR="00451F3F" w:rsidRPr="009951C7">
        <w:rPr>
          <w:vertAlign w:val="subscript"/>
          <w:lang w:val="de-DE"/>
        </w:rPr>
        <w:t>0.1</w:t>
      </w:r>
      <w:r w:rsidR="00451F3F" w:rsidRPr="009951C7">
        <w:rPr>
          <w:lang w:val="de-DE"/>
        </w:rPr>
        <w:t>-SAPO-44 shows the optimal NO</w:t>
      </w:r>
      <w:r w:rsidR="00451F3F" w:rsidRPr="009951C7">
        <w:rPr>
          <w:i/>
          <w:vertAlign w:val="subscript"/>
          <w:lang w:val="de-DE"/>
        </w:rPr>
        <w:t>x</w:t>
      </w:r>
      <w:r w:rsidR="00451F3F" w:rsidRPr="009951C7">
        <w:rPr>
          <w:lang w:val="de-DE"/>
        </w:rPr>
        <w:t xml:space="preserve"> conversion and N</w:t>
      </w:r>
      <w:r w:rsidR="00451F3F" w:rsidRPr="009951C7">
        <w:rPr>
          <w:vertAlign w:val="subscript"/>
          <w:lang w:val="de-DE"/>
        </w:rPr>
        <w:t>2</w:t>
      </w:r>
      <w:r w:rsidR="00451F3F" w:rsidRPr="009951C7">
        <w:rPr>
          <w:lang w:val="de-DE"/>
        </w:rPr>
        <w:t xml:space="preserve"> selectivity with nearly 100% from 200 to 550 </w:t>
      </w:r>
      <w:r w:rsidR="00451F3F" w:rsidRPr="009951C7">
        <w:rPr>
          <w:vertAlign w:val="superscript"/>
          <w:lang w:val="de-DE"/>
        </w:rPr>
        <w:t>o</w:t>
      </w:r>
      <w:r w:rsidR="00451F3F" w:rsidRPr="009951C7">
        <w:rPr>
          <w:lang w:val="de-DE"/>
        </w:rPr>
        <w:t xml:space="preserve">C, indicating more Cu content provides more active species. </w:t>
      </w:r>
      <w:r w:rsidR="00451F3F" w:rsidRPr="009951C7">
        <w:rPr>
          <w:lang w:val="de-DE"/>
        </w:rPr>
        <w:lastRenderedPageBreak/>
        <w:t>In the case of Cu</w:t>
      </w:r>
      <w:r w:rsidR="00451F3F" w:rsidRPr="009951C7">
        <w:rPr>
          <w:vertAlign w:val="subscript"/>
          <w:lang w:val="de-DE"/>
        </w:rPr>
        <w:t>0.125</w:t>
      </w:r>
      <w:r w:rsidR="00451F3F" w:rsidRPr="009951C7">
        <w:rPr>
          <w:lang w:val="de-DE"/>
        </w:rPr>
        <w:t xml:space="preserve">-SAPO-44, a slight improvement </w:t>
      </w:r>
      <w:r w:rsidR="00451F3F" w:rsidRPr="009951C7">
        <w:rPr>
          <w:rFonts w:hint="eastAsia"/>
          <w:lang w:val="de-DE"/>
        </w:rPr>
        <w:t>in</w:t>
      </w:r>
      <w:r w:rsidR="00451F3F" w:rsidRPr="009951C7">
        <w:rPr>
          <w:lang w:val="de-DE"/>
        </w:rPr>
        <w:t xml:space="preserve"> the low-temperature activity</w:t>
      </w:r>
      <w:r w:rsidR="00451F3F" w:rsidRPr="009951C7">
        <w:rPr>
          <w:rFonts w:hint="eastAsia"/>
          <w:lang w:val="de-DE"/>
        </w:rPr>
        <w:t xml:space="preserve"> was accompanied by an evident decrease in high-temperature activity in comparison with </w:t>
      </w:r>
      <w:r w:rsidR="00451F3F" w:rsidRPr="009951C7">
        <w:rPr>
          <w:lang w:val="de-DE"/>
        </w:rPr>
        <w:t>Cu</w:t>
      </w:r>
      <w:r w:rsidR="00451F3F" w:rsidRPr="009951C7">
        <w:rPr>
          <w:vertAlign w:val="subscript"/>
          <w:lang w:val="de-DE"/>
        </w:rPr>
        <w:t>0.1</w:t>
      </w:r>
      <w:r w:rsidR="00451F3F" w:rsidRPr="009951C7">
        <w:rPr>
          <w:lang w:val="de-DE"/>
        </w:rPr>
        <w:t>-SAPO-44</w:t>
      </w:r>
      <w:r w:rsidR="00451F3F" w:rsidRPr="009951C7">
        <w:rPr>
          <w:rFonts w:hint="eastAsia"/>
          <w:lang w:val="de-DE"/>
        </w:rPr>
        <w:t xml:space="preserve">, indicating that the </w:t>
      </w:r>
      <w:r w:rsidR="00451F3F" w:rsidRPr="009951C7">
        <w:rPr>
          <w:lang w:val="de-DE"/>
        </w:rPr>
        <w:t>excessive</w:t>
      </w:r>
      <w:r w:rsidR="00451F3F" w:rsidRPr="009951C7">
        <w:rPr>
          <w:rFonts w:hint="eastAsia"/>
          <w:lang w:val="de-DE"/>
        </w:rPr>
        <w:t xml:space="preserve"> Cu</w:t>
      </w:r>
      <w:r w:rsidR="00451F3F" w:rsidRPr="009951C7">
        <w:rPr>
          <w:rFonts w:hint="eastAsia"/>
          <w:vertAlign w:val="superscript"/>
          <w:lang w:val="de-DE"/>
        </w:rPr>
        <w:t>2+</w:t>
      </w:r>
      <w:r w:rsidR="00451F3F" w:rsidRPr="009951C7">
        <w:rPr>
          <w:lang w:val="de-DE"/>
        </w:rPr>
        <w:t xml:space="preserve"> concentration </w:t>
      </w:r>
      <w:r w:rsidR="00451F3F" w:rsidRPr="009951C7">
        <w:rPr>
          <w:rFonts w:hint="eastAsia"/>
          <w:lang w:val="de-DE"/>
        </w:rPr>
        <w:t xml:space="preserve">in </w:t>
      </w:r>
      <w:r w:rsidR="00451F3F" w:rsidRPr="009951C7">
        <w:rPr>
          <w:lang w:val="de-DE"/>
        </w:rPr>
        <w:t>CuSO</w:t>
      </w:r>
      <w:r w:rsidR="00451F3F" w:rsidRPr="009951C7">
        <w:rPr>
          <w:vertAlign w:val="subscript"/>
          <w:lang w:val="de-DE"/>
        </w:rPr>
        <w:t>4</w:t>
      </w:r>
      <w:r w:rsidR="00451F3F" w:rsidRPr="009951C7">
        <w:rPr>
          <w:rFonts w:hint="eastAsia"/>
          <w:lang w:val="de-DE"/>
        </w:rPr>
        <w:t xml:space="preserve"> exchange solution might</w:t>
      </w:r>
      <w:r w:rsidR="00451F3F" w:rsidRPr="009951C7">
        <w:rPr>
          <w:lang w:val="de-DE"/>
        </w:rPr>
        <w:t xml:space="preserve"> give rise to the formation and aggregation of </w:t>
      </w:r>
      <w:bookmarkStart w:id="39" w:name="OLE_LINK22"/>
      <w:bookmarkStart w:id="40" w:name="OLE_LINK30"/>
      <w:r w:rsidR="00451F3F" w:rsidRPr="009951C7">
        <w:rPr>
          <w:lang w:val="de-DE"/>
        </w:rPr>
        <w:t>CuO</w:t>
      </w:r>
      <w:r w:rsidR="00451F3F" w:rsidRPr="009951C7">
        <w:rPr>
          <w:i/>
          <w:vertAlign w:val="subscript"/>
          <w:lang w:val="de-DE"/>
        </w:rPr>
        <w:t>x</w:t>
      </w:r>
      <w:r w:rsidR="00451F3F" w:rsidRPr="009951C7">
        <w:rPr>
          <w:lang w:val="de-DE"/>
        </w:rPr>
        <w:t xml:space="preserve"> species</w:t>
      </w:r>
      <w:bookmarkEnd w:id="39"/>
      <w:bookmarkEnd w:id="40"/>
      <w:r w:rsidR="00451F3F" w:rsidRPr="009951C7">
        <w:rPr>
          <w:rFonts w:hint="eastAsia"/>
          <w:lang w:val="de-DE"/>
        </w:rPr>
        <w:t xml:space="preserve"> in Cu</w:t>
      </w:r>
      <w:r w:rsidR="00451F3F" w:rsidRPr="009951C7">
        <w:rPr>
          <w:rFonts w:hint="eastAsia"/>
          <w:i/>
          <w:vertAlign w:val="subscript"/>
          <w:lang w:val="de-DE"/>
        </w:rPr>
        <w:t>x</w:t>
      </w:r>
      <w:r w:rsidR="00451F3F" w:rsidRPr="009951C7">
        <w:rPr>
          <w:rFonts w:hint="eastAsia"/>
          <w:lang w:val="de-DE"/>
        </w:rPr>
        <w:t>-SAPO-44.</w:t>
      </w:r>
      <w:r w:rsidR="00451F3F" w:rsidRPr="009951C7">
        <w:rPr>
          <w:lang w:val="de-DE"/>
        </w:rPr>
        <w:fldChar w:fldCharType="begin">
          <w:fldData xml:space="preserve">PEVuZE5vdGU+PENpdGU+PEF1dGhvcj5LaW08L0F1dGhvcj48WWVhcj4yMDE0PC9ZZWFyPjxSZWNO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</w:fldData>
        </w:fldChar>
      </w:r>
      <w:r w:rsidR="00DE39A2" w:rsidRPr="009951C7">
        <w:rPr>
          <w:lang w:val="de-DE"/>
        </w:rPr>
        <w:instrText xml:space="preserve"> ADDIN EN.CITE </w:instrText>
      </w:r>
      <w:r w:rsidR="00DE39A2" w:rsidRPr="009951C7">
        <w:rPr>
          <w:lang w:val="de-DE"/>
        </w:rPr>
        <w:fldChar w:fldCharType="begin">
          <w:fldData xml:space="preserve">PEVuZE5vdGU+PENpdGU+PEF1dGhvcj5LaW08L0F1dGhvcj48WWVhcj4yMDE0PC9ZZWFyPjxSZWNO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00451F3F" w:rsidRPr="009951C7">
        <w:rPr>
          <w:lang w:val="de-DE"/>
        </w:rPr>
      </w:r>
      <w:r w:rsidR="00451F3F" w:rsidRPr="009951C7">
        <w:rPr>
          <w:lang w:val="de-DE"/>
        </w:rPr>
        <w:fldChar w:fldCharType="separate"/>
      </w:r>
      <w:r w:rsidR="00DE39A2" w:rsidRPr="009951C7">
        <w:rPr>
          <w:noProof/>
          <w:vertAlign w:val="superscript"/>
          <w:lang w:val="de-DE"/>
        </w:rPr>
        <w:t>[</w:t>
      </w:r>
      <w:hyperlink w:anchor="_ENREF_23" w:tooltip="Kim, 2014 #40" w:history="1">
        <w:r w:rsidR="00DE39A2" w:rsidRPr="009951C7">
          <w:rPr>
            <w:noProof/>
            <w:vertAlign w:val="superscript"/>
            <w:lang w:val="de-DE"/>
          </w:rPr>
          <w:t>11</w:t>
        </w:r>
      </w:hyperlink>
      <w:r w:rsidR="00DE39A2" w:rsidRPr="009951C7">
        <w:rPr>
          <w:noProof/>
          <w:vertAlign w:val="superscript"/>
          <w:lang w:val="de-DE"/>
        </w:rPr>
        <w:t>]</w:t>
      </w:r>
      <w:r w:rsidR="00451F3F" w:rsidRPr="009951C7">
        <w:fldChar w:fldCharType="end"/>
      </w:r>
    </w:p>
    <w:bookmarkStart w:id="41" w:name="OLE_LINK55"/>
    <w:bookmarkStart w:id="42" w:name="OLE_LINK60"/>
    <w:p w:rsidR="0056206B" w:rsidRPr="009951C7" w:rsidRDefault="00D05A2B" w:rsidP="00090AB8">
      <w:pPr>
        <w:spacing w:before="240"/>
        <w:jc w:val="center"/>
        <w:rPr>
          <w:rFonts w:eastAsiaTheme="minorEastAsia"/>
          <w:lang w:eastAsia="zh-CN"/>
        </w:rPr>
      </w:pPr>
      <w:r w:rsidRPr="009951C7">
        <w:rPr>
          <w:rFonts w:eastAsiaTheme="minorEastAsia"/>
          <w:noProof/>
          <w:lang w:val="en-US" w:eastAsia="zh-CN"/>
        </w:rPr>
        <mc:AlternateContent>
          <mc:Choice Requires="wps">
            <w:drawing>
              <wp:anchor distT="0" distB="0" distL="114300" distR="114300" simplePos="0" relativeHeight="251663872" behindDoc="0" locked="0" layoutInCell="1" allowOverlap="1" wp14:anchorId="14E0F835" wp14:editId="159EB5FD">
                <wp:simplePos x="0" y="0"/>
                <wp:positionH relativeFrom="column">
                  <wp:posOffset>-86995</wp:posOffset>
                </wp:positionH>
                <wp:positionV relativeFrom="paragraph">
                  <wp:posOffset>140335</wp:posOffset>
                </wp:positionV>
                <wp:extent cx="50165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3985"/>
                        </a:xfrm>
                        <a:prstGeom prst="rect">
                          <a:avLst/>
                        </a:prstGeom>
                        <a:noFill/>
                        <a:ln w="9525">
                          <a:noFill/>
                          <a:miter lim="800000"/>
                          <a:headEnd/>
                          <a:tailEnd/>
                        </a:ln>
                      </wps:spPr>
                      <wps:txbx>
                        <w:txbxContent>
                          <w:p w:rsidR="00D05A2B" w:rsidRPr="00D05A2B" w:rsidRDefault="00D05A2B">
                            <w:pPr>
                              <w:rPr>
                                <w:rFonts w:ascii="Arial" w:hAnsi="Arial" w:cs="Arial"/>
                                <w:sz w:val="21"/>
                                <w:szCs w:val="21"/>
                              </w:rPr>
                            </w:pPr>
                            <w:r w:rsidRPr="00D05A2B">
                              <w:rPr>
                                <w:rFonts w:ascii="Arial" w:eastAsiaTheme="minorEastAsia" w:hAnsi="Arial" w:cs="Arial" w:hint="eastAsia"/>
                                <w:sz w:val="21"/>
                                <w:szCs w:val="21"/>
                                <w:lang w:eastAsia="zh-CN"/>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7" type="#_x0000_t202" style="position:absolute;left:0;text-align:left;margin-left:-6.85pt;margin-top:11.05pt;width:39.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" filled="f" stroked="f">
                <v:textbox style="mso-fit-shape-to-text:t">
                  <w:txbxContent>
                    <w:p w:rsidR="00D05A2B" w:rsidRPr="00D05A2B" w:rsidRDefault="00D05A2B">
                      <w:pPr>
                        <w:rPr>
                          <w:rFonts w:ascii="Arial" w:hAnsi="Arial" w:cs="Arial"/>
                          <w:sz w:val="21"/>
                          <w:szCs w:val="21"/>
                        </w:rPr>
                      </w:pPr>
                      <w:r w:rsidRPr="00D05A2B">
                        <w:rPr>
                          <w:rFonts w:ascii="Arial" w:eastAsiaTheme="minorEastAsia" w:hAnsi="Arial" w:cs="Arial" w:hint="eastAsia"/>
                          <w:sz w:val="21"/>
                          <w:szCs w:val="21"/>
                          <w:lang w:eastAsia="zh-CN"/>
                        </w:rPr>
                        <w:t>(a)</w:t>
                      </w:r>
                    </w:p>
                  </w:txbxContent>
                </v:textbox>
              </v:shape>
            </w:pict>
          </mc:Fallback>
        </mc:AlternateContent>
      </w:r>
      <w:r w:rsidR="009E3069" w:rsidRPr="009951C7">
        <w:object w:dxaOrig="6556" w:dyaOrig="4608">
          <v:shape id="_x0000_i1026" type="#_x0000_t75" style="width:238pt;height:167.5pt" o:ole="">
            <v:imagedata r:id="rId14" o:title=""/>
          </v:shape>
          <o:OLEObject Type="Embed" ProgID="Origin50.Graph" ShapeID="_x0000_i1026" DrawAspect="Content" ObjectID="_1548628050" r:id="rId15"/>
        </w:object>
      </w:r>
      <w:bookmarkEnd w:id="41"/>
      <w:bookmarkEnd w:id="42"/>
    </w:p>
    <w:p w:rsidR="0056206B" w:rsidRPr="009951C7" w:rsidRDefault="00D05A2B" w:rsidP="00D05A2B">
      <w:pPr>
        <w:spacing w:before="240"/>
        <w:jc w:val="center"/>
        <w:rPr>
          <w:rFonts w:eastAsiaTheme="minorEastAsia"/>
          <w:lang w:eastAsia="zh-CN"/>
        </w:rPr>
      </w:pPr>
      <w:r w:rsidRPr="009951C7">
        <w:rPr>
          <w:rFonts w:eastAsiaTheme="minorEastAsia"/>
          <w:noProof/>
          <w:lang w:val="en-US" w:eastAsia="zh-CN"/>
        </w:rPr>
        <mc:AlternateContent>
          <mc:Choice Requires="wps">
            <w:drawing>
              <wp:anchor distT="0" distB="0" distL="114300" distR="114300" simplePos="0" relativeHeight="251665920" behindDoc="0" locked="0" layoutInCell="1" allowOverlap="1" wp14:anchorId="04B86F40" wp14:editId="3290908A">
                <wp:simplePos x="0" y="0"/>
                <wp:positionH relativeFrom="column">
                  <wp:posOffset>-74295</wp:posOffset>
                </wp:positionH>
                <wp:positionV relativeFrom="paragraph">
                  <wp:posOffset>133985</wp:posOffset>
                </wp:positionV>
                <wp:extent cx="501650" cy="1403985"/>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3985"/>
                        </a:xfrm>
                        <a:prstGeom prst="rect">
                          <a:avLst/>
                        </a:prstGeom>
                        <a:noFill/>
                        <a:ln w="9525">
                          <a:noFill/>
                          <a:miter lim="800000"/>
                          <a:headEnd/>
                          <a:tailEnd/>
                        </a:ln>
                      </wps:spPr>
                      <wps:txbx>
                        <w:txbxContent>
                          <w:p w:rsidR="00D05A2B" w:rsidRPr="00D05A2B" w:rsidRDefault="00D05A2B" w:rsidP="00D05A2B">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b</w:t>
                            </w:r>
                            <w:r w:rsidRPr="00D05A2B">
                              <w:rPr>
                                <w:rFonts w:ascii="Arial" w:eastAsiaTheme="minorEastAsia" w:hAnsi="Arial" w:cs="Arial" w:hint="eastAsia"/>
                                <w:sz w:val="21"/>
                                <w:szCs w:val="21"/>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85pt;margin-top:10.55pt;width:39.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" filled="f" stroked="f">
                <v:textbox style="mso-fit-shape-to-text:t">
                  <w:txbxContent>
                    <w:p w:rsidR="00D05A2B" w:rsidRPr="00D05A2B" w:rsidRDefault="00D05A2B" w:rsidP="00D05A2B">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b</w:t>
                      </w:r>
                      <w:r w:rsidRPr="00D05A2B">
                        <w:rPr>
                          <w:rFonts w:ascii="Arial" w:eastAsiaTheme="minorEastAsia" w:hAnsi="Arial" w:cs="Arial" w:hint="eastAsia"/>
                          <w:sz w:val="21"/>
                          <w:szCs w:val="21"/>
                          <w:lang w:eastAsia="zh-CN"/>
                        </w:rPr>
                        <w:t>)</w:t>
                      </w:r>
                    </w:p>
                  </w:txbxContent>
                </v:textbox>
              </v:shape>
            </w:pict>
          </mc:Fallback>
        </mc:AlternateContent>
      </w:r>
      <w:r w:rsidR="0056206B" w:rsidRPr="009951C7">
        <w:object w:dxaOrig="6556" w:dyaOrig="4608">
          <v:shape id="_x0000_i1027" type="#_x0000_t75" style="width:238pt;height:167.05pt" o:ole="" o:preferrelative="f">
            <v:imagedata r:id="rId16" o:title=""/>
          </v:shape>
          <o:OLEObject Type="Embed" ProgID="Origin50.Graph" ShapeID="_x0000_i1027" DrawAspect="Content" ObjectID="_1548628051" r:id="rId17"/>
        </w:object>
      </w:r>
    </w:p>
    <w:p w:rsidR="00B4705C" w:rsidRPr="009951C7" w:rsidRDefault="00D05A2B" w:rsidP="00D05A2B">
      <w:pPr>
        <w:spacing w:before="120"/>
        <w:jc w:val="center"/>
        <w:rPr>
          <w:rFonts w:eastAsiaTheme="minorEastAsia"/>
          <w:lang w:val="en-US" w:eastAsia="zh-CN"/>
        </w:rPr>
      </w:pPr>
      <w:r w:rsidRPr="009951C7">
        <w:rPr>
          <w:rFonts w:eastAsiaTheme="minorEastAsia"/>
          <w:noProof/>
          <w:lang w:val="en-US" w:eastAsia="zh-CN"/>
        </w:rPr>
        <mc:AlternateContent>
          <mc:Choice Requires="wps">
            <w:drawing>
              <wp:anchor distT="0" distB="0" distL="114300" distR="114300" simplePos="0" relativeHeight="251667968" behindDoc="0" locked="0" layoutInCell="1" allowOverlap="1" wp14:anchorId="6F05D100" wp14:editId="4D2FE928">
                <wp:simplePos x="0" y="0"/>
                <wp:positionH relativeFrom="column">
                  <wp:posOffset>-61595</wp:posOffset>
                </wp:positionH>
                <wp:positionV relativeFrom="paragraph">
                  <wp:posOffset>95250</wp:posOffset>
                </wp:positionV>
                <wp:extent cx="501650" cy="140398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3985"/>
                        </a:xfrm>
                        <a:prstGeom prst="rect">
                          <a:avLst/>
                        </a:prstGeom>
                        <a:noFill/>
                        <a:ln w="9525">
                          <a:noFill/>
                          <a:miter lim="800000"/>
                          <a:headEnd/>
                          <a:tailEnd/>
                        </a:ln>
                      </wps:spPr>
                      <wps:txbx>
                        <w:txbxContent>
                          <w:p w:rsidR="00D05A2B" w:rsidRPr="00D05A2B" w:rsidRDefault="00D05A2B" w:rsidP="00D05A2B">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c</w:t>
                            </w:r>
                            <w:r w:rsidRPr="00D05A2B">
                              <w:rPr>
                                <w:rFonts w:ascii="Arial" w:eastAsiaTheme="minorEastAsia" w:hAnsi="Arial" w:cs="Arial" w:hint="eastAsia"/>
                                <w:sz w:val="21"/>
                                <w:szCs w:val="21"/>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85pt;margin-top:7.5pt;width:39.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" filled="f" stroked="f">
                <v:textbox style="mso-fit-shape-to-text:t">
                  <w:txbxContent>
                    <w:p w:rsidR="00D05A2B" w:rsidRPr="00D05A2B" w:rsidRDefault="00D05A2B" w:rsidP="00D05A2B">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c</w:t>
                      </w:r>
                      <w:r w:rsidRPr="00D05A2B">
                        <w:rPr>
                          <w:rFonts w:ascii="Arial" w:eastAsiaTheme="minorEastAsia" w:hAnsi="Arial" w:cs="Arial" w:hint="eastAsia"/>
                          <w:sz w:val="21"/>
                          <w:szCs w:val="21"/>
                          <w:lang w:eastAsia="zh-CN"/>
                        </w:rPr>
                        <w:t>)</w:t>
                      </w:r>
                    </w:p>
                  </w:txbxContent>
                </v:textbox>
              </v:shape>
            </w:pict>
          </mc:Fallback>
        </mc:AlternateContent>
      </w:r>
      <w:r w:rsidR="00C514E0" w:rsidRPr="009951C7">
        <w:rPr>
          <w:rFonts w:eastAsiaTheme="minorEastAsia"/>
          <w:lang w:val="en-US" w:eastAsia="zh-CN"/>
        </w:rPr>
        <w:object w:dxaOrig="6735" w:dyaOrig="4764">
          <v:shape id="_x0000_i1028" type="#_x0000_t75" style="width:238.1pt;height:167.95pt" o:ole="" o:preferrelative="f">
            <v:imagedata r:id="rId18" o:title=""/>
          </v:shape>
          <o:OLEObject Type="Embed" ProgID="Origin50.Graph" ShapeID="_x0000_i1028" DrawAspect="Content" ObjectID="_1548628052" r:id="rId19"/>
        </w:object>
      </w:r>
    </w:p>
    <w:p w:rsidR="0059639A" w:rsidRPr="009951C7" w:rsidRDefault="0059639A" w:rsidP="0059639A">
      <w:pPr>
        <w:pStyle w:val="FigureCaption"/>
      </w:pPr>
      <w:r w:rsidRPr="009951C7">
        <w:rPr>
          <w:b/>
          <w:lang w:val="en-US"/>
        </w:rPr>
        <w:t>Figure 2.</w:t>
      </w:r>
      <w:r w:rsidRPr="009951C7">
        <w:rPr>
          <w:lang w:val="en-US"/>
        </w:rPr>
        <w:t xml:space="preserve"> (a) NO conversion, (b) N</w:t>
      </w:r>
      <w:r w:rsidRPr="009951C7">
        <w:rPr>
          <w:vertAlign w:val="subscript"/>
          <w:lang w:val="en-US"/>
        </w:rPr>
        <w:t>2</w:t>
      </w:r>
      <w:r w:rsidRPr="009951C7">
        <w:rPr>
          <w:lang w:val="en-US"/>
        </w:rPr>
        <w:t xml:space="preserve"> selectivity of Cu</w:t>
      </w:r>
      <w:r w:rsidRPr="009951C7">
        <w:rPr>
          <w:i/>
          <w:vertAlign w:val="subscript"/>
          <w:lang w:val="en-US"/>
        </w:rPr>
        <w:t>x</w:t>
      </w:r>
      <w:r w:rsidRPr="009951C7">
        <w:rPr>
          <w:lang w:val="en-US"/>
        </w:rPr>
        <w:t>-SAPO-44 as a function of temperature, and (c) NO conversion with the H</w:t>
      </w:r>
      <w:r w:rsidRPr="009951C7">
        <w:rPr>
          <w:vertAlign w:val="subscript"/>
          <w:lang w:val="en-US"/>
        </w:rPr>
        <w:t>2</w:t>
      </w:r>
      <w:r w:rsidRPr="009951C7">
        <w:rPr>
          <w:lang w:val="en-US"/>
        </w:rPr>
        <w:t>O or/and SO</w:t>
      </w:r>
      <w:r w:rsidRPr="009951C7">
        <w:rPr>
          <w:vertAlign w:val="subscript"/>
          <w:lang w:val="en-US"/>
        </w:rPr>
        <w:t>2</w:t>
      </w:r>
      <w:r w:rsidRPr="009951C7">
        <w:rPr>
          <w:lang w:val="en-US"/>
        </w:rPr>
        <w:t xml:space="preserve"> at 300 </w:t>
      </w:r>
      <w:r w:rsidRPr="009951C7">
        <w:rPr>
          <w:vertAlign w:val="superscript"/>
          <w:lang w:val="en-US"/>
        </w:rPr>
        <w:t>o</w:t>
      </w:r>
      <w:r w:rsidRPr="009951C7">
        <w:rPr>
          <w:lang w:val="en-US"/>
        </w:rPr>
        <w:t>C for Cu</w:t>
      </w:r>
      <w:r w:rsidRPr="009951C7">
        <w:rPr>
          <w:vertAlign w:val="subscript"/>
          <w:lang w:val="en-US"/>
        </w:rPr>
        <w:t>0.1</w:t>
      </w:r>
      <w:r w:rsidRPr="009951C7">
        <w:rPr>
          <w:lang w:val="en-US"/>
        </w:rPr>
        <w:t>-SAPO-44 as a function of temperature.</w:t>
      </w:r>
      <w:r w:rsidRPr="009951C7">
        <w:t xml:space="preserve"> </w:t>
      </w:r>
    </w:p>
    <w:p w:rsidR="001B11EC" w:rsidRPr="009951C7" w:rsidRDefault="001B11EC" w:rsidP="00780E77">
      <w:pPr>
        <w:pStyle w:val="P1"/>
        <w:ind w:firstLineChars="100" w:firstLine="170"/>
        <w:rPr>
          <w:rFonts w:eastAsiaTheme="minorEastAsia"/>
          <w:color w:val="FF0000"/>
          <w:lang w:val="de-DE" w:eastAsia="zh-CN"/>
        </w:rPr>
      </w:pPr>
      <w:r w:rsidRPr="009951C7">
        <w:rPr>
          <w:rFonts w:hint="eastAsia"/>
          <w:lang w:val="de-DE"/>
        </w:rPr>
        <w:lastRenderedPageBreak/>
        <w:t>Cu</w:t>
      </w:r>
      <w:r w:rsidRPr="009951C7">
        <w:rPr>
          <w:rFonts w:hint="eastAsia"/>
          <w:vertAlign w:val="subscript"/>
          <w:lang w:val="de-DE"/>
        </w:rPr>
        <w:t>0.1</w:t>
      </w:r>
      <w:r w:rsidRPr="009951C7">
        <w:rPr>
          <w:rFonts w:hint="eastAsia"/>
          <w:lang w:val="de-DE"/>
        </w:rPr>
        <w:t>-SAPO-44 exhibits comparable activity with Cu/SAPO-34</w:t>
      </w:r>
      <w:r w:rsidR="00CE46BF" w:rsidRPr="009951C7">
        <w:rPr>
          <w:rFonts w:eastAsiaTheme="minorEastAsia" w:hint="eastAsia"/>
          <w:lang w:val="de-DE" w:eastAsia="zh-CN"/>
        </w:rPr>
        <w:t xml:space="preserve"> in literature</w:t>
      </w:r>
      <w:r w:rsidRPr="009951C7">
        <w:rPr>
          <w:rFonts w:hint="eastAsia"/>
          <w:lang w:val="de-DE"/>
        </w:rPr>
        <w:t>,</w:t>
      </w:r>
      <w:r w:rsidR="00CE46BF" w:rsidRPr="009951C7">
        <w:rPr>
          <w:lang w:val="de-DE"/>
        </w:rPr>
        <w:fldChar w:fldCharType="begin"/>
      </w:r>
      <w:r w:rsidR="00CE46BF" w:rsidRPr="009951C7">
        <w:rPr>
          <w:lang w:val="de-DE"/>
        </w:rPr>
        <w:instrText xml:space="preserve"> ADDIN EN.CITE &lt;EndNote&gt;&lt;Cite&gt;&lt;Author&gt;Gao&lt;/Author&gt;&lt;Year&gt;2013&lt;/Year&gt;&lt;RecNum&gt;18&lt;/RecNum&gt;&lt;DisplayText&gt;&lt;style face="superscript"&gt;[2d]&lt;/style&gt;&lt;/DisplayText&gt;&lt;record&gt;&lt;rec-number&gt;18&lt;/rec-number&gt;&lt;foreign-keys&gt;&lt;key app="EN" db-id="2pzdaxx230few8estaspwdvaxfsvs2v9a0ax"&gt;18&lt;/key&gt;&lt;key app="ENWeb" db-id=""&gt;0&lt;/key&gt;&lt;/foreign-keys&gt;&lt;ref-type name="Journal Article"&gt;17&lt;/ref-type&gt;&lt;contributors&gt;&lt;authors&gt;&lt;author&gt;Gao, Feng&lt;/author&gt;&lt;author&gt;Walter, Eric D.&lt;/author&gt;&lt;author&gt;Washton, Nancy M.&lt;/author&gt;&lt;author&gt;Szanyi, János&lt;/author&gt;&lt;author&gt;Peden, Charles H. F.&lt;/author&gt;&lt;/authors&gt;&lt;/contributors&gt;&lt;titles&gt;&lt;title&gt;Synthesis and evaluation of Cu-SAPO-34 catalysts for ammonia selective catalytic reduction. 1. Aqueous solution ion exchange&lt;/title&gt;&lt;secondary-title&gt;ACS Catalysis&lt;/secondary-title&gt;&lt;/titles&gt;&lt;periodical&gt;&lt;full-title&gt;ACS Catalysis&lt;/full-title&gt;&lt;/periodical&gt;&lt;pages&gt;2083-2093&lt;/pages&gt;&lt;volume&gt;3&lt;/volume&gt;&lt;number&gt;9&lt;/number&gt;&lt;dates&gt;&lt;year&gt;2013&lt;/year&gt;&lt;/dates&gt;&lt;isbn&gt;2155-5435&amp;#xD;2155-5435&lt;/isbn&gt;&lt;urls&gt;&lt;/urls&gt;&lt;electronic-resource-num&gt;10.1021/cs4004672&lt;/electronic-resource-num&gt;&lt;/record&gt;&lt;/Cite&gt;&lt;/EndNote&gt;</w:instrText>
      </w:r>
      <w:r w:rsidR="00CE46BF" w:rsidRPr="009951C7">
        <w:rPr>
          <w:lang w:val="de-DE"/>
        </w:rPr>
        <w:fldChar w:fldCharType="separate"/>
      </w:r>
      <w:r w:rsidR="00CE46BF" w:rsidRPr="009951C7">
        <w:rPr>
          <w:noProof/>
          <w:vertAlign w:val="superscript"/>
          <w:lang w:val="de-DE"/>
        </w:rPr>
        <w:t>[</w:t>
      </w:r>
      <w:hyperlink w:anchor="_ENREF_9" w:tooltip="Gao, 2013 #18" w:history="1">
        <w:r w:rsidR="00CE46BF" w:rsidRPr="009951C7">
          <w:rPr>
            <w:noProof/>
            <w:vertAlign w:val="superscript"/>
            <w:lang w:val="de-DE"/>
          </w:rPr>
          <w:t>2d</w:t>
        </w:r>
      </w:hyperlink>
      <w:r w:rsidR="00CE46BF" w:rsidRPr="009951C7">
        <w:rPr>
          <w:noProof/>
          <w:vertAlign w:val="superscript"/>
          <w:lang w:val="de-DE"/>
        </w:rPr>
        <w:t>]</w:t>
      </w:r>
      <w:r w:rsidR="00CE46BF" w:rsidRPr="009951C7">
        <w:fldChar w:fldCharType="end"/>
      </w:r>
      <w:r w:rsidR="00B42E16" w:rsidRPr="009951C7">
        <w:rPr>
          <w:rFonts w:hint="eastAsia"/>
          <w:lang w:val="de-DE"/>
        </w:rPr>
        <w:t xml:space="preserve"> which </w:t>
      </w:r>
      <w:r w:rsidR="00B42E16" w:rsidRPr="009951C7">
        <w:rPr>
          <w:rFonts w:eastAsiaTheme="minorEastAsia" w:hint="eastAsia"/>
          <w:lang w:val="de-DE" w:eastAsia="zh-CN"/>
        </w:rPr>
        <w:t>i</w:t>
      </w:r>
      <w:r w:rsidRPr="009951C7">
        <w:rPr>
          <w:rFonts w:hint="eastAsia"/>
          <w:lang w:val="de-DE"/>
        </w:rPr>
        <w:t xml:space="preserve">s </w:t>
      </w:r>
      <w:r w:rsidRPr="009951C7">
        <w:rPr>
          <w:lang w:val="de-DE"/>
        </w:rPr>
        <w:t>highly active</w:t>
      </w:r>
      <w:r w:rsidRPr="009951C7">
        <w:rPr>
          <w:rFonts w:hint="eastAsia"/>
          <w:lang w:val="de-DE"/>
        </w:rPr>
        <w:t xml:space="preserve"> </w:t>
      </w:r>
      <w:r w:rsidRPr="009951C7">
        <w:rPr>
          <w:lang w:val="de-DE"/>
        </w:rPr>
        <w:t>and selective</w:t>
      </w:r>
      <w:r w:rsidRPr="009951C7">
        <w:rPr>
          <w:rFonts w:hint="eastAsia"/>
          <w:lang w:val="de-DE"/>
        </w:rPr>
        <w:t xml:space="preserve"> in NH</w:t>
      </w:r>
      <w:r w:rsidRPr="009951C7">
        <w:rPr>
          <w:rFonts w:hint="eastAsia"/>
          <w:vertAlign w:val="subscript"/>
          <w:lang w:val="de-DE"/>
        </w:rPr>
        <w:t>3</w:t>
      </w:r>
      <w:r w:rsidRPr="009951C7">
        <w:rPr>
          <w:rFonts w:hint="eastAsia"/>
          <w:lang w:val="de-DE"/>
        </w:rPr>
        <w:t xml:space="preserve">-SCR. </w:t>
      </w:r>
      <w:r w:rsidRPr="009951C7">
        <w:rPr>
          <w:rFonts w:hint="eastAsia"/>
          <w:color w:val="000000" w:themeColor="text1"/>
          <w:lang w:val="de-DE"/>
        </w:rPr>
        <w:t xml:space="preserve">However, </w:t>
      </w:r>
      <w:r w:rsidR="00420943" w:rsidRPr="009951C7">
        <w:rPr>
          <w:rFonts w:eastAsiaTheme="minorEastAsia" w:hint="eastAsia"/>
          <w:color w:val="000000" w:themeColor="text1"/>
          <w:lang w:val="de-DE" w:eastAsia="zh-CN"/>
        </w:rPr>
        <w:t xml:space="preserve">in the present work, </w:t>
      </w:r>
      <w:r w:rsidRPr="009951C7">
        <w:rPr>
          <w:rFonts w:hint="eastAsia"/>
          <w:color w:val="000000" w:themeColor="text1"/>
          <w:lang w:val="de-DE"/>
        </w:rPr>
        <w:t>Cu</w:t>
      </w:r>
      <w:r w:rsidRPr="009951C7">
        <w:rPr>
          <w:rFonts w:hint="eastAsia"/>
          <w:color w:val="000000" w:themeColor="text1"/>
          <w:vertAlign w:val="subscript"/>
          <w:lang w:val="de-DE"/>
        </w:rPr>
        <w:t>0.1</w:t>
      </w:r>
      <w:r w:rsidRPr="009951C7">
        <w:rPr>
          <w:rFonts w:hint="eastAsia"/>
          <w:color w:val="000000" w:themeColor="text1"/>
          <w:lang w:val="de-DE"/>
        </w:rPr>
        <w:t>-SAPO-44 shows much higher activity</w:t>
      </w:r>
      <w:r w:rsidR="00420943" w:rsidRPr="009951C7">
        <w:rPr>
          <w:rFonts w:eastAsiaTheme="minorEastAsia" w:hint="eastAsia"/>
          <w:color w:val="000000" w:themeColor="text1"/>
          <w:lang w:val="de-DE" w:eastAsia="zh-CN"/>
        </w:rPr>
        <w:t xml:space="preserve"> than</w:t>
      </w:r>
      <w:r w:rsidR="00420943" w:rsidRPr="009951C7">
        <w:rPr>
          <w:rFonts w:hint="eastAsia"/>
          <w:color w:val="000000" w:themeColor="text1"/>
          <w:lang w:val="de-DE"/>
        </w:rPr>
        <w:t xml:space="preserve"> Cu</w:t>
      </w:r>
      <w:r w:rsidR="00420943" w:rsidRPr="009951C7">
        <w:rPr>
          <w:rFonts w:hint="eastAsia"/>
          <w:color w:val="000000" w:themeColor="text1"/>
          <w:vertAlign w:val="subscript"/>
          <w:lang w:val="de-DE"/>
        </w:rPr>
        <w:t>0.1</w:t>
      </w:r>
      <w:r w:rsidR="00420943" w:rsidRPr="009951C7">
        <w:rPr>
          <w:rFonts w:hint="eastAsia"/>
          <w:color w:val="000000" w:themeColor="text1"/>
          <w:lang w:val="de-DE"/>
        </w:rPr>
        <w:t>-SAPO-34</w:t>
      </w:r>
      <w:r w:rsidR="00780E77" w:rsidRPr="009951C7">
        <w:rPr>
          <w:rFonts w:eastAsiaTheme="minorEastAsia" w:hint="eastAsia"/>
          <w:color w:val="000000" w:themeColor="text1"/>
          <w:lang w:val="de-DE" w:eastAsia="zh-CN"/>
        </w:rPr>
        <w:t xml:space="preserve"> especially at high temperature</w:t>
      </w:r>
      <w:r w:rsidR="00B42E16" w:rsidRPr="009951C7">
        <w:rPr>
          <w:rFonts w:eastAsiaTheme="minorEastAsia" w:hint="eastAsia"/>
          <w:color w:val="000000" w:themeColor="text1"/>
          <w:lang w:val="de-DE" w:eastAsia="zh-CN"/>
        </w:rPr>
        <w:t xml:space="preserve">s </w:t>
      </w:r>
      <w:r w:rsidR="00B42E16" w:rsidRPr="009951C7">
        <w:rPr>
          <w:rFonts w:eastAsiaTheme="minorEastAsia"/>
          <w:color w:val="000000" w:themeColor="text1"/>
          <w:lang w:val="en" w:eastAsia="zh-CN"/>
        </w:rPr>
        <w:t>notwithstanding</w:t>
      </w:r>
      <w:r w:rsidR="00780E77" w:rsidRPr="009951C7">
        <w:rPr>
          <w:rFonts w:eastAsiaTheme="minorEastAsia" w:hint="eastAsia"/>
          <w:color w:val="000000" w:themeColor="text1"/>
          <w:lang w:val="de-DE" w:eastAsia="zh-CN"/>
        </w:rPr>
        <w:t xml:space="preserve"> a relatively high</w:t>
      </w:r>
      <w:r w:rsidR="00B42E16" w:rsidRPr="009951C7">
        <w:rPr>
          <w:rFonts w:eastAsiaTheme="minorEastAsia" w:hint="eastAsia"/>
          <w:color w:val="000000" w:themeColor="text1"/>
          <w:lang w:val="de-DE" w:eastAsia="zh-CN"/>
        </w:rPr>
        <w:t xml:space="preserve"> Cu</w:t>
      </w:r>
      <w:r w:rsidR="00780E77" w:rsidRPr="009951C7">
        <w:rPr>
          <w:rFonts w:eastAsiaTheme="minorEastAsia" w:hint="eastAsia"/>
          <w:color w:val="000000" w:themeColor="text1"/>
          <w:lang w:val="de-DE" w:eastAsia="zh-CN"/>
        </w:rPr>
        <w:t xml:space="preserve"> amount in Cu</w:t>
      </w:r>
      <w:r w:rsidR="00780E77" w:rsidRPr="009951C7">
        <w:rPr>
          <w:rFonts w:eastAsiaTheme="minorEastAsia" w:hint="eastAsia"/>
          <w:color w:val="000000" w:themeColor="text1"/>
          <w:vertAlign w:val="subscript"/>
          <w:lang w:val="de-DE" w:eastAsia="zh-CN"/>
        </w:rPr>
        <w:t>0.1</w:t>
      </w:r>
      <w:r w:rsidR="00780E77" w:rsidRPr="009951C7">
        <w:rPr>
          <w:rFonts w:eastAsiaTheme="minorEastAsia" w:hint="eastAsia"/>
          <w:color w:val="000000" w:themeColor="text1"/>
          <w:lang w:val="de-DE" w:eastAsia="zh-CN"/>
        </w:rPr>
        <w:t xml:space="preserve">-SAPO-34 </w:t>
      </w:r>
      <w:r w:rsidRPr="009951C7">
        <w:rPr>
          <w:rFonts w:hint="eastAsia"/>
          <w:color w:val="000000" w:themeColor="text1"/>
          <w:lang w:val="de-DE"/>
        </w:rPr>
        <w:t>(</w:t>
      </w:r>
      <w:r w:rsidRPr="009951C7">
        <w:rPr>
          <w:color w:val="000000" w:themeColor="text1"/>
          <w:lang w:val="de-DE"/>
        </w:rPr>
        <w:t>Figure S</w:t>
      </w:r>
      <w:r w:rsidRPr="009951C7">
        <w:rPr>
          <w:rFonts w:hint="eastAsia"/>
          <w:color w:val="000000" w:themeColor="text1"/>
          <w:lang w:val="de-DE"/>
        </w:rPr>
        <w:t>3</w:t>
      </w:r>
      <w:r w:rsidR="009A2F2C" w:rsidRPr="009951C7">
        <w:rPr>
          <w:rFonts w:eastAsiaTheme="minorEastAsia" w:hint="eastAsia"/>
          <w:color w:val="000000" w:themeColor="text1"/>
          <w:lang w:val="de-DE" w:eastAsia="zh-CN"/>
        </w:rPr>
        <w:t>a and b</w:t>
      </w:r>
      <w:r w:rsidRPr="009951C7">
        <w:rPr>
          <w:color w:val="000000" w:themeColor="text1"/>
          <w:lang w:val="de-DE"/>
        </w:rPr>
        <w:t>,</w:t>
      </w:r>
      <w:r w:rsidR="00780E77" w:rsidRPr="009951C7">
        <w:rPr>
          <w:rFonts w:eastAsiaTheme="minorEastAsia" w:hint="eastAsia"/>
          <w:color w:val="000000" w:themeColor="text1"/>
          <w:lang w:val="de-DE" w:eastAsia="zh-CN"/>
        </w:rPr>
        <w:t xml:space="preserve"> Table S1,</w:t>
      </w:r>
      <w:r w:rsidRPr="009951C7">
        <w:rPr>
          <w:color w:val="000000" w:themeColor="text1"/>
          <w:lang w:val="de-DE"/>
        </w:rPr>
        <w:t xml:space="preserve"> Supporting Information</w:t>
      </w:r>
      <w:r w:rsidRPr="009951C7">
        <w:rPr>
          <w:rFonts w:hint="eastAsia"/>
          <w:color w:val="000000" w:themeColor="text1"/>
          <w:lang w:val="de-DE"/>
        </w:rPr>
        <w:t>)</w:t>
      </w:r>
      <w:r w:rsidR="00780E77" w:rsidRPr="009951C7">
        <w:rPr>
          <w:rFonts w:eastAsiaTheme="minorEastAsia" w:hint="eastAsia"/>
          <w:color w:val="000000" w:themeColor="text1"/>
          <w:lang w:val="de-DE" w:eastAsia="zh-CN"/>
        </w:rPr>
        <w:t>. This was</w:t>
      </w:r>
      <w:r w:rsidRPr="009951C7">
        <w:rPr>
          <w:rFonts w:hint="eastAsia"/>
          <w:color w:val="000000" w:themeColor="text1"/>
          <w:lang w:val="de-DE"/>
        </w:rPr>
        <w:t xml:space="preserve"> </w:t>
      </w:r>
      <w:r w:rsidR="00780E77" w:rsidRPr="009951C7">
        <w:rPr>
          <w:rFonts w:eastAsiaTheme="minorEastAsia" w:cs="Arial"/>
          <w:color w:val="000000" w:themeColor="text1"/>
          <w:lang w:val="de-DE" w:eastAsia="zh-CN"/>
        </w:rPr>
        <w:t>probably</w:t>
      </w:r>
      <w:r w:rsidR="00780E77" w:rsidRPr="009951C7">
        <w:rPr>
          <w:rFonts w:eastAsiaTheme="minorEastAsia" w:cs="Arial" w:hint="eastAsia"/>
          <w:color w:val="000000" w:themeColor="text1"/>
          <w:lang w:val="de-DE" w:eastAsia="zh-CN"/>
        </w:rPr>
        <w:t xml:space="preserve"> </w:t>
      </w:r>
      <w:r w:rsidR="00780E77" w:rsidRPr="009951C7">
        <w:rPr>
          <w:rFonts w:eastAsiaTheme="minorEastAsia" w:hint="eastAsia"/>
          <w:color w:val="000000" w:themeColor="text1"/>
          <w:lang w:val="de-DE" w:eastAsia="zh-CN"/>
        </w:rPr>
        <w:t>ascribed</w:t>
      </w:r>
      <w:r w:rsidRPr="009951C7">
        <w:rPr>
          <w:rFonts w:hint="eastAsia"/>
          <w:color w:val="000000" w:themeColor="text1"/>
          <w:lang w:val="de-DE"/>
        </w:rPr>
        <w:t xml:space="preserve"> to </w:t>
      </w:r>
      <w:r w:rsidR="00780E77" w:rsidRPr="009951C7">
        <w:rPr>
          <w:color w:val="000000" w:themeColor="text1"/>
          <w:lang w:val="de-DE"/>
        </w:rPr>
        <w:t>the</w:t>
      </w:r>
      <w:r w:rsidR="00780E77" w:rsidRPr="009951C7">
        <w:rPr>
          <w:rFonts w:eastAsiaTheme="minorEastAsia" w:hint="eastAsia"/>
          <w:color w:val="000000" w:themeColor="text1"/>
          <w:lang w:val="de-DE" w:eastAsia="zh-CN"/>
        </w:rPr>
        <w:t xml:space="preserve"> </w:t>
      </w:r>
      <w:r w:rsidR="00780E77" w:rsidRPr="009951C7">
        <w:rPr>
          <w:color w:val="000000" w:themeColor="text1"/>
          <w:lang w:val="de-DE"/>
        </w:rPr>
        <w:t>formation of CuO</w:t>
      </w:r>
      <w:r w:rsidR="00B42E16" w:rsidRPr="009951C7">
        <w:rPr>
          <w:rFonts w:eastAsiaTheme="minorEastAsia" w:hint="eastAsia"/>
          <w:i/>
          <w:color w:val="000000" w:themeColor="text1"/>
          <w:vertAlign w:val="subscript"/>
          <w:lang w:val="de-DE" w:eastAsia="zh-CN"/>
        </w:rPr>
        <w:t>x</w:t>
      </w:r>
      <w:r w:rsidR="00780E77" w:rsidRPr="009951C7">
        <w:rPr>
          <w:rFonts w:eastAsiaTheme="minorEastAsia" w:hint="eastAsia"/>
          <w:color w:val="000000" w:themeColor="text1"/>
          <w:lang w:val="de-DE" w:eastAsia="zh-CN"/>
        </w:rPr>
        <w:t xml:space="preserve">, which </w:t>
      </w:r>
      <w:r w:rsidR="00780E77" w:rsidRPr="009951C7">
        <w:rPr>
          <w:rFonts w:eastAsiaTheme="minorEastAsia"/>
          <w:color w:val="000000" w:themeColor="text1"/>
          <w:lang w:val="de-DE" w:eastAsia="zh-CN"/>
        </w:rPr>
        <w:t>decreased</w:t>
      </w:r>
      <w:r w:rsidR="00780E77" w:rsidRPr="009951C7">
        <w:rPr>
          <w:rFonts w:eastAsiaTheme="minorEastAsia" w:hint="eastAsia"/>
          <w:color w:val="000000" w:themeColor="text1"/>
          <w:lang w:val="de-DE" w:eastAsia="zh-CN"/>
        </w:rPr>
        <w:t xml:space="preserve"> </w:t>
      </w:r>
      <w:r w:rsidR="00780E77" w:rsidRPr="009951C7">
        <w:rPr>
          <w:rFonts w:eastAsiaTheme="minorEastAsia"/>
          <w:color w:val="000000" w:themeColor="text1"/>
          <w:lang w:val="de-DE" w:eastAsia="zh-CN"/>
        </w:rPr>
        <w:t xml:space="preserve">the activity in the high temperature range seriously </w:t>
      </w:r>
      <w:r w:rsidR="00B42E16" w:rsidRPr="009951C7">
        <w:rPr>
          <w:rFonts w:eastAsiaTheme="minorEastAsia" w:hint="eastAsia"/>
          <w:color w:val="000000" w:themeColor="text1"/>
          <w:lang w:val="de-DE" w:eastAsia="zh-CN"/>
        </w:rPr>
        <w:t>due to</w:t>
      </w:r>
      <w:r w:rsidR="00780E77" w:rsidRPr="009951C7">
        <w:rPr>
          <w:rFonts w:eastAsiaTheme="minorEastAsia"/>
          <w:color w:val="000000" w:themeColor="text1"/>
          <w:lang w:val="de-DE" w:eastAsia="zh-CN"/>
        </w:rPr>
        <w:t xml:space="preserve"> the</w:t>
      </w:r>
      <w:r w:rsidR="00780E77" w:rsidRPr="009951C7">
        <w:rPr>
          <w:rFonts w:eastAsiaTheme="minorEastAsia" w:hint="eastAsia"/>
          <w:color w:val="000000" w:themeColor="text1"/>
          <w:lang w:val="de-DE" w:eastAsia="zh-CN"/>
        </w:rPr>
        <w:t xml:space="preserve"> o</w:t>
      </w:r>
      <w:r w:rsidR="00780E77" w:rsidRPr="009951C7">
        <w:rPr>
          <w:rFonts w:eastAsiaTheme="minorEastAsia"/>
          <w:color w:val="000000" w:themeColor="text1"/>
          <w:lang w:val="de-DE" w:eastAsia="zh-CN"/>
        </w:rPr>
        <w:t>veroxidation of NH</w:t>
      </w:r>
      <w:r w:rsidR="00780E77" w:rsidRPr="009951C7">
        <w:rPr>
          <w:rFonts w:eastAsiaTheme="minorEastAsia"/>
          <w:color w:val="000000" w:themeColor="text1"/>
          <w:vertAlign w:val="subscript"/>
          <w:lang w:val="de-DE" w:eastAsia="zh-CN"/>
        </w:rPr>
        <w:t>3</w:t>
      </w:r>
      <w:r w:rsidR="00780E77" w:rsidRPr="009951C7">
        <w:rPr>
          <w:rFonts w:eastAsiaTheme="minorEastAsia"/>
          <w:color w:val="000000" w:themeColor="text1"/>
          <w:lang w:val="de-DE" w:eastAsia="zh-CN"/>
        </w:rPr>
        <w:t>.</w:t>
      </w:r>
      <w:r w:rsidR="00780E77" w:rsidRPr="009951C7">
        <w:rPr>
          <w:rFonts w:eastAsiaTheme="minorEastAsia"/>
          <w:color w:val="000000" w:themeColor="text1"/>
          <w:lang w:val="de-DE" w:eastAsia="zh-CN"/>
        </w:rPr>
        <w:fldChar w:fldCharType="begin">
          <w:fldData xml:space="preserve">PEVuZE5vdGU+PENpdGU+PEF1dGhvcj5YaWU8L0F1dGhvcj48WWVhcj4yMDE0PC9ZZWFyPjxSZWNO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PHBhZ2VzPjU2Ni03MjwvcGFnZXM+PHZvbHVtZT40ODwvdm9sdW1lPjxudW1iZXI+MTwvbnVtYmVy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</w:fldData>
        </w:fldChar>
      </w:r>
      <w:r w:rsidR="00DE39A2" w:rsidRPr="009951C7">
        <w:rPr>
          <w:rFonts w:eastAsiaTheme="minorEastAsia"/>
          <w:color w:val="000000" w:themeColor="text1"/>
          <w:lang w:val="de-DE" w:eastAsia="zh-CN"/>
        </w:rPr>
        <w:instrText xml:space="preserve"> ADDIN EN.CITE </w:instrText>
      </w:r>
      <w:r w:rsidR="00DE39A2" w:rsidRPr="009951C7">
        <w:rPr>
          <w:rFonts w:eastAsiaTheme="minorEastAsia"/>
          <w:color w:val="000000" w:themeColor="text1"/>
          <w:lang w:val="de-DE" w:eastAsia="zh-CN"/>
        </w:rPr>
        <w:fldChar w:fldCharType="begin">
          <w:fldData xml:space="preserve">PEVuZE5vdGU+PENpdGU+PEF1dGhvcj5YaWU8L0F1dGhvcj48WWVhcj4yMDE0PC9ZZWFyPjxSZWNO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</w:fldData>
        </w:fldChar>
      </w:r>
      <w:r w:rsidR="00DE39A2" w:rsidRPr="009951C7">
        <w:rPr>
          <w:rFonts w:eastAsiaTheme="minorEastAsia"/>
          <w:color w:val="000000" w:themeColor="text1"/>
          <w:lang w:val="de-DE" w:eastAsia="zh-CN"/>
        </w:rPr>
        <w:instrText xml:space="preserve"> ADDIN EN.CITE.DATA </w:instrText>
      </w:r>
      <w:r w:rsidR="00DE39A2" w:rsidRPr="009951C7">
        <w:rPr>
          <w:rFonts w:eastAsiaTheme="minorEastAsia"/>
          <w:color w:val="000000" w:themeColor="text1"/>
          <w:lang w:val="de-DE" w:eastAsia="zh-CN"/>
        </w:rPr>
      </w:r>
      <w:r w:rsidR="00DE39A2" w:rsidRPr="009951C7">
        <w:rPr>
          <w:rFonts w:eastAsiaTheme="minorEastAsia"/>
          <w:color w:val="000000" w:themeColor="text1"/>
          <w:lang w:val="de-DE" w:eastAsia="zh-CN"/>
        </w:rPr>
        <w:fldChar w:fldCharType="end"/>
      </w:r>
      <w:r w:rsidR="00780E77" w:rsidRPr="009951C7">
        <w:rPr>
          <w:rFonts w:eastAsiaTheme="minorEastAsia"/>
          <w:color w:val="000000" w:themeColor="text1"/>
          <w:lang w:val="de-DE" w:eastAsia="zh-CN"/>
        </w:rPr>
      </w:r>
      <w:r w:rsidR="00780E77" w:rsidRPr="009951C7">
        <w:rPr>
          <w:rFonts w:eastAsiaTheme="minorEastAsia"/>
          <w:color w:val="000000" w:themeColor="text1"/>
          <w:lang w:val="de-DE" w:eastAsia="zh-CN"/>
        </w:rPr>
        <w:fldChar w:fldCharType="separate"/>
      </w:r>
      <w:r w:rsidR="00DE39A2" w:rsidRPr="009951C7">
        <w:rPr>
          <w:rFonts w:eastAsiaTheme="minorEastAsia"/>
          <w:noProof/>
          <w:color w:val="000000" w:themeColor="text1"/>
          <w:vertAlign w:val="superscript"/>
          <w:lang w:val="de-DE" w:eastAsia="zh-CN"/>
        </w:rPr>
        <w:t>[</w:t>
      </w:r>
      <w:hyperlink w:anchor="_ENREF_14" w:tooltip="Xie, 2014 #71" w:history="1">
        <w:r w:rsidR="00DE39A2" w:rsidRPr="009951C7">
          <w:rPr>
            <w:rFonts w:eastAsiaTheme="minorEastAsia"/>
            <w:noProof/>
            <w:color w:val="000000" w:themeColor="text1"/>
            <w:vertAlign w:val="superscript"/>
            <w:lang w:val="de-DE" w:eastAsia="zh-CN"/>
          </w:rPr>
          <w:t>5b</w:t>
        </w:r>
      </w:hyperlink>
      <w:r w:rsidR="00DE39A2" w:rsidRPr="009951C7">
        <w:rPr>
          <w:rFonts w:eastAsiaTheme="minorEastAsia"/>
          <w:noProof/>
          <w:color w:val="000000" w:themeColor="text1"/>
          <w:vertAlign w:val="superscript"/>
          <w:lang w:val="de-DE" w:eastAsia="zh-CN"/>
        </w:rPr>
        <w:t xml:space="preserve">, </w:t>
      </w:r>
      <w:hyperlink w:anchor="_ENREF_21" w:tooltip="Xue, 2013 #14" w:history="1">
        <w:r w:rsidR="00DE39A2" w:rsidRPr="009951C7">
          <w:rPr>
            <w:rFonts w:eastAsiaTheme="minorEastAsia"/>
            <w:noProof/>
            <w:color w:val="000000" w:themeColor="text1"/>
            <w:vertAlign w:val="superscript"/>
            <w:lang w:val="de-DE" w:eastAsia="zh-CN"/>
          </w:rPr>
          <w:t>9</w:t>
        </w:r>
      </w:hyperlink>
      <w:r w:rsidR="00DE39A2" w:rsidRPr="009951C7">
        <w:rPr>
          <w:rFonts w:eastAsiaTheme="minorEastAsia"/>
          <w:noProof/>
          <w:color w:val="000000" w:themeColor="text1"/>
          <w:vertAlign w:val="superscript"/>
          <w:lang w:val="de-DE" w:eastAsia="zh-CN"/>
        </w:rPr>
        <w:t xml:space="preserve">, </w:t>
      </w:r>
      <w:hyperlink w:anchor="_ENREF_25" w:tooltip="Wang, 2012 #30" w:history="1">
        <w:r w:rsidR="00DE39A2" w:rsidRPr="009951C7">
          <w:rPr>
            <w:rFonts w:eastAsiaTheme="minorEastAsia"/>
            <w:noProof/>
            <w:color w:val="000000" w:themeColor="text1"/>
            <w:vertAlign w:val="superscript"/>
            <w:lang w:val="de-DE" w:eastAsia="zh-CN"/>
          </w:rPr>
          <w:t>12</w:t>
        </w:r>
      </w:hyperlink>
      <w:r w:rsidR="00DE39A2" w:rsidRPr="009951C7">
        <w:rPr>
          <w:rFonts w:eastAsiaTheme="minorEastAsia"/>
          <w:noProof/>
          <w:color w:val="000000" w:themeColor="text1"/>
          <w:vertAlign w:val="superscript"/>
          <w:lang w:val="de-DE" w:eastAsia="zh-CN"/>
        </w:rPr>
        <w:t>]</w:t>
      </w:r>
      <w:r w:rsidR="00780E77" w:rsidRPr="009951C7">
        <w:rPr>
          <w:rFonts w:eastAsiaTheme="minorEastAsia"/>
          <w:color w:val="000000" w:themeColor="text1"/>
          <w:lang w:val="de-DE" w:eastAsia="zh-CN"/>
        </w:rPr>
        <w:fldChar w:fldCharType="end"/>
      </w:r>
    </w:p>
    <w:p w:rsidR="001B11EC" w:rsidRPr="009951C7" w:rsidRDefault="001B11EC" w:rsidP="001B11EC">
      <w:pPr>
        <w:pStyle w:val="P1"/>
        <w:ind w:firstLineChars="100" w:firstLine="170"/>
        <w:rPr>
          <w:rFonts w:eastAsiaTheme="minorEastAsia"/>
          <w:lang w:eastAsia="zh-CN"/>
        </w:rPr>
      </w:pPr>
      <w:r w:rsidRPr="009951C7">
        <w:rPr>
          <w:lang w:val="de-DE"/>
        </w:rPr>
        <w:t xml:space="preserve">As the composition of diesel exhaust is complicated, </w:t>
      </w:r>
      <w:r w:rsidRPr="009951C7">
        <w:rPr>
          <w:rFonts w:hint="eastAsia"/>
          <w:lang w:val="de-DE"/>
        </w:rPr>
        <w:t>the SCR activity</w:t>
      </w:r>
      <w:r w:rsidRPr="009951C7">
        <w:rPr>
          <w:lang w:val="de-DE"/>
        </w:rPr>
        <w:t xml:space="preserve"> of Cu</w:t>
      </w:r>
      <w:r w:rsidRPr="009951C7">
        <w:rPr>
          <w:vertAlign w:val="subscript"/>
          <w:lang w:val="de-DE"/>
        </w:rPr>
        <w:t>0.1</w:t>
      </w:r>
      <w:r w:rsidRPr="009951C7">
        <w:rPr>
          <w:lang w:val="de-DE"/>
        </w:rPr>
        <w:t>-SAPO-44</w:t>
      </w:r>
      <w:r w:rsidRPr="009951C7">
        <w:rPr>
          <w:rFonts w:hint="eastAsia"/>
          <w:lang w:val="de-DE"/>
        </w:rPr>
        <w:t xml:space="preserve"> were measured</w:t>
      </w:r>
      <w:r w:rsidRPr="009951C7">
        <w:rPr>
          <w:lang w:val="de-DE"/>
        </w:rPr>
        <w:t xml:space="preserve"> in the presence of H</w:t>
      </w:r>
      <w:r w:rsidRPr="009951C7">
        <w:rPr>
          <w:vertAlign w:val="subscript"/>
          <w:lang w:val="de-DE"/>
        </w:rPr>
        <w:t>2</w:t>
      </w:r>
      <w:r w:rsidRPr="009951C7">
        <w:rPr>
          <w:lang w:val="de-DE"/>
        </w:rPr>
        <w:t>O or/and SO</w:t>
      </w:r>
      <w:r w:rsidRPr="009951C7">
        <w:rPr>
          <w:vertAlign w:val="subscript"/>
          <w:lang w:val="de-DE"/>
        </w:rPr>
        <w:t>2</w:t>
      </w:r>
      <w:r w:rsidRPr="009951C7">
        <w:rPr>
          <w:lang w:val="de-DE"/>
        </w:rPr>
        <w:t xml:space="preserve"> at 300 </w:t>
      </w:r>
      <w:r w:rsidRPr="009951C7">
        <w:rPr>
          <w:vertAlign w:val="superscript"/>
          <w:lang w:val="de-DE"/>
        </w:rPr>
        <w:t>o</w:t>
      </w:r>
      <w:r w:rsidRPr="009951C7">
        <w:rPr>
          <w:lang w:val="de-DE"/>
        </w:rPr>
        <w:t>C</w:t>
      </w:r>
      <w:r w:rsidRPr="009951C7">
        <w:rPr>
          <w:rFonts w:hint="eastAsia"/>
          <w:lang w:val="de-DE"/>
        </w:rPr>
        <w:t xml:space="preserve"> (Figure 2c)</w:t>
      </w:r>
      <w:r w:rsidRPr="009951C7">
        <w:rPr>
          <w:lang w:val="de-DE"/>
        </w:rPr>
        <w:t xml:space="preserve">. </w:t>
      </w:r>
      <w:r w:rsidRPr="009951C7">
        <w:rPr>
          <w:rFonts w:hint="eastAsia"/>
          <w:lang w:val="de-DE"/>
        </w:rPr>
        <w:t>T</w:t>
      </w:r>
      <w:r w:rsidRPr="009951C7">
        <w:rPr>
          <w:lang w:val="de-DE"/>
        </w:rPr>
        <w:t>here is no negative effect on NO</w:t>
      </w:r>
      <w:r w:rsidRPr="009951C7">
        <w:rPr>
          <w:i/>
          <w:vertAlign w:val="subscript"/>
          <w:lang w:val="de-DE"/>
        </w:rPr>
        <w:t>x</w:t>
      </w:r>
      <w:r w:rsidRPr="009951C7">
        <w:rPr>
          <w:lang w:val="de-DE"/>
        </w:rPr>
        <w:t xml:space="preserve"> conversion when 10% H</w:t>
      </w:r>
      <w:r w:rsidRPr="009951C7">
        <w:rPr>
          <w:vertAlign w:val="subscript"/>
          <w:lang w:val="de-DE"/>
        </w:rPr>
        <w:t>2</w:t>
      </w:r>
      <w:r w:rsidRPr="009951C7">
        <w:rPr>
          <w:lang w:val="de-DE"/>
        </w:rPr>
        <w:t>O was present in the feed gas. However, NO</w:t>
      </w:r>
      <w:r w:rsidRPr="009951C7">
        <w:rPr>
          <w:i/>
          <w:vertAlign w:val="subscript"/>
          <w:lang w:val="de-DE"/>
        </w:rPr>
        <w:t>x</w:t>
      </w:r>
      <w:r w:rsidRPr="009951C7">
        <w:rPr>
          <w:lang w:val="de-DE"/>
        </w:rPr>
        <w:t xml:space="preserve"> conversion decreased following the introduction of SO</w:t>
      </w:r>
      <w:r w:rsidRPr="009951C7">
        <w:rPr>
          <w:vertAlign w:val="subscript"/>
          <w:lang w:val="de-DE"/>
        </w:rPr>
        <w:t>2</w:t>
      </w:r>
      <w:r w:rsidRPr="009951C7">
        <w:rPr>
          <w:lang w:val="de-DE"/>
        </w:rPr>
        <w:t xml:space="preserve"> (and H</w:t>
      </w:r>
      <w:r w:rsidRPr="009951C7">
        <w:rPr>
          <w:vertAlign w:val="subscript"/>
          <w:lang w:val="de-DE"/>
        </w:rPr>
        <w:t>2</w:t>
      </w:r>
      <w:r w:rsidRPr="009951C7">
        <w:rPr>
          <w:lang w:val="de-DE"/>
        </w:rPr>
        <w:t xml:space="preserve">O). Fortunately, the initial activity </w:t>
      </w:r>
      <w:r w:rsidRPr="009951C7">
        <w:rPr>
          <w:rFonts w:hint="eastAsia"/>
          <w:lang w:val="de-DE"/>
        </w:rPr>
        <w:t>can be</w:t>
      </w:r>
      <w:r w:rsidRPr="009951C7">
        <w:rPr>
          <w:lang w:val="de-DE"/>
        </w:rPr>
        <w:t xml:space="preserve"> recovered after removing SO</w:t>
      </w:r>
      <w:r w:rsidRPr="009951C7">
        <w:rPr>
          <w:vertAlign w:val="subscript"/>
          <w:lang w:val="de-DE"/>
        </w:rPr>
        <w:t>2</w:t>
      </w:r>
      <w:r w:rsidRPr="009951C7">
        <w:rPr>
          <w:lang w:val="de-DE"/>
        </w:rPr>
        <w:t xml:space="preserve"> </w:t>
      </w:r>
      <w:bookmarkStart w:id="43" w:name="OLE_LINK16"/>
      <w:bookmarkStart w:id="44" w:name="OLE_LINK17"/>
      <w:r w:rsidRPr="009951C7">
        <w:rPr>
          <w:lang w:val="de-DE"/>
        </w:rPr>
        <w:t xml:space="preserve">and </w:t>
      </w:r>
      <w:bookmarkStart w:id="45" w:name="OLE_LINK18"/>
      <w:bookmarkStart w:id="46" w:name="OLE_LINK19"/>
      <w:r w:rsidRPr="009951C7">
        <w:rPr>
          <w:lang w:val="de-DE"/>
        </w:rPr>
        <w:t xml:space="preserve">heat-treatment at 500 </w:t>
      </w:r>
      <w:r w:rsidRPr="009951C7">
        <w:rPr>
          <w:vertAlign w:val="superscript"/>
          <w:lang w:val="de-DE"/>
        </w:rPr>
        <w:t>o</w:t>
      </w:r>
      <w:r w:rsidRPr="009951C7">
        <w:rPr>
          <w:lang w:val="de-DE"/>
        </w:rPr>
        <w:t>C</w:t>
      </w:r>
      <w:bookmarkEnd w:id="43"/>
      <w:bookmarkEnd w:id="44"/>
      <w:bookmarkEnd w:id="45"/>
      <w:bookmarkEnd w:id="46"/>
      <w:r w:rsidRPr="009951C7">
        <w:rPr>
          <w:lang w:val="de-DE"/>
        </w:rPr>
        <w:t>. Hence, the commonly encountered SO</w:t>
      </w:r>
      <w:r w:rsidRPr="009951C7">
        <w:rPr>
          <w:vertAlign w:val="subscript"/>
          <w:lang w:val="de-DE"/>
        </w:rPr>
        <w:t>2</w:t>
      </w:r>
      <w:r w:rsidRPr="009951C7">
        <w:rPr>
          <w:lang w:val="de-DE"/>
        </w:rPr>
        <w:t xml:space="preserve"> inhibiting effect at lower temperatures for SCR catalysts due to the coverage of active sites by ammonium sulfates</w:t>
      </w:r>
      <w:r w:rsidRPr="009951C7">
        <w:rPr>
          <w:rFonts w:hint="eastAsia"/>
          <w:lang w:val="de-DE"/>
        </w:rPr>
        <w:t xml:space="preserve"> and Cu</w:t>
      </w:r>
      <w:r w:rsidRPr="009951C7">
        <w:rPr>
          <w:lang w:val="de-DE"/>
        </w:rPr>
        <w:t xml:space="preserve"> sulfate species could be overcome by periodical exposure to high temperatures during high speed and high load phases or diesel particulate filter (DPF) regeneration.</w:t>
      </w:r>
      <w:r w:rsidRPr="009951C7">
        <w:rPr>
          <w:lang w:val="de-DE"/>
        </w:rPr>
        <w:fldChar w:fldCharType="begin">
          <w:fldData xml:space="preserve">PEVuZE5vdGU+PENpdGU+PEF1dGhvcj5Jbi1TbGsgTmFtPC9BdXRob3I+PFllYXI+MTk4NjwvWWVh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</w:fldData>
        </w:fldChar>
      </w:r>
      <w:r w:rsidR="00DE39A2" w:rsidRPr="009951C7">
        <w:rPr>
          <w:lang w:val="de-DE"/>
        </w:rPr>
        <w:instrText xml:space="preserve"> ADDIN EN.CITE </w:instrText>
      </w:r>
      <w:r w:rsidR="00DE39A2" w:rsidRPr="009951C7">
        <w:rPr>
          <w:lang w:val="de-DE"/>
        </w:rPr>
        <w:fldChar w:fldCharType="begin">
          <w:fldData xml:space="preserve">PEVuZE5vdGU+PENpdGU+PEF1dGhvcj5Jbi1TbGsgTmFtPC9BdXRob3I+PFllYXI+MTk4NjwvWWVh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3" w:tooltip="Li, 2011 #44" w:history="1">
        <w:r w:rsidR="00DE39A2" w:rsidRPr="009951C7">
          <w:rPr>
            <w:noProof/>
            <w:vertAlign w:val="superscript"/>
            <w:lang w:val="de-DE"/>
          </w:rPr>
          <w:t>1c</w:t>
        </w:r>
      </w:hyperlink>
      <w:r w:rsidR="00DE39A2" w:rsidRPr="009951C7">
        <w:rPr>
          <w:noProof/>
          <w:vertAlign w:val="superscript"/>
          <w:lang w:val="de-DE"/>
        </w:rPr>
        <w:t xml:space="preserve">, </w:t>
      </w:r>
      <w:hyperlink w:anchor="_ENREF_26" w:tooltip="In-Slk Nam, 1986 #74" w:history="1">
        <w:r w:rsidR="00DE39A2" w:rsidRPr="009951C7">
          <w:rPr>
            <w:noProof/>
            <w:vertAlign w:val="superscript"/>
            <w:lang w:val="de-DE"/>
          </w:rPr>
          <w:t>13</w:t>
        </w:r>
      </w:hyperlink>
      <w:r w:rsidR="00DE39A2" w:rsidRPr="009951C7">
        <w:rPr>
          <w:noProof/>
          <w:vertAlign w:val="superscript"/>
          <w:lang w:val="de-DE"/>
        </w:rPr>
        <w:t>]</w:t>
      </w:r>
      <w:r w:rsidRPr="009951C7">
        <w:fldChar w:fldCharType="end"/>
      </w:r>
    </w:p>
    <w:p w:rsidR="00686397" w:rsidRPr="009951C7" w:rsidRDefault="009654EF" w:rsidP="00DF0BA8">
      <w:pPr>
        <w:rPr>
          <w:rFonts w:ascii="Arial" w:eastAsiaTheme="minorEastAsia" w:hAnsi="Arial" w:cs="Arial"/>
          <w:color w:val="FF0000"/>
          <w:sz w:val="14"/>
          <w:szCs w:val="16"/>
          <w:lang w:val="en-GB" w:eastAsia="zh-CN"/>
        </w:rPr>
      </w:pPr>
      <w:r w:rsidRPr="009951C7">
        <w:rPr>
          <w:rFonts w:ascii="Arial" w:hAnsi="Arial" w:cs="Arial"/>
          <w:color w:val="FF0000"/>
          <w:sz w:val="14"/>
          <w:szCs w:val="16"/>
          <w:lang w:val="en-US"/>
        </w:rPr>
        <w:object w:dxaOrig="6545" w:dyaOrig="4569">
          <v:shape id="_x0000_i1029" type="#_x0000_t75" style="width:238.25pt;height:165.65pt" o:ole="">
            <v:imagedata r:id="rId20" o:title=""/>
          </v:shape>
          <o:OLEObject Type="Embed" ProgID="Origin50.Graph" ShapeID="_x0000_i1029" DrawAspect="Content" ObjectID="_1548628053" r:id="rId21"/>
        </w:object>
      </w:r>
      <w:r w:rsidR="00686397" w:rsidRPr="009951C7">
        <w:rPr>
          <w:rFonts w:ascii="Arial" w:hAnsi="Arial" w:cs="Arial"/>
          <w:color w:val="FF0000"/>
          <w:sz w:val="14"/>
          <w:szCs w:val="16"/>
          <w:lang w:val="en-GB"/>
        </w:rPr>
        <w:t xml:space="preserve"> </w:t>
      </w:r>
    </w:p>
    <w:p w:rsidR="00686397" w:rsidRPr="009951C7" w:rsidRDefault="00686397" w:rsidP="006D22BE">
      <w:pPr>
        <w:pStyle w:val="FigureCaption"/>
        <w:spacing w:after="240"/>
        <w:rPr>
          <w:rFonts w:eastAsiaTheme="minorEastAsia"/>
          <w:lang w:val="en-US" w:eastAsia="zh-CN"/>
        </w:rPr>
      </w:pPr>
      <w:r w:rsidRPr="009951C7">
        <w:rPr>
          <w:b/>
          <w:lang w:val="en-US"/>
        </w:rPr>
        <w:t xml:space="preserve">Figure 3. </w:t>
      </w:r>
      <w:r w:rsidRPr="009951C7">
        <w:rPr>
          <w:lang w:val="en-US"/>
        </w:rPr>
        <w:t>NO conversion and N</w:t>
      </w:r>
      <w:r w:rsidRPr="009951C7">
        <w:rPr>
          <w:vertAlign w:val="subscript"/>
          <w:lang w:val="en-US"/>
        </w:rPr>
        <w:t>2</w:t>
      </w:r>
      <w:r w:rsidRPr="009951C7">
        <w:rPr>
          <w:lang w:val="en-US"/>
        </w:rPr>
        <w:t xml:space="preserve"> selectivity for Cu</w:t>
      </w:r>
      <w:r w:rsidRPr="009951C7">
        <w:rPr>
          <w:vertAlign w:val="subscript"/>
          <w:lang w:val="en-US"/>
        </w:rPr>
        <w:t>0.1</w:t>
      </w:r>
      <w:r w:rsidRPr="009951C7">
        <w:rPr>
          <w:lang w:val="en-US"/>
        </w:rPr>
        <w:t>-SAPO-44-</w:t>
      </w:r>
      <w:r w:rsidRPr="009951C7">
        <w:rPr>
          <w:rFonts w:hint="eastAsia"/>
          <w:lang w:val="en-US"/>
        </w:rPr>
        <w:t>750</w:t>
      </w:r>
      <w:r w:rsidRPr="009951C7">
        <w:rPr>
          <w:lang w:val="en-US"/>
        </w:rPr>
        <w:t xml:space="preserve"> as a function of temperature.</w:t>
      </w:r>
    </w:p>
    <w:p w:rsidR="009A4E0D" w:rsidRPr="009951C7" w:rsidRDefault="009A4E0D" w:rsidP="009A4E0D">
      <w:pPr>
        <w:pStyle w:val="P1"/>
        <w:ind w:firstLineChars="100" w:firstLine="170"/>
        <w:rPr>
          <w:rFonts w:eastAsiaTheme="minorEastAsia"/>
          <w:lang w:eastAsia="zh-CN"/>
        </w:rPr>
      </w:pPr>
      <w:r w:rsidRPr="009951C7">
        <w:rPr>
          <w:lang w:val="de-DE"/>
        </w:rPr>
        <w:t>To probe hydrothermal stability, Cu</w:t>
      </w:r>
      <w:r w:rsidRPr="009951C7">
        <w:rPr>
          <w:vertAlign w:val="subscript"/>
          <w:lang w:val="de-DE"/>
        </w:rPr>
        <w:t>0.1</w:t>
      </w:r>
      <w:r w:rsidRPr="009951C7">
        <w:rPr>
          <w:lang w:val="de-DE"/>
        </w:rPr>
        <w:t>-SAPO-44 was further treated in 10% H</w:t>
      </w:r>
      <w:r w:rsidRPr="009951C7">
        <w:rPr>
          <w:vertAlign w:val="subscript"/>
          <w:lang w:val="de-DE"/>
        </w:rPr>
        <w:t>2</w:t>
      </w:r>
      <w:r w:rsidRPr="009951C7">
        <w:rPr>
          <w:lang w:val="de-DE"/>
        </w:rPr>
        <w:t xml:space="preserve">O in air at 750 </w:t>
      </w:r>
      <w:r w:rsidRPr="009951C7">
        <w:rPr>
          <w:vertAlign w:val="superscript"/>
          <w:lang w:val="de-DE"/>
        </w:rPr>
        <w:t>o</w:t>
      </w:r>
      <w:r w:rsidRPr="009951C7">
        <w:rPr>
          <w:lang w:val="de-DE"/>
        </w:rPr>
        <w:t>C</w:t>
      </w:r>
      <w:r w:rsidRPr="009951C7">
        <w:rPr>
          <w:rFonts w:hint="eastAsia"/>
          <w:lang w:val="de-DE"/>
        </w:rPr>
        <w:t xml:space="preserve"> and 800 </w:t>
      </w:r>
      <w:r w:rsidRPr="009951C7">
        <w:rPr>
          <w:rFonts w:hint="eastAsia"/>
          <w:vertAlign w:val="superscript"/>
          <w:lang w:val="de-DE"/>
        </w:rPr>
        <w:t>o</w:t>
      </w:r>
      <w:r w:rsidRPr="009951C7">
        <w:rPr>
          <w:rFonts w:hint="eastAsia"/>
          <w:lang w:val="de-DE"/>
        </w:rPr>
        <w:t>C</w:t>
      </w:r>
      <w:r w:rsidRPr="009951C7">
        <w:rPr>
          <w:lang w:val="de-DE"/>
        </w:rPr>
        <w:t xml:space="preserve"> (denoted as Cu</w:t>
      </w:r>
      <w:r w:rsidRPr="009951C7">
        <w:rPr>
          <w:vertAlign w:val="subscript"/>
          <w:lang w:val="de-DE"/>
        </w:rPr>
        <w:t>0.1</w:t>
      </w:r>
      <w:r w:rsidRPr="009951C7">
        <w:rPr>
          <w:lang w:val="de-DE"/>
        </w:rPr>
        <w:t>-SAPO-44-</w:t>
      </w:r>
      <w:r w:rsidRPr="009951C7">
        <w:rPr>
          <w:rFonts w:hint="eastAsia"/>
          <w:i/>
          <w:lang w:val="de-DE"/>
        </w:rPr>
        <w:t>T</w:t>
      </w:r>
      <w:r w:rsidRPr="009951C7">
        <w:rPr>
          <w:lang w:val="de-DE"/>
        </w:rPr>
        <w:t>)</w:t>
      </w:r>
      <w:r w:rsidR="008E3BDF" w:rsidRPr="009951C7">
        <w:rPr>
          <w:rFonts w:eastAsiaTheme="minorEastAsia" w:hint="eastAsia"/>
          <w:lang w:val="de-DE" w:eastAsia="zh-CN"/>
        </w:rPr>
        <w:t>, respectively</w:t>
      </w:r>
      <w:r w:rsidRPr="009951C7">
        <w:rPr>
          <w:lang w:val="de-DE"/>
        </w:rPr>
        <w:t>.</w:t>
      </w:r>
      <w:r w:rsidRPr="009951C7">
        <w:rPr>
          <w:rFonts w:hint="eastAsia"/>
          <w:lang w:val="de-DE"/>
        </w:rPr>
        <w:t xml:space="preserve"> As shown in Figure 3, for Cu</w:t>
      </w:r>
      <w:r w:rsidRPr="009951C7">
        <w:rPr>
          <w:rFonts w:hint="eastAsia"/>
          <w:vertAlign w:val="subscript"/>
          <w:lang w:val="de-DE"/>
        </w:rPr>
        <w:t>0.1</w:t>
      </w:r>
      <w:r w:rsidRPr="009951C7">
        <w:rPr>
          <w:rFonts w:hint="eastAsia"/>
          <w:lang w:val="de-DE"/>
        </w:rPr>
        <w:t>-SAPO-44-750, n</w:t>
      </w:r>
      <w:r w:rsidRPr="009951C7">
        <w:rPr>
          <w:lang w:val="de-DE"/>
        </w:rPr>
        <w:t>ot only was N</w:t>
      </w:r>
      <w:r w:rsidRPr="009951C7">
        <w:rPr>
          <w:vertAlign w:val="subscript"/>
          <w:lang w:val="de-DE"/>
        </w:rPr>
        <w:t>2</w:t>
      </w:r>
      <w:r w:rsidRPr="009951C7">
        <w:rPr>
          <w:lang w:val="de-DE"/>
        </w:rPr>
        <w:t xml:space="preserve"> selectivity not affected, but NO</w:t>
      </w:r>
      <w:r w:rsidRPr="009951C7">
        <w:rPr>
          <w:i/>
          <w:vertAlign w:val="subscript"/>
          <w:lang w:val="de-DE"/>
        </w:rPr>
        <w:t>x</w:t>
      </w:r>
      <w:r w:rsidRPr="009951C7">
        <w:rPr>
          <w:lang w:val="de-DE"/>
        </w:rPr>
        <w:t xml:space="preserve"> conversion also remained at nearly 100% from 200 to 400 </w:t>
      </w:r>
      <w:r w:rsidRPr="009951C7">
        <w:rPr>
          <w:vertAlign w:val="superscript"/>
          <w:lang w:val="de-DE"/>
        </w:rPr>
        <w:t>o</w:t>
      </w:r>
      <w:r w:rsidRPr="009951C7">
        <w:rPr>
          <w:lang w:val="de-DE"/>
        </w:rPr>
        <w:t>C.</w:t>
      </w:r>
      <w:r w:rsidR="0033450B" w:rsidRPr="009951C7">
        <w:rPr>
          <w:rFonts w:eastAsiaTheme="minorEastAsia" w:hint="eastAsia"/>
          <w:lang w:val="de-DE" w:eastAsia="zh-CN"/>
        </w:rPr>
        <w:t xml:space="preserve"> Meanwhile,</w:t>
      </w:r>
      <w:r w:rsidRPr="009951C7">
        <w:rPr>
          <w:rFonts w:hint="eastAsia"/>
          <w:lang w:val="de-DE"/>
        </w:rPr>
        <w:t xml:space="preserve"> </w:t>
      </w:r>
      <w:r w:rsidR="0033450B" w:rsidRPr="009951C7">
        <w:rPr>
          <w:rFonts w:eastAsiaTheme="minorEastAsia" w:hint="eastAsia"/>
          <w:lang w:val="de-DE" w:eastAsia="zh-CN"/>
        </w:rPr>
        <w:t>o</w:t>
      </w:r>
      <w:r w:rsidR="00430518" w:rsidRPr="009951C7">
        <w:rPr>
          <w:rFonts w:eastAsiaTheme="minorEastAsia" w:hint="eastAsia"/>
          <w:lang w:val="de-DE" w:eastAsia="zh-CN"/>
        </w:rPr>
        <w:t xml:space="preserve">nly a slight </w:t>
      </w:r>
      <w:r w:rsidR="00430518" w:rsidRPr="009951C7">
        <w:rPr>
          <w:lang w:val="de-DE"/>
        </w:rPr>
        <w:t>collapse</w:t>
      </w:r>
      <w:r w:rsidR="00430518" w:rsidRPr="009951C7">
        <w:rPr>
          <w:rFonts w:eastAsiaTheme="minorEastAsia" w:hint="eastAsia"/>
          <w:lang w:val="de-DE" w:eastAsia="zh-CN"/>
        </w:rPr>
        <w:t xml:space="preserve"> of </w:t>
      </w:r>
      <w:r w:rsidR="00430518" w:rsidRPr="009951C7">
        <w:rPr>
          <w:lang w:val="de-DE"/>
        </w:rPr>
        <w:t>the crystal structure</w:t>
      </w:r>
      <w:r w:rsidR="00430518" w:rsidRPr="009951C7">
        <w:rPr>
          <w:rFonts w:eastAsiaTheme="minorEastAsia" w:hint="eastAsia"/>
          <w:lang w:val="de-DE" w:eastAsia="zh-CN"/>
        </w:rPr>
        <w:t xml:space="preserve"> was observed</w:t>
      </w:r>
      <w:r w:rsidR="0033450B" w:rsidRPr="009951C7">
        <w:rPr>
          <w:rFonts w:eastAsiaTheme="minorEastAsia" w:hint="eastAsia"/>
          <w:lang w:val="de-DE" w:eastAsia="zh-CN"/>
        </w:rPr>
        <w:t xml:space="preserve">, </w:t>
      </w:r>
      <w:r w:rsidR="0033450B" w:rsidRPr="009951C7">
        <w:rPr>
          <w:lang w:val="de-DE"/>
        </w:rPr>
        <w:t>as a consequence of the high framework stability</w:t>
      </w:r>
      <w:r w:rsidR="00430518" w:rsidRPr="009951C7">
        <w:rPr>
          <w:rFonts w:eastAsiaTheme="minorEastAsia" w:hint="eastAsia"/>
          <w:lang w:val="de-DE" w:eastAsia="zh-CN"/>
        </w:rPr>
        <w:t xml:space="preserve"> (Figure S2c, </w:t>
      </w:r>
      <w:r w:rsidR="00430518" w:rsidRPr="009951C7">
        <w:rPr>
          <w:lang w:val="de-DE"/>
        </w:rPr>
        <w:t>Supporting Information</w:t>
      </w:r>
      <w:r w:rsidR="00430518" w:rsidRPr="009951C7">
        <w:rPr>
          <w:rFonts w:eastAsiaTheme="minorEastAsia" w:hint="eastAsia"/>
          <w:lang w:val="de-DE" w:eastAsia="zh-CN"/>
        </w:rPr>
        <w:t>). Howe</w:t>
      </w:r>
      <w:r w:rsidRPr="009951C7">
        <w:rPr>
          <w:rFonts w:hint="eastAsia"/>
          <w:lang w:val="de-DE"/>
        </w:rPr>
        <w:t xml:space="preserve">ver, a </w:t>
      </w:r>
      <w:r w:rsidR="00430518" w:rsidRPr="009951C7">
        <w:rPr>
          <w:rFonts w:eastAsiaTheme="minorEastAsia" w:hint="eastAsia"/>
          <w:lang w:val="de-DE" w:eastAsia="zh-CN"/>
        </w:rPr>
        <w:t>significant</w:t>
      </w:r>
      <w:r w:rsidRPr="009951C7">
        <w:rPr>
          <w:rFonts w:hint="eastAsia"/>
          <w:lang w:val="de-DE"/>
        </w:rPr>
        <w:t xml:space="preserve"> </w:t>
      </w:r>
      <w:r w:rsidRPr="009951C7">
        <w:rPr>
          <w:lang w:val="de-DE"/>
        </w:rPr>
        <w:t>deactivation of Cu</w:t>
      </w:r>
      <w:r w:rsidRPr="009951C7">
        <w:rPr>
          <w:rFonts w:hint="eastAsia"/>
          <w:vertAlign w:val="subscript"/>
          <w:lang w:val="de-DE"/>
        </w:rPr>
        <w:t>0.1</w:t>
      </w:r>
      <w:r w:rsidRPr="009951C7">
        <w:rPr>
          <w:lang w:val="de-DE"/>
        </w:rPr>
        <w:t>-</w:t>
      </w:r>
      <w:r w:rsidRPr="009951C7">
        <w:rPr>
          <w:rFonts w:hint="eastAsia"/>
          <w:lang w:val="de-DE"/>
        </w:rPr>
        <w:t xml:space="preserve">SAPO-44 was detected after hydrothermal treated at 800 </w:t>
      </w:r>
      <w:r w:rsidRPr="009951C7">
        <w:rPr>
          <w:rFonts w:hint="eastAsia"/>
          <w:vertAlign w:val="superscript"/>
          <w:lang w:val="de-DE"/>
        </w:rPr>
        <w:t>o</w:t>
      </w:r>
      <w:r w:rsidRPr="009951C7">
        <w:rPr>
          <w:rFonts w:hint="eastAsia"/>
          <w:lang w:val="de-DE"/>
        </w:rPr>
        <w:t>C (Figure S4</w:t>
      </w:r>
      <w:r w:rsidR="003F5D99" w:rsidRPr="009951C7">
        <w:rPr>
          <w:rFonts w:eastAsiaTheme="minorEastAsia" w:hint="eastAsia"/>
          <w:lang w:val="de-DE" w:eastAsia="zh-CN"/>
        </w:rPr>
        <w:t>a</w:t>
      </w:r>
      <w:r w:rsidRPr="009951C7">
        <w:rPr>
          <w:rFonts w:hint="eastAsia"/>
          <w:lang w:val="de-DE"/>
        </w:rPr>
        <w:t xml:space="preserve">, </w:t>
      </w:r>
      <w:bookmarkStart w:id="47" w:name="OLE_LINK27"/>
      <w:bookmarkStart w:id="48" w:name="OLE_LINK29"/>
      <w:r w:rsidRPr="009951C7">
        <w:rPr>
          <w:lang w:val="de-DE"/>
        </w:rPr>
        <w:t>Supporting Information</w:t>
      </w:r>
      <w:bookmarkEnd w:id="47"/>
      <w:bookmarkEnd w:id="48"/>
      <w:r w:rsidRPr="009951C7">
        <w:rPr>
          <w:rFonts w:hint="eastAsia"/>
          <w:lang w:val="de-DE"/>
        </w:rPr>
        <w:t>)</w:t>
      </w:r>
      <w:r w:rsidRPr="009951C7">
        <w:rPr>
          <w:lang w:val="de-DE"/>
        </w:rPr>
        <w:t xml:space="preserve">, </w:t>
      </w:r>
      <w:r w:rsidR="0033450B" w:rsidRPr="009951C7">
        <w:rPr>
          <w:rFonts w:eastAsiaTheme="minorEastAsia" w:hint="eastAsia"/>
          <w:lang w:val="de-DE" w:eastAsia="zh-CN"/>
        </w:rPr>
        <w:t xml:space="preserve">and </w:t>
      </w:r>
      <w:r w:rsidRPr="009951C7">
        <w:rPr>
          <w:lang w:val="de-DE"/>
        </w:rPr>
        <w:t>a broad bump</w:t>
      </w:r>
      <w:r w:rsidRPr="009951C7">
        <w:rPr>
          <w:rFonts w:hint="eastAsia"/>
          <w:lang w:val="de-DE"/>
        </w:rPr>
        <w:t xml:space="preserve"> </w:t>
      </w:r>
      <w:r w:rsidRPr="009951C7">
        <w:rPr>
          <w:lang w:val="de-DE"/>
        </w:rPr>
        <w:t>w</w:t>
      </w:r>
      <w:r w:rsidRPr="009951C7">
        <w:rPr>
          <w:rFonts w:hint="eastAsia"/>
          <w:lang w:val="de-DE"/>
        </w:rPr>
        <w:t>as</w:t>
      </w:r>
      <w:r w:rsidRPr="009951C7">
        <w:rPr>
          <w:lang w:val="de-DE"/>
        </w:rPr>
        <w:t xml:space="preserve"> observed on the XRD pattern</w:t>
      </w:r>
      <w:r w:rsidRPr="009951C7">
        <w:rPr>
          <w:rFonts w:hint="eastAsia"/>
          <w:lang w:val="de-DE"/>
        </w:rPr>
        <w:t xml:space="preserve"> of </w:t>
      </w:r>
      <w:r w:rsidRPr="009951C7">
        <w:rPr>
          <w:lang w:val="de-DE"/>
        </w:rPr>
        <w:t>Cu</w:t>
      </w:r>
      <w:r w:rsidRPr="009951C7">
        <w:rPr>
          <w:vertAlign w:val="subscript"/>
          <w:lang w:val="de-DE"/>
        </w:rPr>
        <w:t>0.1</w:t>
      </w:r>
      <w:r w:rsidRPr="009951C7">
        <w:rPr>
          <w:lang w:val="de-DE"/>
        </w:rPr>
        <w:t>-SAPO-44-</w:t>
      </w:r>
      <w:r w:rsidRPr="009951C7">
        <w:rPr>
          <w:rFonts w:hint="eastAsia"/>
          <w:lang w:val="de-DE"/>
        </w:rPr>
        <w:t>800</w:t>
      </w:r>
      <w:r w:rsidR="00B458A5" w:rsidRPr="009951C7">
        <w:rPr>
          <w:rFonts w:eastAsiaTheme="minorEastAsia" w:hint="eastAsia"/>
          <w:lang w:val="de-DE" w:eastAsia="zh-CN"/>
        </w:rPr>
        <w:t>,</w:t>
      </w:r>
      <w:r w:rsidRPr="009951C7">
        <w:rPr>
          <w:rFonts w:hint="eastAsia"/>
          <w:lang w:val="de-DE"/>
        </w:rPr>
        <w:t xml:space="preserve"> </w:t>
      </w:r>
      <w:r w:rsidR="008E3BDF" w:rsidRPr="009951C7">
        <w:rPr>
          <w:rFonts w:eastAsiaTheme="minorEastAsia" w:hint="eastAsia"/>
          <w:lang w:val="de-DE" w:eastAsia="zh-CN"/>
        </w:rPr>
        <w:t>even through the</w:t>
      </w:r>
      <w:r w:rsidRPr="009951C7">
        <w:rPr>
          <w:rFonts w:hint="eastAsia"/>
          <w:lang w:val="de-DE"/>
        </w:rPr>
        <w:t xml:space="preserve"> SAPO-4</w:t>
      </w:r>
      <w:r w:rsidR="0033450B" w:rsidRPr="009951C7">
        <w:rPr>
          <w:rFonts w:hint="eastAsia"/>
          <w:lang w:val="de-DE"/>
        </w:rPr>
        <w:t>4 phas</w:t>
      </w:r>
      <w:r w:rsidR="0033450B" w:rsidRPr="009951C7">
        <w:rPr>
          <w:rFonts w:eastAsiaTheme="minorEastAsia" w:hint="eastAsia"/>
          <w:lang w:val="de-DE" w:eastAsia="zh-CN"/>
        </w:rPr>
        <w:t>e</w:t>
      </w:r>
      <w:r w:rsidR="008E3BDF" w:rsidRPr="009951C7">
        <w:rPr>
          <w:rFonts w:eastAsiaTheme="minorEastAsia" w:hint="eastAsia"/>
          <w:lang w:val="de-DE" w:eastAsia="zh-CN"/>
        </w:rPr>
        <w:t xml:space="preserve"> was maintained</w:t>
      </w:r>
      <w:r w:rsidR="0033450B" w:rsidRPr="009951C7">
        <w:rPr>
          <w:rFonts w:eastAsiaTheme="minorEastAsia" w:hint="eastAsia"/>
          <w:lang w:val="de-DE" w:eastAsia="zh-CN"/>
        </w:rPr>
        <w:t>. Th</w:t>
      </w:r>
      <w:r w:rsidR="00CB0E9C" w:rsidRPr="009951C7">
        <w:rPr>
          <w:rFonts w:eastAsiaTheme="minorEastAsia" w:hint="eastAsia"/>
          <w:lang w:val="de-DE" w:eastAsia="zh-CN"/>
        </w:rPr>
        <w:t>is</w:t>
      </w:r>
      <w:r w:rsidR="0033450B" w:rsidRPr="009951C7">
        <w:rPr>
          <w:rFonts w:eastAsiaTheme="minorEastAsia" w:hint="eastAsia"/>
          <w:lang w:val="de-DE" w:eastAsia="zh-CN"/>
        </w:rPr>
        <w:t xml:space="preserve"> </w:t>
      </w:r>
      <w:r w:rsidR="00A013CB" w:rsidRPr="009951C7">
        <w:rPr>
          <w:rFonts w:eastAsiaTheme="minorEastAsia" w:hint="eastAsia"/>
          <w:lang w:val="de-DE" w:eastAsia="zh-CN"/>
        </w:rPr>
        <w:t>can be</w:t>
      </w:r>
      <w:r w:rsidRPr="009951C7">
        <w:rPr>
          <w:lang w:val="de-DE"/>
        </w:rPr>
        <w:t xml:space="preserve"> ascribed to </w:t>
      </w:r>
      <w:r w:rsidRPr="009951C7">
        <w:rPr>
          <w:rFonts w:hint="eastAsia"/>
          <w:lang w:val="de-DE"/>
        </w:rPr>
        <w:t xml:space="preserve">the partial </w:t>
      </w:r>
      <w:r w:rsidRPr="009951C7">
        <w:rPr>
          <w:lang w:val="de-DE"/>
        </w:rPr>
        <w:t>collapse</w:t>
      </w:r>
      <w:r w:rsidRPr="009951C7">
        <w:rPr>
          <w:rFonts w:hint="eastAsia"/>
          <w:lang w:val="de-DE"/>
        </w:rPr>
        <w:t xml:space="preserve"> of </w:t>
      </w:r>
      <w:r w:rsidRPr="009951C7">
        <w:rPr>
          <w:lang w:val="de-DE"/>
        </w:rPr>
        <w:t>the crystal structure</w:t>
      </w:r>
      <w:r w:rsidRPr="009951C7">
        <w:rPr>
          <w:rFonts w:hint="eastAsia"/>
          <w:lang w:val="de-DE"/>
        </w:rPr>
        <w:t xml:space="preserve"> during the </w:t>
      </w:r>
      <w:r w:rsidRPr="009951C7">
        <w:rPr>
          <w:lang w:val="de-DE"/>
        </w:rPr>
        <w:t xml:space="preserve">high-temperature hydrothermal </w:t>
      </w:r>
      <w:r w:rsidRPr="009951C7">
        <w:rPr>
          <w:rFonts w:hint="eastAsia"/>
          <w:lang w:val="de-DE"/>
        </w:rPr>
        <w:t>treatment</w:t>
      </w:r>
      <w:r w:rsidR="00430518" w:rsidRPr="009951C7">
        <w:rPr>
          <w:rFonts w:eastAsiaTheme="minorEastAsia" w:hint="eastAsia"/>
          <w:lang w:val="de-DE" w:eastAsia="zh-CN"/>
        </w:rPr>
        <w:t xml:space="preserve"> (Figure S4</w:t>
      </w:r>
      <w:r w:rsidR="003F5D99" w:rsidRPr="009951C7">
        <w:rPr>
          <w:rFonts w:eastAsiaTheme="minorEastAsia" w:hint="eastAsia"/>
          <w:lang w:val="de-DE" w:eastAsia="zh-CN"/>
        </w:rPr>
        <w:t>b</w:t>
      </w:r>
      <w:r w:rsidR="00430518" w:rsidRPr="009951C7">
        <w:rPr>
          <w:rFonts w:eastAsiaTheme="minorEastAsia" w:hint="eastAsia"/>
          <w:lang w:val="de-DE" w:eastAsia="zh-CN"/>
        </w:rPr>
        <w:t xml:space="preserve">, </w:t>
      </w:r>
      <w:r w:rsidR="003F5D99" w:rsidRPr="009951C7">
        <w:rPr>
          <w:lang w:val="de-DE"/>
        </w:rPr>
        <w:t>Supporting Information</w:t>
      </w:r>
      <w:r w:rsidR="00430518" w:rsidRPr="009951C7">
        <w:rPr>
          <w:rFonts w:eastAsiaTheme="minorEastAsia" w:hint="eastAsia"/>
          <w:lang w:val="de-DE" w:eastAsia="zh-CN"/>
        </w:rPr>
        <w:t>)</w:t>
      </w:r>
      <w:r w:rsidRPr="009951C7">
        <w:rPr>
          <w:lang w:val="de-DE"/>
        </w:rPr>
        <w:t>.</w:t>
      </w:r>
      <w:r w:rsidR="00780E77" w:rsidRPr="009951C7">
        <w:rPr>
          <w:lang w:val="de-DE"/>
        </w:rPr>
        <w:fldChar w:fldCharType="begin"/>
      </w:r>
      <w:r w:rsidR="00DE39A2" w:rsidRPr="009951C7">
        <w:rPr>
          <w:lang w:val="de-DE"/>
        </w:rPr>
        <w:instrText xml:space="preserve"> ADDIN EN.CITE &lt;EndNote&gt;&lt;Cite&gt;&lt;Author&gt;Hun Kwak&lt;/Author&gt;&lt;Year&gt;2012&lt;/Year&gt;&lt;RecNum&gt;31&lt;/RecNum&gt;&lt;DisplayText&gt;&lt;style face="superscript"&gt;[13b]&lt;/style&gt;&lt;/DisplayText&gt;&lt;record&gt;&lt;rec-number&gt;31&lt;/rec-number&gt;&lt;foreign-keys&gt;&lt;key app="EN" db-id="2pzdaxx230few8estaspwdvaxfsvs2v9a0ax"&gt;31&lt;/key&gt;&lt;key app="ENWeb" db-id=""&gt;0&lt;/key&gt;&lt;/foreign-keys&gt;&lt;ref-type name="Journal Article"&gt;17&lt;/ref-type&gt;&lt;contributors&gt;&lt;authors&gt;&lt;author&gt;Hun Kwak, J.&lt;/author&gt;&lt;author&gt;Zhu, H.&lt;/author&gt;&lt;author&gt;Lee, J. H.&lt;/author&gt;&lt;author&gt;Peden, C. H.&lt;/author&gt;&lt;author&gt;Szanyi, J.&lt;/author&gt;&lt;/authors&gt;&lt;/contributors&gt;&lt;auth-address&gt;Institute for Integrated Catalysis, Pacific Northwest National Laboratory, Richland, WA 99352, USA. Kwak@pnnl.gov&lt;/auth-address&gt;&lt;titles&gt;&lt;title&gt;Two different cationic positions in Cu-SSZ-13?&lt;/title&gt;&lt;secondary-title&gt;Chemical Communications&lt;/secondary-title&gt;&lt;alt-title&gt;Chemical communications&lt;/alt-title&gt;&lt;/titles&gt;&lt;periodical&gt;&lt;full-title&gt;Chem Commun (Camb)&lt;/full-title&gt;&lt;abbr-1&gt;Chemical communications&lt;/abbr-1&gt;&lt;/periodical&gt;&lt;alt-periodical&gt;&lt;full-title&gt;Chem Commun (Camb)&lt;/full-title&gt;&lt;abbr-1&gt;Chemical communications&lt;/abbr-1&gt;&lt;/alt-periodical&gt;&lt;pages&gt;4758-60&lt;/pages&gt;&lt;volume&gt;48&lt;/volume&gt;&lt;number&gt;39&lt;/number&gt;&lt;dates&gt;&lt;year&gt;2012&lt;/year&gt;&lt;pub-dates&gt;&lt;date&gt;May 16&lt;/date&gt;&lt;/pub-dates&gt;&lt;/dates&gt;&lt;isbn&gt;1364-548X (Electronic)&amp;#xD;1359-7345 (Linking)&lt;/isbn&gt;&lt;accession-num&gt;22473309&lt;/accession-num&gt;&lt;urls&gt;&lt;related-urls&gt;&lt;url&gt;http://www.ncbi.nlm.nih.gov/pubmed/22473309&lt;/url&gt;&lt;/related-urls&gt;&lt;/urls&gt;&lt;electronic-resource-num&gt;10.1039/c2cc31184d&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7" w:tooltip="Hun Kwak, 2012 #31" w:history="1">
        <w:r w:rsidR="00DE39A2" w:rsidRPr="009951C7">
          <w:rPr>
            <w:noProof/>
            <w:vertAlign w:val="superscript"/>
            <w:lang w:val="de-DE"/>
          </w:rPr>
          <w:t>13b</w:t>
        </w:r>
      </w:hyperlink>
      <w:r w:rsidR="00DE39A2" w:rsidRPr="009951C7">
        <w:rPr>
          <w:noProof/>
          <w:vertAlign w:val="superscript"/>
          <w:lang w:val="de-DE"/>
        </w:rPr>
        <w:t>]</w:t>
      </w:r>
      <w:r w:rsidR="00780E77" w:rsidRPr="009951C7">
        <w:fldChar w:fldCharType="end"/>
      </w:r>
    </w:p>
    <w:p w:rsidR="009A4E0D" w:rsidRPr="009951C7" w:rsidRDefault="009A4E0D" w:rsidP="009A4E0D">
      <w:pPr>
        <w:pStyle w:val="P1"/>
        <w:ind w:firstLineChars="100" w:firstLine="170"/>
        <w:rPr>
          <w:rFonts w:eastAsiaTheme="minorEastAsia"/>
          <w:lang w:val="de-DE" w:eastAsia="zh-CN"/>
        </w:rPr>
      </w:pPr>
      <w:r w:rsidRPr="009951C7">
        <w:rPr>
          <w:lang w:val="de-DE"/>
        </w:rPr>
        <w:t>NH</w:t>
      </w:r>
      <w:r w:rsidRPr="009951C7">
        <w:rPr>
          <w:vertAlign w:val="subscript"/>
          <w:lang w:val="de-DE"/>
        </w:rPr>
        <w:t>3</w:t>
      </w:r>
      <w:r w:rsidRPr="009951C7">
        <w:rPr>
          <w:lang w:val="de-DE"/>
        </w:rPr>
        <w:t>-SCR kinetics w</w:t>
      </w:r>
      <w:r w:rsidR="009F22F7" w:rsidRPr="009951C7">
        <w:rPr>
          <w:rFonts w:eastAsiaTheme="minorEastAsia" w:hint="eastAsia"/>
          <w:lang w:val="de-DE" w:eastAsia="zh-CN"/>
        </w:rPr>
        <w:t>ere</w:t>
      </w:r>
      <w:r w:rsidRPr="009951C7">
        <w:rPr>
          <w:lang w:val="de-DE"/>
        </w:rPr>
        <w:t xml:space="preserve"> further investigated on Cu</w:t>
      </w:r>
      <w:r w:rsidRPr="009951C7">
        <w:rPr>
          <w:rFonts w:hint="eastAsia"/>
          <w:i/>
          <w:vertAlign w:val="subscript"/>
          <w:lang w:val="de-DE"/>
        </w:rPr>
        <w:t>x</w:t>
      </w:r>
      <w:r w:rsidRPr="009951C7">
        <w:rPr>
          <w:rFonts w:hint="eastAsia"/>
          <w:lang w:val="de-DE"/>
        </w:rPr>
        <w:t>-</w:t>
      </w:r>
      <w:r w:rsidRPr="009951C7">
        <w:rPr>
          <w:lang w:val="de-DE"/>
        </w:rPr>
        <w:t>SAPO-</w:t>
      </w:r>
      <w:r w:rsidRPr="009951C7">
        <w:rPr>
          <w:rFonts w:hint="eastAsia"/>
          <w:lang w:val="de-DE"/>
        </w:rPr>
        <w:t>44</w:t>
      </w:r>
      <w:r w:rsidRPr="009951C7">
        <w:rPr>
          <w:lang w:val="de-DE"/>
        </w:rPr>
        <w:t xml:space="preserve"> samples at a GHSV of</w:t>
      </w:r>
      <w:r w:rsidRPr="009951C7">
        <w:rPr>
          <w:rFonts w:hint="eastAsia"/>
          <w:lang w:val="de-DE"/>
        </w:rPr>
        <w:t xml:space="preserve"> 5</w:t>
      </w:r>
      <w:r w:rsidRPr="009951C7">
        <w:rPr>
          <w:lang w:val="de-DE"/>
        </w:rPr>
        <w:t>00,000 h</w:t>
      </w:r>
      <w:r w:rsidRPr="009951C7">
        <w:rPr>
          <w:vertAlign w:val="superscript"/>
          <w:lang w:val="de-DE"/>
        </w:rPr>
        <w:t>−1</w:t>
      </w:r>
      <w:r w:rsidRPr="009951C7">
        <w:rPr>
          <w:lang w:val="de-DE"/>
        </w:rPr>
        <w:t>. Arrhenius plots in the</w:t>
      </w:r>
      <w:r w:rsidRPr="009951C7">
        <w:rPr>
          <w:rFonts w:hint="eastAsia"/>
          <w:lang w:val="de-DE"/>
        </w:rPr>
        <w:t xml:space="preserve"> </w:t>
      </w:r>
      <w:r w:rsidRPr="009951C7">
        <w:rPr>
          <w:lang w:val="de-DE"/>
        </w:rPr>
        <w:lastRenderedPageBreak/>
        <w:t>differential kinetic regime (NO</w:t>
      </w:r>
      <w:r w:rsidRPr="009951C7">
        <w:rPr>
          <w:i/>
          <w:vertAlign w:val="subscript"/>
          <w:lang w:val="de-DE"/>
        </w:rPr>
        <w:t>x</w:t>
      </w:r>
      <w:r w:rsidRPr="009951C7">
        <w:rPr>
          <w:lang w:val="de-DE"/>
        </w:rPr>
        <w:t xml:space="preserve"> conversion ≤ 15%) are created by calculating </w:t>
      </w:r>
      <w:r w:rsidRPr="009951C7">
        <w:rPr>
          <w:rFonts w:hint="eastAsia"/>
          <w:lang w:val="de-DE"/>
        </w:rPr>
        <w:t xml:space="preserve">SCR reaction rates </w:t>
      </w:r>
      <w:r w:rsidRPr="009951C7">
        <w:rPr>
          <w:lang w:val="de-DE"/>
        </w:rPr>
        <w:t xml:space="preserve">on per mole of Cu </w:t>
      </w:r>
      <w:r w:rsidRPr="009951C7">
        <w:rPr>
          <w:rFonts w:hint="eastAsia"/>
          <w:lang w:val="de-DE"/>
        </w:rPr>
        <w:t>atoms</w:t>
      </w:r>
      <w:r w:rsidRPr="009951C7">
        <w:rPr>
          <w:lang w:val="de-DE"/>
        </w:rPr>
        <w:t>.</w:t>
      </w:r>
      <w:r w:rsidRPr="009951C7">
        <w:rPr>
          <w:rFonts w:hint="eastAsia"/>
          <w:lang w:val="de-DE"/>
        </w:rPr>
        <w:t xml:space="preserve"> </w:t>
      </w:r>
      <w:r w:rsidRPr="009951C7">
        <w:rPr>
          <w:lang w:val="de-DE"/>
        </w:rPr>
        <w:t>As displayed in Fig</w:t>
      </w:r>
      <w:r w:rsidRPr="009951C7">
        <w:rPr>
          <w:rFonts w:hint="eastAsia"/>
          <w:lang w:val="de-DE"/>
        </w:rPr>
        <w:t>ure</w:t>
      </w:r>
      <w:r w:rsidRPr="009951C7">
        <w:rPr>
          <w:lang w:val="de-DE"/>
        </w:rPr>
        <w:t xml:space="preserve"> </w:t>
      </w:r>
      <w:r w:rsidRPr="009951C7">
        <w:rPr>
          <w:rFonts w:hint="eastAsia"/>
          <w:lang w:val="de-DE"/>
        </w:rPr>
        <w:t>4</w:t>
      </w:r>
      <w:r w:rsidRPr="009951C7">
        <w:rPr>
          <w:lang w:val="de-DE"/>
        </w:rPr>
        <w:t>,</w:t>
      </w:r>
      <w:r w:rsidRPr="009951C7">
        <w:rPr>
          <w:rFonts w:hint="eastAsia"/>
          <w:lang w:val="de-DE"/>
        </w:rPr>
        <w:t xml:space="preserve"> t</w:t>
      </w:r>
      <w:r w:rsidRPr="009951C7">
        <w:rPr>
          <w:lang w:val="de-DE"/>
        </w:rPr>
        <w:t>he</w:t>
      </w:r>
      <w:r w:rsidRPr="009951C7">
        <w:rPr>
          <w:rFonts w:hint="eastAsia"/>
          <w:lang w:val="de-DE"/>
        </w:rPr>
        <w:t xml:space="preserve"> </w:t>
      </w:r>
      <w:r w:rsidRPr="009951C7">
        <w:rPr>
          <w:lang w:val="de-DE"/>
        </w:rPr>
        <w:t>apparent activation energy (</w:t>
      </w:r>
      <w:r w:rsidRPr="009951C7">
        <w:rPr>
          <w:i/>
          <w:lang w:val="de-DE"/>
        </w:rPr>
        <w:t>E</w:t>
      </w:r>
      <w:r w:rsidRPr="009951C7">
        <w:rPr>
          <w:vertAlign w:val="subscript"/>
          <w:lang w:val="de-DE"/>
        </w:rPr>
        <w:t>a</w:t>
      </w:r>
      <w:r w:rsidRPr="009951C7">
        <w:rPr>
          <w:lang w:val="de-DE"/>
        </w:rPr>
        <w:t>) of the</w:t>
      </w:r>
      <w:bookmarkStart w:id="49" w:name="OLE_LINK71"/>
      <w:r w:rsidRPr="009951C7">
        <w:rPr>
          <w:rFonts w:ascii="Times New Roman" w:eastAsiaTheme="minorEastAsia" w:hAnsi="Times New Roman"/>
          <w:sz w:val="24"/>
          <w:lang w:val="de-DE" w:eastAsia="zh-CN"/>
        </w:rPr>
        <w:t xml:space="preserve"> </w:t>
      </w:r>
      <w:r w:rsidRPr="009951C7">
        <w:rPr>
          <w:lang w:val="de-DE"/>
        </w:rPr>
        <w:t>Cu</w:t>
      </w:r>
      <w:r w:rsidRPr="009951C7">
        <w:rPr>
          <w:rFonts w:hint="eastAsia"/>
          <w:i/>
          <w:vertAlign w:val="subscript"/>
          <w:lang w:val="de-DE"/>
        </w:rPr>
        <w:t>x</w:t>
      </w:r>
      <w:r w:rsidRPr="009951C7">
        <w:rPr>
          <w:rFonts w:hint="eastAsia"/>
          <w:lang w:val="de-DE"/>
        </w:rPr>
        <w:t>-</w:t>
      </w:r>
      <w:r w:rsidRPr="009951C7">
        <w:rPr>
          <w:lang w:val="de-DE"/>
        </w:rPr>
        <w:t>SAPO-</w:t>
      </w:r>
      <w:r w:rsidRPr="009951C7">
        <w:rPr>
          <w:rFonts w:hint="eastAsia"/>
          <w:lang w:val="de-DE"/>
        </w:rPr>
        <w:t>44</w:t>
      </w:r>
      <w:r w:rsidRPr="009951C7">
        <w:rPr>
          <w:lang w:val="de-DE"/>
        </w:rPr>
        <w:t xml:space="preserve"> catalyst for</w:t>
      </w:r>
      <w:r w:rsidRPr="009951C7">
        <w:rPr>
          <w:rFonts w:hint="eastAsia"/>
          <w:lang w:val="de-DE"/>
        </w:rPr>
        <w:t xml:space="preserve"> </w:t>
      </w:r>
      <w:r w:rsidRPr="009951C7">
        <w:rPr>
          <w:lang w:val="de-DE"/>
        </w:rPr>
        <w:t>the NH</w:t>
      </w:r>
      <w:r w:rsidRPr="009951C7">
        <w:rPr>
          <w:vertAlign w:val="subscript"/>
          <w:lang w:val="de-DE"/>
        </w:rPr>
        <w:t>3</w:t>
      </w:r>
      <w:r w:rsidRPr="009951C7">
        <w:rPr>
          <w:rFonts w:hint="eastAsia"/>
          <w:lang w:val="de-DE"/>
        </w:rPr>
        <w:t>-</w:t>
      </w:r>
      <w:r w:rsidRPr="009951C7">
        <w:rPr>
          <w:lang w:val="de-DE"/>
        </w:rPr>
        <w:t>SCR reaction</w:t>
      </w:r>
      <w:r w:rsidR="009F22F7" w:rsidRPr="009951C7">
        <w:rPr>
          <w:rFonts w:eastAsiaTheme="minorEastAsia" w:hint="eastAsia"/>
          <w:lang w:val="de-DE" w:eastAsia="zh-CN"/>
        </w:rPr>
        <w:t>s</w:t>
      </w:r>
      <w:r w:rsidRPr="009951C7">
        <w:rPr>
          <w:lang w:val="de-DE"/>
        </w:rPr>
        <w:t xml:space="preserve"> measured in this temperature regime is </w:t>
      </w:r>
      <w:r w:rsidRPr="009951C7">
        <w:rPr>
          <w:rFonts w:hint="eastAsia"/>
          <w:lang w:val="de-DE"/>
        </w:rPr>
        <w:t>~</w:t>
      </w:r>
      <w:bookmarkStart w:id="50" w:name="OLE_LINK40"/>
      <w:r w:rsidRPr="009951C7">
        <w:rPr>
          <w:rFonts w:hint="eastAsia"/>
          <w:lang w:val="de-DE"/>
        </w:rPr>
        <w:t>38.2</w:t>
      </w:r>
      <w:r w:rsidRPr="009951C7">
        <w:rPr>
          <w:lang w:val="de-DE"/>
        </w:rPr>
        <w:t>±</w:t>
      </w:r>
      <w:r w:rsidRPr="009951C7">
        <w:rPr>
          <w:rFonts w:hint="eastAsia"/>
          <w:lang w:val="de-DE"/>
        </w:rPr>
        <w:t xml:space="preserve">1.9 </w:t>
      </w:r>
      <w:r w:rsidRPr="009951C7">
        <w:rPr>
          <w:lang w:val="de-DE"/>
        </w:rPr>
        <w:t>kJ/mol</w:t>
      </w:r>
      <w:bookmarkEnd w:id="50"/>
      <w:r w:rsidRPr="009951C7">
        <w:rPr>
          <w:rFonts w:hint="eastAsia"/>
          <w:lang w:val="de-DE"/>
        </w:rPr>
        <w:t>.</w:t>
      </w:r>
      <w:bookmarkEnd w:id="49"/>
      <w:r w:rsidRPr="009951C7">
        <w:rPr>
          <w:rFonts w:hint="eastAsia"/>
          <w:lang w:val="de-DE"/>
        </w:rPr>
        <w:t xml:space="preserve"> </w:t>
      </w:r>
      <w:r w:rsidRPr="009951C7">
        <w:rPr>
          <w:lang w:val="de-DE"/>
        </w:rPr>
        <w:t xml:space="preserve">Compared to the reported apparent </w:t>
      </w:r>
      <w:r w:rsidRPr="009951C7">
        <w:rPr>
          <w:i/>
          <w:lang w:val="de-DE"/>
        </w:rPr>
        <w:t>E</w:t>
      </w:r>
      <w:r w:rsidRPr="009951C7">
        <w:rPr>
          <w:vertAlign w:val="subscript"/>
          <w:lang w:val="de-DE"/>
        </w:rPr>
        <w:t>a</w:t>
      </w:r>
      <w:r w:rsidRPr="009951C7">
        <w:rPr>
          <w:lang w:val="de-DE"/>
        </w:rPr>
        <w:t xml:space="preserve"> values,</w:t>
      </w:r>
      <w:r w:rsidRPr="009951C7">
        <w:rPr>
          <w:lang w:val="de-DE"/>
        </w:rPr>
        <w:fldChar w:fldCharType="begin">
          <w:fldData xml:space="preserve">PEVuZE5vdGU+PENpdGU+PEF1dGhvcj5YdWU8L0F1dGhvcj48WWVhcj4yMDEzPC9ZZWFyPjxSZWNO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</w:fldData>
        </w:fldChar>
      </w:r>
      <w:r w:rsidR="00DE39A2" w:rsidRPr="009951C7">
        <w:rPr>
          <w:lang w:val="de-DE"/>
        </w:rPr>
        <w:instrText xml:space="preserve"> ADDIN EN.CITE </w:instrText>
      </w:r>
      <w:r w:rsidR="00DE39A2" w:rsidRPr="009951C7">
        <w:rPr>
          <w:lang w:val="de-DE"/>
        </w:rPr>
        <w:fldChar w:fldCharType="begin">
          <w:fldData xml:space="preserve">PEVuZE5vdGU+PENpdGU+PEF1dGhvcj5YdWU8L0F1dGhvcj48WWVhcj4yMDEzPC9ZZWFyPjxSZWNO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21" w:tooltip="Xue, 2013 #14" w:history="1">
        <w:r w:rsidR="00DE39A2" w:rsidRPr="009951C7">
          <w:rPr>
            <w:noProof/>
            <w:vertAlign w:val="superscript"/>
            <w:lang w:val="de-DE"/>
          </w:rPr>
          <w:t>9</w:t>
        </w:r>
      </w:hyperlink>
      <w:r w:rsidR="00DE39A2" w:rsidRPr="009951C7">
        <w:rPr>
          <w:noProof/>
          <w:vertAlign w:val="superscript"/>
          <w:lang w:val="de-DE"/>
        </w:rPr>
        <w:t xml:space="preserve">, </w:t>
      </w:r>
      <w:hyperlink w:anchor="_ENREF_28" w:tooltip="Kwak, 2012 #79" w:history="1">
        <w:r w:rsidR="00DE39A2" w:rsidRPr="009951C7">
          <w:rPr>
            <w:noProof/>
            <w:vertAlign w:val="superscript"/>
            <w:lang w:val="de-DE"/>
          </w:rPr>
          <w:t>14</w:t>
        </w:r>
      </w:hyperlink>
      <w:r w:rsidR="00DE39A2" w:rsidRPr="009951C7">
        <w:rPr>
          <w:noProof/>
          <w:vertAlign w:val="superscript"/>
          <w:lang w:val="de-DE"/>
        </w:rPr>
        <w:t>]</w:t>
      </w:r>
      <w:r w:rsidRPr="009951C7">
        <w:rPr>
          <w:lang w:val="de-DE"/>
        </w:rPr>
        <w:fldChar w:fldCharType="end"/>
      </w:r>
      <w:r w:rsidRPr="009951C7">
        <w:rPr>
          <w:lang w:val="de-DE"/>
        </w:rPr>
        <w:t xml:space="preserve"> </w:t>
      </w:r>
      <w:bookmarkStart w:id="51" w:name="OLE_LINK72"/>
      <w:r w:rsidRPr="009951C7">
        <w:rPr>
          <w:lang w:val="de-DE"/>
        </w:rPr>
        <w:t>the</w:t>
      </w:r>
      <w:r w:rsidRPr="009951C7">
        <w:rPr>
          <w:rFonts w:hint="eastAsia"/>
          <w:lang w:val="de-DE"/>
        </w:rPr>
        <w:t xml:space="preserve"> </w:t>
      </w:r>
      <w:r w:rsidRPr="009951C7">
        <w:rPr>
          <w:lang w:val="de-DE"/>
        </w:rPr>
        <w:t xml:space="preserve">apparent </w:t>
      </w:r>
      <w:r w:rsidRPr="009951C7">
        <w:rPr>
          <w:i/>
          <w:lang w:val="de-DE"/>
        </w:rPr>
        <w:t>E</w:t>
      </w:r>
      <w:r w:rsidRPr="009951C7">
        <w:rPr>
          <w:vertAlign w:val="subscript"/>
          <w:lang w:val="de-DE"/>
        </w:rPr>
        <w:t>a</w:t>
      </w:r>
      <w:r w:rsidRPr="009951C7">
        <w:rPr>
          <w:lang w:val="de-DE"/>
        </w:rPr>
        <w:t xml:space="preserve"> value of the Cu</w:t>
      </w:r>
      <w:r w:rsidRPr="009951C7">
        <w:rPr>
          <w:rFonts w:hint="eastAsia"/>
          <w:i/>
          <w:vertAlign w:val="subscript"/>
          <w:lang w:val="de-DE"/>
        </w:rPr>
        <w:t>x</w:t>
      </w:r>
      <w:r w:rsidRPr="009951C7">
        <w:rPr>
          <w:rFonts w:hint="eastAsia"/>
          <w:lang w:val="de-DE"/>
        </w:rPr>
        <w:t>-</w:t>
      </w:r>
      <w:r w:rsidRPr="009951C7">
        <w:rPr>
          <w:lang w:val="de-DE"/>
        </w:rPr>
        <w:t>SAPO-</w:t>
      </w:r>
      <w:r w:rsidRPr="009951C7">
        <w:rPr>
          <w:rFonts w:hint="eastAsia"/>
          <w:lang w:val="de-DE"/>
        </w:rPr>
        <w:t>44</w:t>
      </w:r>
      <w:r w:rsidRPr="009951C7">
        <w:rPr>
          <w:lang w:val="de-DE"/>
        </w:rPr>
        <w:t xml:space="preserve"> catalyst is</w:t>
      </w:r>
      <w:r w:rsidRPr="009951C7">
        <w:rPr>
          <w:rFonts w:hint="eastAsia"/>
          <w:lang w:val="de-DE"/>
        </w:rPr>
        <w:t xml:space="preserve"> low</w:t>
      </w:r>
      <w:r w:rsidR="009F22F7" w:rsidRPr="009951C7">
        <w:rPr>
          <w:rFonts w:eastAsiaTheme="minorEastAsia" w:hint="eastAsia"/>
          <w:lang w:val="de-DE" w:eastAsia="zh-CN"/>
        </w:rPr>
        <w:t>er</w:t>
      </w:r>
      <w:r w:rsidRPr="009951C7">
        <w:rPr>
          <w:rFonts w:hint="eastAsia"/>
          <w:lang w:val="de-DE"/>
        </w:rPr>
        <w:t>, and is comparable with that of Cu ion-exchanged SAPO-34 catalyst, suggesting its</w:t>
      </w:r>
      <w:r w:rsidRPr="009951C7">
        <w:rPr>
          <w:lang w:val="de-DE"/>
        </w:rPr>
        <w:t xml:space="preserve"> potential industrial application</w:t>
      </w:r>
      <w:r w:rsidRPr="009951C7">
        <w:rPr>
          <w:rFonts w:hint="eastAsia"/>
          <w:lang w:val="de-DE"/>
        </w:rPr>
        <w:t xml:space="preserve"> as a SCR catalyst for deNO</w:t>
      </w:r>
      <w:r w:rsidRPr="009951C7">
        <w:rPr>
          <w:rFonts w:hint="eastAsia"/>
          <w:i/>
          <w:vertAlign w:val="subscript"/>
          <w:lang w:val="de-DE"/>
        </w:rPr>
        <w:t>x</w:t>
      </w:r>
      <w:bookmarkEnd w:id="51"/>
      <w:r w:rsidRPr="009951C7">
        <w:rPr>
          <w:rFonts w:hint="eastAsia"/>
          <w:lang w:val="de-DE"/>
        </w:rPr>
        <w:t xml:space="preserve"> (Figure S3c, </w:t>
      </w:r>
      <w:r w:rsidRPr="009951C7">
        <w:rPr>
          <w:lang w:val="de-DE"/>
        </w:rPr>
        <w:t>Supporting Information</w:t>
      </w:r>
      <w:r w:rsidRPr="009951C7">
        <w:rPr>
          <w:rFonts w:hint="eastAsia"/>
          <w:lang w:val="de-DE"/>
        </w:rPr>
        <w:t>)</w:t>
      </w:r>
      <w:r w:rsidRPr="009951C7">
        <w:rPr>
          <w:lang w:val="de-DE"/>
        </w:rPr>
        <w:t>.</w:t>
      </w:r>
    </w:p>
    <w:p w:rsidR="001F4C52" w:rsidRPr="009951C7" w:rsidRDefault="001F4C52" w:rsidP="006A6ADC">
      <w:pPr>
        <w:pStyle w:val="FigureCaption"/>
        <w:spacing w:before="120" w:after="120" w:line="240" w:lineRule="auto"/>
        <w:rPr>
          <w:rFonts w:eastAsiaTheme="minorEastAsia"/>
          <w:lang w:eastAsia="zh-CN"/>
        </w:rPr>
      </w:pPr>
      <w:r w:rsidRPr="009951C7">
        <w:object w:dxaOrig="6735" w:dyaOrig="4764">
          <v:shape id="_x0000_i1030" type="#_x0000_t75" style="width:238.1pt;height:168.4pt" o:ole="">
            <v:imagedata r:id="rId22" o:title=""/>
          </v:shape>
          <o:OLEObject Type="Embed" ProgID="Origin50.Graph" ShapeID="_x0000_i1030" DrawAspect="Content" ObjectID="_1548628054" r:id="rId23"/>
        </w:object>
      </w:r>
    </w:p>
    <w:p w:rsidR="001F4C52" w:rsidRPr="009951C7" w:rsidRDefault="001F4C52" w:rsidP="006D22BE">
      <w:pPr>
        <w:pStyle w:val="FigureCaption"/>
        <w:spacing w:after="360" w:line="240" w:lineRule="auto"/>
        <w:rPr>
          <w:rFonts w:eastAsiaTheme="minorEastAsia" w:cs="Arial"/>
          <w:color w:val="FF0000"/>
          <w:szCs w:val="16"/>
          <w:lang w:val="de-DE" w:eastAsia="zh-CN"/>
        </w:rPr>
      </w:pPr>
      <w:r w:rsidRPr="009951C7">
        <w:rPr>
          <w:rFonts w:cs="Arial"/>
          <w:b/>
          <w:szCs w:val="16"/>
          <w:lang w:val="de-DE"/>
        </w:rPr>
        <w:t xml:space="preserve">Figure </w:t>
      </w:r>
      <w:r w:rsidRPr="009951C7">
        <w:rPr>
          <w:rFonts w:cs="Arial" w:hint="eastAsia"/>
          <w:b/>
          <w:szCs w:val="16"/>
          <w:lang w:val="de-DE"/>
        </w:rPr>
        <w:t>4</w:t>
      </w:r>
      <w:r w:rsidRPr="009951C7">
        <w:rPr>
          <w:rFonts w:cs="Arial"/>
          <w:b/>
          <w:szCs w:val="16"/>
          <w:lang w:val="de-DE"/>
        </w:rPr>
        <w:t>.</w:t>
      </w:r>
      <w:r w:rsidRPr="009951C7">
        <w:rPr>
          <w:rFonts w:cs="Arial"/>
          <w:szCs w:val="16"/>
          <w:lang w:val="de-DE"/>
        </w:rPr>
        <w:t xml:space="preserve"> Arrhenius plots of the SCR reaction rates over Cu</w:t>
      </w:r>
      <w:r w:rsidRPr="009951C7">
        <w:rPr>
          <w:rFonts w:cs="Arial" w:hint="eastAsia"/>
          <w:i/>
          <w:szCs w:val="16"/>
          <w:vertAlign w:val="subscript"/>
          <w:lang w:val="de-DE"/>
        </w:rPr>
        <w:t>x</w:t>
      </w:r>
      <w:r w:rsidRPr="009951C7">
        <w:rPr>
          <w:rFonts w:cs="Arial"/>
          <w:szCs w:val="16"/>
          <w:lang w:val="de-DE"/>
        </w:rPr>
        <w:t>-S</w:t>
      </w:r>
      <w:r w:rsidRPr="009951C7">
        <w:rPr>
          <w:rFonts w:cs="Arial" w:hint="eastAsia"/>
          <w:szCs w:val="16"/>
          <w:lang w:val="de-DE"/>
        </w:rPr>
        <w:t>APO-44</w:t>
      </w:r>
      <w:r w:rsidRPr="009951C7">
        <w:rPr>
          <w:rFonts w:cs="Arial"/>
          <w:szCs w:val="16"/>
          <w:lang w:val="de-DE"/>
        </w:rPr>
        <w:t xml:space="preserve"> catalysts.</w:t>
      </w:r>
    </w:p>
    <w:p w:rsidR="001F4C52" w:rsidRPr="009951C7" w:rsidRDefault="001F4C52" w:rsidP="001F4C52">
      <w:pPr>
        <w:pStyle w:val="P1"/>
        <w:ind w:firstLineChars="100" w:firstLine="170"/>
        <w:rPr>
          <w:lang w:val="de-DE"/>
        </w:rPr>
      </w:pPr>
      <w:r w:rsidRPr="009951C7">
        <w:rPr>
          <w:lang w:val="de-DE"/>
        </w:rPr>
        <w:t>In order to clarify the form of Cu species present in Cu</w:t>
      </w:r>
      <w:r w:rsidRPr="009951C7">
        <w:rPr>
          <w:i/>
          <w:vertAlign w:val="subscript"/>
          <w:lang w:val="de-DE"/>
        </w:rPr>
        <w:t>x</w:t>
      </w:r>
      <w:r w:rsidRPr="009951C7">
        <w:rPr>
          <w:lang w:val="de-DE"/>
        </w:rPr>
        <w:t>-SAPO-44, the Cu 2p</w:t>
      </w:r>
      <w:r w:rsidRPr="009951C7">
        <w:rPr>
          <w:vertAlign w:val="subscript"/>
          <w:lang w:val="de-DE"/>
        </w:rPr>
        <w:t>3/2</w:t>
      </w:r>
      <w:r w:rsidRPr="009951C7">
        <w:rPr>
          <w:lang w:val="de-DE"/>
        </w:rPr>
        <w:t xml:space="preserve"> transitions were monitored by XPS (Figure S</w:t>
      </w:r>
      <w:r w:rsidRPr="009951C7">
        <w:rPr>
          <w:rFonts w:hint="eastAsia"/>
          <w:lang w:val="de-DE"/>
        </w:rPr>
        <w:t>5</w:t>
      </w:r>
      <w:r w:rsidRPr="009951C7">
        <w:rPr>
          <w:lang w:val="de-DE"/>
        </w:rPr>
        <w:t xml:space="preserve">, Supporting Information). No peak was detected indicating that the Cu species </w:t>
      </w:r>
      <w:r w:rsidRPr="009951C7">
        <w:rPr>
          <w:rFonts w:hint="eastAsia"/>
          <w:lang w:val="de-DE"/>
        </w:rPr>
        <w:t>were</w:t>
      </w:r>
      <w:r w:rsidRPr="009951C7">
        <w:rPr>
          <w:lang w:val="de-DE"/>
        </w:rPr>
        <w:t xml:space="preserve"> not predominantly located at the surface after ion-exchange treatment.</w:t>
      </w:r>
      <w:r w:rsidR="00780E77" w:rsidRPr="009951C7">
        <w:rPr>
          <w:lang w:val="de-DE"/>
        </w:rPr>
        <w:fldChar w:fldCharType="begin"/>
      </w:r>
      <w:r w:rsidR="00DE39A2" w:rsidRPr="009951C7">
        <w:rPr>
          <w:lang w:val="de-DE"/>
        </w:rPr>
        <w:instrText xml:space="preserve"> ADDIN EN.CITE &lt;EndNote&gt;&lt;Cite&gt;&lt;Author&gt;Vennestrøm&lt;/Author&gt;&lt;Year&gt;2013&lt;/Year&gt;&lt;RecNum&gt;47&lt;/RecNum&gt;&lt;DisplayText&gt;&lt;style face="superscript"&gt;[15]&lt;/style&gt;&lt;/DisplayText&gt;&lt;record&gt;&lt;rec-number&gt;47&lt;/rec-number&gt;&lt;foreign-keys&gt;&lt;key app="EN" db-id="2pzdaxx230few8estaspwdvaxfsvs2v9a0ax"&gt;47&lt;/key&gt;&lt;key app="ENWeb" db-id=""&gt;0&lt;/key&gt;&lt;/foreign-keys&gt;&lt;ref-type name="Journal Article"&gt;17&lt;/ref-type&gt;&lt;contributors&gt;&lt;authors&gt;&lt;author&gt;Vennestrøm, Peter N. R.&lt;/author&gt;&lt;author&gt;Katerinopoulou, Anna&lt;/author&gt;&lt;author&gt;Tiruvalam, Ramchandra R.&lt;/author&gt;&lt;author&gt;Kustov, Arkady&lt;/author&gt;&lt;author&gt;Moses, Poul G.&lt;/author&gt;&lt;author&gt;Concepcion, Patricia&lt;/author&gt;&lt;author&gt;Corma, Avelino&lt;/author&gt;&lt;/authors&gt;&lt;/contributors&gt;&lt;titles&gt;&lt;title&gt;Migration of Cu Ions in SAPO-34 and Its Impact on Selective Catalytic Reduction of NOxwith NH3&lt;/title&gt;&lt;secondary-title&gt;ACS Catalysis&lt;/secondary-title&gt;&lt;/titles&gt;&lt;periodical&gt;&lt;full-title&gt;ACS Catalysis&lt;/full-title&gt;&lt;/periodical&gt;&lt;pages&gt;2158-2161&lt;/pages&gt;&lt;volume&gt;3&lt;/volume&gt;&lt;number&gt;9&lt;/number&gt;&lt;dates&gt;&lt;year&gt;2013&lt;/year&gt;&lt;/dates&gt;&lt;isbn&gt;2155-5435&amp;#xD;2155-5435&lt;/isbn&gt;&lt;urls&gt;&lt;/urls&gt;&lt;electronic-resource-num&gt;10.1021/cs400499p&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9" w:tooltip="Vennestrøm, 2013 #47" w:history="1">
        <w:r w:rsidR="00DE39A2" w:rsidRPr="009951C7">
          <w:rPr>
            <w:noProof/>
            <w:vertAlign w:val="superscript"/>
            <w:lang w:val="de-DE"/>
          </w:rPr>
          <w:t>15</w:t>
        </w:r>
      </w:hyperlink>
      <w:r w:rsidR="00DE39A2" w:rsidRPr="009951C7">
        <w:rPr>
          <w:noProof/>
          <w:vertAlign w:val="superscript"/>
          <w:lang w:val="de-DE"/>
        </w:rPr>
        <w:t>]</w:t>
      </w:r>
      <w:r w:rsidR="00780E77" w:rsidRPr="009951C7">
        <w:fldChar w:fldCharType="end"/>
      </w:r>
      <w:r w:rsidRPr="009951C7">
        <w:rPr>
          <w:lang w:val="de-DE"/>
        </w:rPr>
        <w:t xml:space="preserve"> </w:t>
      </w:r>
      <w:r w:rsidRPr="009951C7">
        <w:rPr>
          <w:rFonts w:hint="eastAsia"/>
          <w:lang w:val="de-DE"/>
        </w:rPr>
        <w:t>Evidently</w:t>
      </w:r>
      <w:r w:rsidRPr="009951C7">
        <w:rPr>
          <w:lang w:val="de-DE"/>
        </w:rPr>
        <w:t>, this result is not sufficient to describe the specific state of Cu in bulk zeolite, and several scenarios may be envisaged. In previous studies, several types of copper species, such as isolated Cu</w:t>
      </w:r>
      <w:r w:rsidRPr="009951C7">
        <w:rPr>
          <w:vertAlign w:val="superscript"/>
          <w:lang w:val="de-DE"/>
        </w:rPr>
        <w:t>2+</w:t>
      </w:r>
      <w:r w:rsidRPr="009951C7">
        <w:rPr>
          <w:lang w:val="de-DE"/>
        </w:rPr>
        <w:t xml:space="preserve"> and Cu</w:t>
      </w:r>
      <w:r w:rsidRPr="009951C7">
        <w:rPr>
          <w:vertAlign w:val="superscript"/>
          <w:lang w:val="de-DE"/>
        </w:rPr>
        <w:t>+</w:t>
      </w:r>
      <w:r w:rsidRPr="009951C7">
        <w:rPr>
          <w:lang w:val="de-DE"/>
        </w:rPr>
        <w:t xml:space="preserve"> ions,</w:t>
      </w:r>
      <w:r w:rsidRPr="009951C7">
        <w:rPr>
          <w:lang w:val="de-DE"/>
        </w:rPr>
        <w:fldChar w:fldCharType="begin"/>
      </w:r>
      <w:r w:rsidR="00DE39A2" w:rsidRPr="009951C7">
        <w:rPr>
          <w:lang w:val="de-DE"/>
        </w:rPr>
        <w:instrText xml:space="preserve"> ADDIN EN.CITE &lt;EndNote&gt;&lt;Cite&gt;&lt;Author&gt;Cho&lt;/Author&gt;&lt;Year&gt;1995&lt;/Year&gt;&lt;RecNum&gt;34&lt;/RecNum&gt;&lt;DisplayText&gt;&lt;style face="superscript"&gt;[16]&lt;/style&gt;&lt;/DisplayText&gt;&lt;record&gt;&lt;rec-number&gt;34&lt;/rec-number&gt;&lt;foreign-keys&gt;&lt;key app="EN" db-id="2pzdaxx230few8estaspwdvaxfsvs2v9a0ax"&gt;34&lt;/key&gt;&lt;key app="ENWeb" db-id=""&gt;0&lt;/key&gt;&lt;/foreign-keys&gt;&lt;ref-type name="Journal Article"&gt;17&lt;/ref-type&gt;&lt;contributors&gt;&lt;authors&gt;&lt;author&gt;Byong K. Cho&lt;/author&gt;&lt;/authors&gt;&lt;/contributors&gt;&lt;titles&gt;&lt;title&gt;Nitric oxide reduction by ethylene over Cu-ZSM-5 under lean conditions Study of reaction dynamics by transient experiments&lt;/title&gt;&lt;secondary-title&gt;Journal of Catalysis&lt;/secondary-title&gt;&lt;/titles&gt;&lt;periodical&gt;&lt;full-title&gt;Journal of Catalysis&lt;/full-title&gt;&lt;/periodical&gt;&lt;pages&gt;184-195&lt;/pages&gt;&lt;volume&gt;155&lt;/volume&gt;&lt;dates&gt;&lt;year&gt;1995&lt;/year&gt;&lt;/dates&gt;&lt;urls&gt;&lt;/urls&gt;&lt;/record&gt;&lt;/Cite&gt;&lt;Cite&gt;&lt;Author&gt;Praliaud&lt;/Author&gt;&lt;Year&gt;1998&lt;/Year&gt;&lt;RecNum&gt;33&lt;/RecNum&gt;&lt;record&gt;&lt;rec-number&gt;33&lt;/rec-number&gt;&lt;foreign-keys&gt;&lt;key app="EN" db-id="2pzdaxx230few8estaspwdvaxfsvs2v9a0ax"&gt;33&lt;/key&gt;&lt;key app="ENWeb" db-id=""&gt;0&lt;/key&gt;&lt;/foreign-keys&gt;&lt;ref-type name="Journal Article"&gt;17&lt;/ref-type&gt;&lt;contributors&gt;&lt;authors&gt;&lt;author&gt;Praliaud, H., Mikhailenko, S., Chajar, Z., Primet, M.&lt;/author&gt;&lt;/authors&gt;&lt;/contributors&gt;&lt;titles&gt;&lt;title&gt;Surface and bulk properties of Cu–ZSM-5 and Cu-Al2O3 solids during redox treatments. Correlation with the selective reduction of nitric oxide by hydrocarbons&lt;/title&gt;&lt;secondary-title&gt;Applied Catalysis B: Environmental&lt;/secondary-title&gt;&lt;/titles&gt;&lt;periodical&gt;&lt;full-title&gt;Applied Catalysis B: Environmental&lt;/full-title&gt;&lt;/periodical&gt;&lt;pages&gt;359-374&lt;/pages&gt;&lt;volume&gt;16&lt;/volume&gt;&lt;dates&gt;&lt;year&gt;1998&lt;/year&gt;&lt;/dates&gt;&lt;urls&gt;&lt;/urls&gt;&lt;/record&gt;&lt;/Cite&gt;&lt;/EndNote&gt;</w:instrText>
      </w:r>
      <w:r w:rsidRPr="009951C7">
        <w:rPr>
          <w:lang w:val="de-DE"/>
        </w:rPr>
        <w:fldChar w:fldCharType="separate"/>
      </w:r>
      <w:r w:rsidR="00DE39A2" w:rsidRPr="009951C7">
        <w:rPr>
          <w:noProof/>
          <w:vertAlign w:val="superscript"/>
          <w:lang w:val="de-DE"/>
        </w:rPr>
        <w:t>[</w:t>
      </w:r>
      <w:hyperlink w:anchor="_ENREF_30" w:tooltip="Cho, 1995 #34" w:history="1">
        <w:r w:rsidR="00DE39A2" w:rsidRPr="009951C7">
          <w:rPr>
            <w:noProof/>
            <w:vertAlign w:val="superscript"/>
            <w:lang w:val="de-DE"/>
          </w:rPr>
          <w:t>16</w:t>
        </w:r>
      </w:hyperlink>
      <w:r w:rsidR="00DE39A2" w:rsidRPr="009951C7">
        <w:rPr>
          <w:noProof/>
          <w:vertAlign w:val="superscript"/>
          <w:lang w:val="de-DE"/>
        </w:rPr>
        <w:t>]</w:t>
      </w:r>
      <w:r w:rsidRPr="009951C7">
        <w:fldChar w:fldCharType="end"/>
      </w:r>
      <w:r w:rsidRPr="009951C7">
        <w:rPr>
          <w:lang w:val="de-DE"/>
        </w:rPr>
        <w:t xml:space="preserve"> CuO or Cu</w:t>
      </w:r>
      <w:r w:rsidRPr="009951C7">
        <w:rPr>
          <w:vertAlign w:val="subscript"/>
          <w:lang w:val="de-DE"/>
        </w:rPr>
        <w:t>2</w:t>
      </w:r>
      <w:r w:rsidRPr="009951C7">
        <w:rPr>
          <w:lang w:val="de-DE"/>
        </w:rPr>
        <w:t>O clusters</w:t>
      </w:r>
      <w:r w:rsidRPr="009951C7">
        <w:rPr>
          <w:rFonts w:hint="eastAsia"/>
          <w:lang w:val="de-DE"/>
        </w:rPr>
        <w:t>,</w:t>
      </w:r>
      <w:r w:rsidRPr="009951C7">
        <w:rPr>
          <w:lang w:val="de-DE"/>
        </w:rPr>
        <w:fldChar w:fldCharType="begin"/>
      </w:r>
      <w:r w:rsidR="00DE39A2" w:rsidRPr="009951C7">
        <w:rPr>
          <w:lang w:val="de-DE"/>
        </w:rPr>
        <w:instrText xml:space="preserve"> ADDIN EN.CITE &lt;EndNote&gt;&lt;Cite&gt;&lt;Author&gt;Juan 0 Petunchl&lt;/Author&gt;&lt;Year&gt;1993&lt;/Year&gt;&lt;RecNum&gt;35&lt;/RecNum&gt;&lt;DisplayText&gt;&lt;style face="superscript"&gt;[17]&lt;/style&gt;&lt;/DisplayText&gt;&lt;record&gt;&lt;rec-number&gt;35&lt;/rec-number&gt;&lt;foreign-keys&gt;&lt;key app="EN" db-id="2pzdaxx230few8estaspwdvaxfsvs2v9a0ax"&gt;35&lt;/key&gt;&lt;key app="ENWeb" db-id=""&gt;0&lt;/key&gt;&lt;/foreign-keys&gt;&lt;ref-type name="Journal Article"&gt;17&lt;/ref-type&gt;&lt;contributors&gt;&lt;authors&gt;&lt;author&gt;&lt;style face="normal" font="default" size="100%"&gt;Juan 0 Petunchl&lt;/style&gt;&lt;style face="normal" font="default" charset="134" size="100%"&gt;, Gustave Sill, W Keith Ha&lt;/style&gt;&lt;/author&gt;&lt;/authors&gt;&lt;/contributors&gt;&lt;titles&gt;&lt;title&gt;Studies of the selective reduction of nitric oxide by hydrocarbons&lt;/title&gt;&lt;secondary-title&gt;Applied Catalysis B: Environmental&lt;/secondary-title&gt;&lt;/titles&gt;&lt;periodical&gt;&lt;full-title&gt;Applied Catalysis B: Environmental&lt;/full-title&gt;&lt;/periodical&gt;&lt;pages&gt;303-321&lt;/pages&gt;&lt;volume&gt;2&lt;/volume&gt;&lt;dates&gt;&lt;year&gt;1993&lt;/year&gt;&lt;/dates&gt;&lt;urls&gt;&lt;/urls&gt;&lt;/record&gt;&lt;/Cite&gt;&lt;Cite&gt;&lt;Author&gt;Joseph Valyon&lt;/Author&gt;&lt;Year&gt;1993&lt;/Year&gt;&lt;RecNum&gt;36&lt;/RecNum&gt;&lt;record&gt;&lt;rec-number&gt;36&lt;/rec-number&gt;&lt;foreign-keys&gt;&lt;key app="EN" db-id="2pzdaxx230few8estaspwdvaxfsvs2v9a0ax"&gt;36&lt;/key&gt;&lt;key app="ENWeb" db-id=""&gt;0&lt;/key&gt;&lt;/foreign-keys&gt;&lt;ref-type name="Journal Article"&gt;17&lt;/ref-type&gt;&lt;contributors&gt;&lt;authors&gt;&lt;author&gt;Joseph Valyon, W. Keith Hall&lt;/author&gt;&lt;/authors&gt;&lt;/contributors&gt;&lt;titles&gt;&lt;title&gt;On the preparation and properties of CuZSM-5 catalysts for NO decomposition&lt;/title&gt;&lt;secondary-title&gt;Catalysis Letters&lt;/secondary-title&gt;&lt;/titles&gt;&lt;periodical&gt;&lt;full-title&gt;catalysis Letters&lt;/full-title&gt;&lt;/periodical&gt;&lt;pages&gt;109-119&lt;/pages&gt;&lt;volume&gt;19&lt;/volume&gt;&lt;dates&gt;&lt;year&gt;1993&lt;/year&gt;&lt;/dates&gt;&lt;urls&gt;&lt;/urls&gt;&lt;/record&gt;&lt;/Cite&gt;&lt;/EndNote&gt;</w:instrText>
      </w:r>
      <w:r w:rsidRPr="009951C7">
        <w:rPr>
          <w:lang w:val="de-DE"/>
        </w:rPr>
        <w:fldChar w:fldCharType="separate"/>
      </w:r>
      <w:r w:rsidR="00DE39A2" w:rsidRPr="009951C7">
        <w:rPr>
          <w:noProof/>
          <w:vertAlign w:val="superscript"/>
          <w:lang w:val="de-DE"/>
        </w:rPr>
        <w:t>[</w:t>
      </w:r>
      <w:hyperlink w:anchor="_ENREF_32" w:tooltip="Juan 0 Petunchl, 1993 #35" w:history="1">
        <w:r w:rsidR="00DE39A2" w:rsidRPr="009951C7">
          <w:rPr>
            <w:noProof/>
            <w:vertAlign w:val="superscript"/>
            <w:lang w:val="de-DE"/>
          </w:rPr>
          <w:t>17</w:t>
        </w:r>
      </w:hyperlink>
      <w:r w:rsidR="00DE39A2" w:rsidRPr="009951C7">
        <w:rPr>
          <w:noProof/>
          <w:vertAlign w:val="superscript"/>
          <w:lang w:val="de-DE"/>
        </w:rPr>
        <w:t>]</w:t>
      </w:r>
      <w:r w:rsidRPr="009951C7">
        <w:fldChar w:fldCharType="end"/>
      </w:r>
      <w:hyperlink w:anchor="_ENREF_31" w:tooltip="Joseph Valyon, 1993 #36" w:history="1"/>
      <w:r w:rsidRPr="009951C7">
        <w:rPr>
          <w:lang w:val="de-DE"/>
        </w:rPr>
        <w:t xml:space="preserve"> and dimeric copper species ([Cu–O–Cu]</w:t>
      </w:r>
      <w:r w:rsidRPr="009951C7">
        <w:rPr>
          <w:vertAlign w:val="superscript"/>
          <w:lang w:val="de-DE"/>
        </w:rPr>
        <w:t>2+</w:t>
      </w:r>
      <w:r w:rsidRPr="009951C7">
        <w:rPr>
          <w:lang w:val="de-DE"/>
        </w:rPr>
        <w:t>),</w:t>
      </w:r>
      <w:r w:rsidRPr="009951C7">
        <w:rPr>
          <w:lang w:val="de-DE"/>
        </w:rPr>
        <w:fldChar w:fldCharType="begin"/>
      </w:r>
      <w:r w:rsidR="00DE39A2" w:rsidRPr="009951C7">
        <w:rPr>
          <w:lang w:val="de-DE"/>
        </w:rPr>
        <w:instrText xml:space="preserve"> ADDIN EN.CITE &lt;EndNote&gt;&lt;Cite&gt;&lt;Author&gt;Masakazu Iwamoto&lt;/Author&gt;&lt;Year&gt;1992&lt;/Year&gt;&lt;RecNum&gt;37&lt;/RecNum&gt;&lt;DisplayText&gt;&lt;style face="superscript"&gt;[18]&lt;/style&gt;&lt;/DisplayText&gt;&lt;record&gt;&lt;rec-number&gt;37&lt;/rec-number&gt;&lt;foreign-keys&gt;&lt;key app="EN" db-id="2pzdaxx230few8estaspwdvaxfsvs2v9a0ax"&gt;37&lt;/key&gt;&lt;key app="ENWeb" db-id=""&gt;0&lt;/key&gt;&lt;/foreign-keys&gt;&lt;ref-type name="Journal Article"&gt;17&lt;/ref-type&gt;&lt;contributors&gt;&lt;authors&gt;&lt;author&gt;Masakazu Iwamoto, Hidemri Yahiro, Noritaka Mizuno, Wen-Xiang Zhang, Yoshihiro Mine, Hiroshi Furuka, Shuichi Kagawa&lt;/author&gt;&lt;/authors&gt;&lt;/contributors&gt;&lt;titles&gt;&lt;title&gt;Removal of nitrogen monoxide through a novel catalytic process&lt;/title&gt;&lt;secondary-title&gt;Journal of Physics and Chemistry&lt;/secondary-title&gt;&lt;/titles&gt;&lt;periodical&gt;&lt;full-title&gt;Journal of physics and Chemistry&lt;/full-title&gt;&lt;/periodical&gt;&lt;pages&gt;9360-9366&lt;/pages&gt;&lt;volume&gt;96&lt;/volume&gt;&lt;dates&gt;&lt;year&gt;1992&lt;/year&gt;&lt;/dates&gt;&lt;urls&gt;&lt;/urls&gt;&lt;/record&gt;&lt;/Cite&gt;&lt;Cite&gt;&lt;Author&gt;Jozsef Valyon&lt;/Author&gt;&lt;Year&gt;1993&lt;/Year&gt;&lt;RecNum&gt;38&lt;/RecNum&gt;&lt;record&gt;&lt;rec-number&gt;38&lt;/rec-number&gt;&lt;foreign-keys&gt;&lt;key app="EN" db-id="2pzdaxx230few8estaspwdvaxfsvs2v9a0ax"&gt;38&lt;/key&gt;&lt;key app="ENWeb" db-id=""&gt;0&lt;/key&gt;&lt;/foreign-keys&gt;&lt;ref-type name="Journal Article"&gt;17&lt;/ref-type&gt;&lt;contributors&gt;&lt;authors&gt;&lt;author&gt;Jozsef Valyon, W. Keith Hall&lt;/author&gt;&lt;/authors&gt;&lt;/contributors&gt;&lt;titles&gt;&lt;title&gt;Studies of the surface species formed from nitric oxide on copper zeolites&lt;/title&gt;&lt;secondary-title&gt;Journal of Physics and Chemistry&lt;/secondary-title&gt;&lt;/titles&gt;&lt;periodical&gt;&lt;full-title&gt;Journal of physics and Chemistry&lt;/full-title&gt;&lt;/periodical&gt;&lt;pages&gt;1204-1212&lt;/pages&gt;&lt;volume&gt;97&lt;/volume&gt;&lt;dates&gt;&lt;year&gt;1993&lt;/year&gt;&lt;/dates&gt;&lt;urls&gt;&lt;/urls&gt;&lt;/record&gt;&lt;/Cite&gt;&lt;/EndNote&gt;</w:instrText>
      </w:r>
      <w:r w:rsidRPr="009951C7">
        <w:rPr>
          <w:lang w:val="de-DE"/>
        </w:rPr>
        <w:fldChar w:fldCharType="separate"/>
      </w:r>
      <w:r w:rsidR="00DE39A2" w:rsidRPr="009951C7">
        <w:rPr>
          <w:noProof/>
          <w:vertAlign w:val="superscript"/>
          <w:lang w:val="de-DE"/>
        </w:rPr>
        <w:t>[</w:t>
      </w:r>
      <w:hyperlink w:anchor="_ENREF_34" w:tooltip="Masakazu Iwamoto, 1992 #37" w:history="1">
        <w:r w:rsidR="00DE39A2" w:rsidRPr="009951C7">
          <w:rPr>
            <w:noProof/>
            <w:vertAlign w:val="superscript"/>
            <w:lang w:val="de-DE"/>
          </w:rPr>
          <w:t>18</w:t>
        </w:r>
      </w:hyperlink>
      <w:r w:rsidR="00DE39A2" w:rsidRPr="009951C7">
        <w:rPr>
          <w:noProof/>
          <w:vertAlign w:val="superscript"/>
          <w:lang w:val="de-DE"/>
        </w:rPr>
        <w:t>]</w:t>
      </w:r>
      <w:r w:rsidRPr="009951C7">
        <w:fldChar w:fldCharType="end"/>
      </w:r>
      <w:r w:rsidRPr="009951C7">
        <w:rPr>
          <w:lang w:val="de-DE"/>
        </w:rPr>
        <w:t xml:space="preserve"> have been proposed in Cu</w:t>
      </w:r>
      <w:r w:rsidRPr="009951C7">
        <w:rPr>
          <w:rFonts w:hint="eastAsia"/>
          <w:lang w:val="de-DE"/>
        </w:rPr>
        <w:t>-</w:t>
      </w:r>
      <w:r w:rsidRPr="009951C7">
        <w:rPr>
          <w:lang w:val="de-DE"/>
        </w:rPr>
        <w:t xml:space="preserve">ZSM-5. For Cu-CHA zeolites, isolated Cu ions at the exchange sites </w:t>
      </w:r>
      <w:r w:rsidRPr="009951C7">
        <w:rPr>
          <w:rFonts w:hint="eastAsia"/>
          <w:lang w:val="de-DE"/>
        </w:rPr>
        <w:t>were</w:t>
      </w:r>
      <w:r w:rsidRPr="009951C7">
        <w:rPr>
          <w:lang w:val="de-DE"/>
        </w:rPr>
        <w:t xml:space="preserve"> demonstrated to be the active sites for Cu</w:t>
      </w:r>
      <w:r w:rsidRPr="009951C7">
        <w:rPr>
          <w:rFonts w:hint="eastAsia"/>
          <w:lang w:val="de-DE"/>
        </w:rPr>
        <w:t>-</w:t>
      </w:r>
      <w:r w:rsidRPr="009951C7">
        <w:rPr>
          <w:lang w:val="de-DE"/>
        </w:rPr>
        <w:t>SAPO-34</w:t>
      </w:r>
      <w:r w:rsidRPr="009951C7">
        <w:rPr>
          <w:rFonts w:hint="eastAsia"/>
          <w:lang w:val="de-DE"/>
        </w:rPr>
        <w:t xml:space="preserve"> and Cu-SSZ-13</w:t>
      </w:r>
      <w:r w:rsidRPr="009951C7">
        <w:rPr>
          <w:lang w:val="de-DE"/>
        </w:rPr>
        <w:t>.</w:t>
      </w:r>
      <w:r w:rsidRPr="009951C7">
        <w:rPr>
          <w:lang w:val="de-DE"/>
        </w:rPr>
        <w:fldChar w:fldCharType="begin">
          <w:fldData xml:space="preserve">PEVuZE5vdGU+PENpdGU+PEF1dGhvcj5XYW5nPC9BdXRob3I+PFllYXI+MjAxMjwvWWVhcj48UmVj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=
</w:fldData>
        </w:fldChar>
      </w:r>
      <w:r w:rsidR="00DE39A2" w:rsidRPr="009951C7">
        <w:rPr>
          <w:lang w:val="de-DE"/>
        </w:rPr>
        <w:instrText xml:space="preserve"> ADDIN EN.CITE </w:instrText>
      </w:r>
      <w:r w:rsidR="00DE39A2" w:rsidRPr="009951C7">
        <w:rPr>
          <w:lang w:val="de-DE"/>
        </w:rPr>
        <w:fldChar w:fldCharType="begin">
          <w:fldData xml:space="preserve">PEVuZE5vdGU+PENpdGU+PEF1dGhvcj5XYW5nPC9BdXRob3I+PFllYXI+MjAxMjwvWWVhcj48UmVj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=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11" w:tooltip="Korhonen, 2011 #60" w:history="1">
        <w:r w:rsidR="00DE39A2" w:rsidRPr="009951C7">
          <w:rPr>
            <w:noProof/>
            <w:vertAlign w:val="superscript"/>
            <w:lang w:val="de-DE"/>
          </w:rPr>
          <w:t>3</w:t>
        </w:r>
      </w:hyperlink>
      <w:r w:rsidR="00DE39A2" w:rsidRPr="009951C7">
        <w:rPr>
          <w:noProof/>
          <w:vertAlign w:val="superscript"/>
          <w:lang w:val="de-DE"/>
        </w:rPr>
        <w:t xml:space="preserve">, </w:t>
      </w:r>
      <w:hyperlink w:anchor="_ENREF_25" w:tooltip="Wang, 2012 #30" w:history="1">
        <w:r w:rsidR="00DE39A2" w:rsidRPr="009951C7">
          <w:rPr>
            <w:noProof/>
            <w:vertAlign w:val="superscript"/>
            <w:lang w:val="de-DE"/>
          </w:rPr>
          <w:t>12</w:t>
        </w:r>
      </w:hyperlink>
      <w:r w:rsidR="00DE39A2" w:rsidRPr="009951C7">
        <w:rPr>
          <w:noProof/>
          <w:vertAlign w:val="superscript"/>
          <w:lang w:val="de-DE"/>
        </w:rPr>
        <w:t>]</w:t>
      </w:r>
      <w:r w:rsidRPr="009951C7">
        <w:fldChar w:fldCharType="end"/>
      </w:r>
      <w:r w:rsidRPr="009951C7">
        <w:rPr>
          <w:lang w:val="de-DE"/>
        </w:rPr>
        <w:t xml:space="preserve"> Is this the same case for Cu-SAPO-44?</w:t>
      </w:r>
    </w:p>
    <w:p w:rsidR="001F4C52" w:rsidRPr="009951C7" w:rsidRDefault="001F4C52" w:rsidP="001F4C52">
      <w:pPr>
        <w:pStyle w:val="P1"/>
        <w:ind w:firstLineChars="100" w:firstLine="170"/>
        <w:rPr>
          <w:lang w:val="de-DE"/>
        </w:rPr>
      </w:pPr>
      <w:r w:rsidRPr="009951C7">
        <w:rPr>
          <w:lang w:val="de-DE"/>
        </w:rPr>
        <w:t>According to the EDS elemental mappings, Cu</w:t>
      </w:r>
      <w:r w:rsidRPr="009951C7">
        <w:rPr>
          <w:rFonts w:hint="eastAsia"/>
          <w:lang w:val="de-DE"/>
        </w:rPr>
        <w:t xml:space="preserve"> (</w:t>
      </w:r>
      <w:r w:rsidRPr="009951C7">
        <w:rPr>
          <w:lang w:val="de-DE"/>
        </w:rPr>
        <w:t>as well as Si, Al, P and O</w:t>
      </w:r>
      <w:r w:rsidRPr="009951C7">
        <w:rPr>
          <w:rFonts w:hint="eastAsia"/>
          <w:lang w:val="de-DE"/>
        </w:rPr>
        <w:t>)</w:t>
      </w:r>
      <w:r w:rsidRPr="009951C7">
        <w:rPr>
          <w:lang w:val="de-DE"/>
        </w:rPr>
        <w:t xml:space="preserve"> </w:t>
      </w:r>
      <w:r w:rsidRPr="009951C7">
        <w:rPr>
          <w:rFonts w:hint="eastAsia"/>
          <w:lang w:val="de-DE"/>
        </w:rPr>
        <w:t>was</w:t>
      </w:r>
      <w:r w:rsidRPr="009951C7">
        <w:rPr>
          <w:lang w:val="de-DE"/>
        </w:rPr>
        <w:t xml:space="preserve"> highly dispersed without formation of large bulk structures of Cu-containing species (Figure </w:t>
      </w:r>
      <w:r w:rsidRPr="009951C7">
        <w:rPr>
          <w:rFonts w:hint="eastAsia"/>
          <w:lang w:val="de-DE"/>
        </w:rPr>
        <w:t>5</w:t>
      </w:r>
      <w:r w:rsidRPr="009951C7">
        <w:rPr>
          <w:lang w:val="de-DE"/>
        </w:rPr>
        <w:t>a and b, Figure S</w:t>
      </w:r>
      <w:r w:rsidRPr="009951C7">
        <w:rPr>
          <w:rFonts w:hint="eastAsia"/>
          <w:lang w:val="de-DE"/>
        </w:rPr>
        <w:t>6</w:t>
      </w:r>
      <w:r w:rsidRPr="009951C7">
        <w:rPr>
          <w:lang w:val="de-DE"/>
        </w:rPr>
        <w:t>, Supporting Information). Moreover, the apparent</w:t>
      </w:r>
      <w:r w:rsidRPr="009951C7">
        <w:rPr>
          <w:rFonts w:hint="eastAsia"/>
          <w:lang w:val="de-DE"/>
        </w:rPr>
        <w:t xml:space="preserve"> aggregated </w:t>
      </w:r>
      <w:r w:rsidRPr="009951C7">
        <w:rPr>
          <w:lang w:val="de-DE"/>
        </w:rPr>
        <w:t xml:space="preserve">copper </w:t>
      </w:r>
      <w:r w:rsidRPr="009951C7">
        <w:rPr>
          <w:rFonts w:hint="eastAsia"/>
          <w:lang w:val="de-DE"/>
        </w:rPr>
        <w:t>species</w:t>
      </w:r>
      <w:r w:rsidRPr="009951C7">
        <w:rPr>
          <w:lang w:val="de-DE"/>
        </w:rPr>
        <w:t xml:space="preserve"> in Cu</w:t>
      </w:r>
      <w:r w:rsidRPr="009951C7">
        <w:rPr>
          <w:vertAlign w:val="subscript"/>
          <w:lang w:val="de-DE"/>
        </w:rPr>
        <w:t>0.1</w:t>
      </w:r>
      <w:r w:rsidRPr="009951C7">
        <w:rPr>
          <w:lang w:val="de-DE"/>
        </w:rPr>
        <w:t>-SAPO-44 cannot be detected by TEM (Figure S</w:t>
      </w:r>
      <w:r w:rsidRPr="009951C7">
        <w:rPr>
          <w:rFonts w:hint="eastAsia"/>
          <w:lang w:val="de-DE"/>
        </w:rPr>
        <w:t>7</w:t>
      </w:r>
      <w:r w:rsidRPr="009951C7">
        <w:rPr>
          <w:lang w:val="de-DE"/>
        </w:rPr>
        <w:t>, Supporting Information).</w:t>
      </w:r>
    </w:p>
    <w:p w:rsidR="001872A8" w:rsidRPr="009951C7" w:rsidRDefault="001F4C52" w:rsidP="001F4C52">
      <w:pPr>
        <w:pStyle w:val="P1"/>
        <w:ind w:firstLineChars="100" w:firstLine="170"/>
        <w:rPr>
          <w:rFonts w:eastAsiaTheme="minorEastAsia"/>
          <w:lang w:val="de-DE" w:eastAsia="zh-CN"/>
        </w:rPr>
      </w:pPr>
      <w:r w:rsidRPr="009951C7">
        <w:rPr>
          <w:lang w:val="de-DE"/>
        </w:rPr>
        <w:t>To analyze in more detail the nature of Cu species, Cu</w:t>
      </w:r>
      <w:r w:rsidRPr="009951C7">
        <w:rPr>
          <w:vertAlign w:val="subscript"/>
          <w:lang w:val="de-DE"/>
        </w:rPr>
        <w:t>0.1</w:t>
      </w:r>
      <w:r w:rsidRPr="009951C7">
        <w:rPr>
          <w:lang w:val="de-DE"/>
        </w:rPr>
        <w:t>-SAPO-44</w:t>
      </w:r>
      <w:r w:rsidRPr="009951C7">
        <w:rPr>
          <w:rFonts w:hint="eastAsia"/>
          <w:lang w:val="de-DE"/>
        </w:rPr>
        <w:t xml:space="preserve"> was</w:t>
      </w:r>
      <w:r w:rsidRPr="009951C7">
        <w:rPr>
          <w:lang w:val="de-DE"/>
        </w:rPr>
        <w:t xml:space="preserve"> studied by XAFS. Figure </w:t>
      </w:r>
      <w:r w:rsidR="006A6ADC" w:rsidRPr="009951C7">
        <w:rPr>
          <w:rFonts w:eastAsiaTheme="minorEastAsia" w:hint="eastAsia"/>
          <w:lang w:val="de-DE" w:eastAsia="zh-CN"/>
        </w:rPr>
        <w:t>5</w:t>
      </w:r>
      <w:r w:rsidRPr="009951C7">
        <w:rPr>
          <w:lang w:val="de-DE"/>
        </w:rPr>
        <w:t>c shows the XANES spectra of Cu K-edge for Cu</w:t>
      </w:r>
      <w:r w:rsidRPr="009951C7">
        <w:rPr>
          <w:vertAlign w:val="subscript"/>
          <w:lang w:val="de-DE"/>
        </w:rPr>
        <w:t>0.1</w:t>
      </w:r>
      <w:r w:rsidRPr="009951C7">
        <w:rPr>
          <w:lang w:val="de-DE"/>
        </w:rPr>
        <w:t>-SAPO-44, Cu</w:t>
      </w:r>
      <w:r w:rsidRPr="009951C7">
        <w:rPr>
          <w:vertAlign w:val="subscript"/>
          <w:lang w:val="de-DE"/>
        </w:rPr>
        <w:t>0.1</w:t>
      </w:r>
      <w:r w:rsidRPr="009951C7">
        <w:rPr>
          <w:lang w:val="de-DE"/>
        </w:rPr>
        <w:t>-SAPO-44-</w:t>
      </w:r>
      <w:r w:rsidRPr="009951C7">
        <w:rPr>
          <w:rFonts w:hint="eastAsia"/>
          <w:lang w:val="de-DE"/>
        </w:rPr>
        <w:t>750</w:t>
      </w:r>
      <w:r w:rsidRPr="009951C7">
        <w:rPr>
          <w:lang w:val="de-DE"/>
        </w:rPr>
        <w:t xml:space="preserve"> and references. The pre-edge feature at 89</w:t>
      </w:r>
      <w:r w:rsidRPr="009951C7">
        <w:rPr>
          <w:rFonts w:hint="eastAsia"/>
          <w:lang w:val="de-DE"/>
        </w:rPr>
        <w:t>80</w:t>
      </w:r>
      <w:r w:rsidRPr="009951C7">
        <w:rPr>
          <w:lang w:val="de-DE"/>
        </w:rPr>
        <w:t xml:space="preserve"> eV with low-intensity, assigning to the dipole forbidden 1</w:t>
      </w:r>
      <w:r w:rsidRPr="009951C7">
        <w:rPr>
          <w:i/>
          <w:lang w:val="de-DE"/>
        </w:rPr>
        <w:t>s</w:t>
      </w:r>
      <w:r w:rsidRPr="009951C7">
        <w:rPr>
          <w:lang w:val="de-DE"/>
        </w:rPr>
        <w:sym w:font="Symbol" w:char="F0AE"/>
      </w:r>
      <w:r w:rsidRPr="009951C7">
        <w:rPr>
          <w:lang w:val="de-DE"/>
        </w:rPr>
        <w:t>3</w:t>
      </w:r>
      <w:r w:rsidRPr="009951C7">
        <w:rPr>
          <w:i/>
          <w:lang w:val="de-DE"/>
        </w:rPr>
        <w:t>d</w:t>
      </w:r>
      <w:r w:rsidRPr="009951C7">
        <w:rPr>
          <w:lang w:val="de-DE"/>
        </w:rPr>
        <w:t xml:space="preserve"> transition only in Cu</w:t>
      </w:r>
      <w:r w:rsidRPr="009951C7">
        <w:rPr>
          <w:vertAlign w:val="superscript"/>
          <w:lang w:val="de-DE"/>
        </w:rPr>
        <w:t>2+</w:t>
      </w:r>
      <w:r w:rsidRPr="009951C7">
        <w:rPr>
          <w:lang w:val="de-DE"/>
        </w:rPr>
        <w:t xml:space="preserve"> complexes, was observed for Cu</w:t>
      </w:r>
      <w:r w:rsidRPr="009951C7">
        <w:rPr>
          <w:rFonts w:hint="eastAsia"/>
          <w:vertAlign w:val="subscript"/>
          <w:lang w:val="de-DE"/>
        </w:rPr>
        <w:t>0.1</w:t>
      </w:r>
      <w:r w:rsidRPr="009951C7">
        <w:rPr>
          <w:lang w:val="de-DE"/>
        </w:rPr>
        <w:t>-SAPO-44, Cu</w:t>
      </w:r>
      <w:r w:rsidRPr="009951C7">
        <w:rPr>
          <w:rFonts w:hint="eastAsia"/>
          <w:vertAlign w:val="subscript"/>
          <w:lang w:val="de-DE"/>
        </w:rPr>
        <w:t>0.1</w:t>
      </w:r>
      <w:r w:rsidRPr="009951C7">
        <w:rPr>
          <w:lang w:val="de-DE"/>
        </w:rPr>
        <w:t>-SAPO-44</w:t>
      </w:r>
      <w:r w:rsidRPr="009951C7">
        <w:rPr>
          <w:rFonts w:hint="eastAsia"/>
          <w:lang w:val="de-DE"/>
        </w:rPr>
        <w:t>-750</w:t>
      </w:r>
      <w:r w:rsidRPr="009951C7">
        <w:rPr>
          <w:lang w:val="de-DE"/>
        </w:rPr>
        <w:t xml:space="preserve"> and CuSO</w:t>
      </w:r>
      <w:r w:rsidRPr="009951C7">
        <w:rPr>
          <w:vertAlign w:val="subscript"/>
          <w:lang w:val="de-DE"/>
        </w:rPr>
        <w:t>4</w:t>
      </w:r>
      <w:r w:rsidRPr="009951C7">
        <w:rPr>
          <w:lang w:val="de-DE"/>
        </w:rPr>
        <w:t xml:space="preserve"> (standard sample) (Figure </w:t>
      </w:r>
      <w:r w:rsidRPr="009951C7">
        <w:rPr>
          <w:rFonts w:hint="eastAsia"/>
          <w:lang w:val="de-DE"/>
        </w:rPr>
        <w:t>5c</w:t>
      </w:r>
      <w:r w:rsidRPr="009951C7">
        <w:rPr>
          <w:lang w:val="de-DE"/>
        </w:rPr>
        <w:t xml:space="preserve">, inset). </w:t>
      </w:r>
      <w:r w:rsidR="00780E77" w:rsidRPr="009951C7">
        <w:rPr>
          <w:lang w:val="de-DE"/>
        </w:rPr>
        <w:fldChar w:fldCharType="begin"/>
      </w:r>
      <w:r w:rsidR="00DE39A2" w:rsidRPr="009951C7">
        <w:rPr>
          <w:lang w:val="de-DE"/>
        </w:rPr>
        <w:instrText xml:space="preserve"> ADDIN EN.CITE &lt;EndNote&gt;&lt;Cite&gt;&lt;RecNum&gt;75&lt;/RecNum&gt;&lt;DisplayText&gt;&lt;style face="superscript"&gt;[19]&lt;/style&gt;&lt;/DisplayText&gt;&lt;record&gt;&lt;rec-number&gt;75&lt;/rec-number&gt;&lt;foreign-keys&gt;&lt;key app="EN" db-id="2pzdaxx230few8estaspwdvaxfsvs2v9a0ax"&gt;75&lt;/key&gt;&lt;key app="ENWeb" db-id=""&gt;0&lt;/key&gt;&lt;/foreign-keys&gt;&lt;ref-type name="Journal Article"&gt;17&lt;/ref-type&gt;&lt;contributors&gt;&lt;/contributors&gt;&lt;titles&gt;&lt;title&gt;&amp;lt;XANES spectra of copper(II) complexes correlation of the intensity of the 1s .fwdarw. 3d transition and the shape of the complex.pdf&amp;gt;&lt;/title&gt;&lt;/titles&gt;&lt;dates&gt;&lt;/dates&gt;&lt;urls&gt;&lt;/urls&gt;&lt;/record&gt;&lt;/Cite&gt;&lt;/EndNote&gt;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36" w:tooltip=",  #75" w:history="1">
        <w:r w:rsidR="00DE39A2" w:rsidRPr="009951C7">
          <w:rPr>
            <w:noProof/>
            <w:vertAlign w:val="superscript"/>
            <w:lang w:val="de-DE"/>
          </w:rPr>
          <w:t>19</w:t>
        </w:r>
      </w:hyperlink>
      <w:r w:rsidR="00DE39A2" w:rsidRPr="009951C7">
        <w:rPr>
          <w:noProof/>
          <w:vertAlign w:val="superscript"/>
          <w:lang w:val="de-DE"/>
        </w:rPr>
        <w:t>]</w:t>
      </w:r>
      <w:r w:rsidR="00780E77" w:rsidRPr="009951C7">
        <w:fldChar w:fldCharType="end"/>
      </w:r>
      <w:r w:rsidRPr="009951C7">
        <w:rPr>
          <w:lang w:val="de-DE"/>
        </w:rPr>
        <w:t xml:space="preserve"> </w:t>
      </w:r>
      <w:r w:rsidRPr="009951C7">
        <w:rPr>
          <w:rFonts w:hint="eastAsia"/>
          <w:lang w:val="de-DE"/>
        </w:rPr>
        <w:t>T</w:t>
      </w:r>
      <w:r w:rsidRPr="009951C7">
        <w:rPr>
          <w:lang w:val="de-DE"/>
        </w:rPr>
        <w:t>he second pre-edge feature at 898</w:t>
      </w:r>
      <w:r w:rsidRPr="009951C7">
        <w:rPr>
          <w:rFonts w:hint="eastAsia"/>
          <w:lang w:val="de-DE"/>
        </w:rPr>
        <w:t>8</w:t>
      </w:r>
      <w:r w:rsidRPr="009951C7">
        <w:rPr>
          <w:lang w:val="de-DE"/>
        </w:rPr>
        <w:t xml:space="preserve"> eV, assigned to 1</w:t>
      </w:r>
      <w:r w:rsidRPr="009951C7">
        <w:rPr>
          <w:i/>
          <w:lang w:val="de-DE"/>
        </w:rPr>
        <w:t>s</w:t>
      </w:r>
      <w:r w:rsidRPr="009951C7">
        <w:rPr>
          <w:lang w:val="de-DE"/>
        </w:rPr>
        <w:sym w:font="Symbol" w:char="F0AE"/>
      </w:r>
      <w:r w:rsidRPr="009951C7">
        <w:rPr>
          <w:lang w:val="de-DE"/>
        </w:rPr>
        <w:t>4</w:t>
      </w:r>
      <w:r w:rsidRPr="009951C7">
        <w:rPr>
          <w:i/>
          <w:lang w:val="de-DE"/>
        </w:rPr>
        <w:t>p</w:t>
      </w:r>
      <w:r w:rsidRPr="009951C7">
        <w:rPr>
          <w:i/>
          <w:vertAlign w:val="subscript"/>
          <w:lang w:val="de-DE"/>
        </w:rPr>
        <w:t>z</w:t>
      </w:r>
      <w:r w:rsidRPr="009951C7">
        <w:rPr>
          <w:lang w:val="de-DE"/>
        </w:rPr>
        <w:t xml:space="preserve"> transition and associated with a geometric distortion of </w:t>
      </w:r>
      <w:r w:rsidRPr="009951C7">
        <w:rPr>
          <w:lang w:val="de-DE"/>
        </w:rPr>
        <w:lastRenderedPageBreak/>
        <w:t xml:space="preserve">the tetrahedral Cu (II) site, was present in CuO (standard sample) (Figure </w:t>
      </w:r>
      <w:r w:rsidRPr="009951C7">
        <w:rPr>
          <w:rFonts w:hint="eastAsia"/>
          <w:lang w:val="de-DE"/>
        </w:rPr>
        <w:t>4c</w:t>
      </w:r>
      <w:r w:rsidRPr="009951C7">
        <w:rPr>
          <w:lang w:val="de-DE"/>
        </w:rPr>
        <w:t>, inset</w:t>
      </w:r>
      <w:r w:rsidRPr="009951C7">
        <w:rPr>
          <w:rFonts w:hint="eastAsia"/>
          <w:lang w:val="de-DE"/>
        </w:rPr>
        <w:t>), while was</w:t>
      </w:r>
      <w:r w:rsidRPr="009951C7">
        <w:rPr>
          <w:lang w:val="de-DE"/>
        </w:rPr>
        <w:t xml:space="preserve"> absen</w:t>
      </w:r>
      <w:r w:rsidRPr="009951C7">
        <w:rPr>
          <w:rFonts w:hint="eastAsia"/>
          <w:lang w:val="de-DE"/>
        </w:rPr>
        <w:t>t in others.</w:t>
      </w:r>
      <w:r w:rsidR="00780E77" w:rsidRPr="009951C7">
        <w:rPr>
          <w:lang w:val="de-DE"/>
        </w:rPr>
        <w:fldChar w:fldCharType="begin"/>
      </w:r>
      <w:r w:rsidR="00DE39A2" w:rsidRPr="009951C7">
        <w:rPr>
          <w:lang w:val="de-DE"/>
        </w:rPr>
        <w:instrText xml:space="preserve"> ADDIN EN.CITE &lt;EndNote&gt;&lt;Cite&gt;&lt;RecNum&gt;76&lt;/RecNum&gt;&lt;DisplayText&gt;&lt;style face="superscript"&gt;[20]&lt;/style&gt;&lt;/DisplayText&gt;&lt;record&gt;&lt;rec-number&gt;76&lt;/rec-number&gt;&lt;foreign-keys&gt;&lt;key app="EN" db-id="2pzdaxx230few8estaspwdvaxfsvs2v9a0ax"&gt;76&lt;/key&gt;&lt;key app="ENWeb" db-id=""&gt;0&lt;/key&gt;&lt;/foreign-keys&gt;&lt;ref-type name="Journal Article"&gt;17&lt;/ref-type&gt;&lt;contributors&gt;&lt;/contributors&gt;&lt;titles&gt;&lt;title&gt;&amp;lt;The Cu Promoter in an Iron−Chromium−Oxide Based Water−Gas Shift Catalyst under Industrial Conditions Studied by in-Situ XAFS.pdf&amp;gt;&lt;/title&gt;&lt;/titles&gt;&lt;dates&gt;&lt;/dates&gt;&lt;urls&gt;&lt;/urls&gt;&lt;/record&gt;&lt;/Cite&gt;&lt;/EndNote&gt;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37" w:tooltip=",  #76" w:history="1">
        <w:r w:rsidR="00DE39A2" w:rsidRPr="009951C7">
          <w:rPr>
            <w:noProof/>
            <w:vertAlign w:val="superscript"/>
            <w:lang w:val="de-DE"/>
          </w:rPr>
          <w:t>20</w:t>
        </w:r>
      </w:hyperlink>
      <w:r w:rsidR="00DE39A2" w:rsidRPr="009951C7">
        <w:rPr>
          <w:noProof/>
          <w:vertAlign w:val="superscript"/>
          <w:lang w:val="de-DE"/>
        </w:rPr>
        <w:t>]</w:t>
      </w:r>
      <w:r w:rsidR="00780E77" w:rsidRPr="009951C7">
        <w:fldChar w:fldCharType="end"/>
      </w:r>
      <w:r w:rsidRPr="009951C7">
        <w:rPr>
          <w:rFonts w:hint="eastAsia"/>
          <w:lang w:val="de-DE"/>
        </w:rPr>
        <w:t xml:space="preserve"> This</w:t>
      </w:r>
      <w:r w:rsidRPr="009951C7">
        <w:rPr>
          <w:lang w:val="de-DE"/>
        </w:rPr>
        <w:t xml:space="preserve"> confirmed the isolated Cu</w:t>
      </w:r>
      <w:r w:rsidRPr="009951C7">
        <w:rPr>
          <w:vertAlign w:val="superscript"/>
          <w:lang w:val="de-DE"/>
        </w:rPr>
        <w:t>2+</w:t>
      </w:r>
      <w:r w:rsidRPr="009951C7">
        <w:rPr>
          <w:lang w:val="de-DE"/>
        </w:rPr>
        <w:t xml:space="preserve"> ions </w:t>
      </w:r>
      <w:r w:rsidRPr="009951C7">
        <w:rPr>
          <w:rFonts w:hint="eastAsia"/>
          <w:lang w:val="de-DE"/>
        </w:rPr>
        <w:t xml:space="preserve">in </w:t>
      </w:r>
      <w:r w:rsidRPr="009951C7">
        <w:rPr>
          <w:lang w:val="de-DE"/>
        </w:rPr>
        <w:t>Cu</w:t>
      </w:r>
      <w:r w:rsidRPr="009951C7">
        <w:rPr>
          <w:rFonts w:hint="eastAsia"/>
          <w:vertAlign w:val="subscript"/>
          <w:lang w:val="de-DE"/>
        </w:rPr>
        <w:t>0.1</w:t>
      </w:r>
      <w:r w:rsidRPr="009951C7">
        <w:rPr>
          <w:lang w:val="de-DE"/>
        </w:rPr>
        <w:t>-SAPO-44</w:t>
      </w:r>
      <w:r w:rsidRPr="009951C7">
        <w:rPr>
          <w:rFonts w:hint="eastAsia"/>
          <w:lang w:val="de-DE"/>
        </w:rPr>
        <w:t xml:space="preserve"> and </w:t>
      </w:r>
      <w:r w:rsidRPr="009951C7">
        <w:rPr>
          <w:lang w:val="de-DE"/>
        </w:rPr>
        <w:t>Cu</w:t>
      </w:r>
      <w:r w:rsidRPr="009951C7">
        <w:rPr>
          <w:rFonts w:hint="eastAsia"/>
          <w:vertAlign w:val="subscript"/>
          <w:lang w:val="de-DE"/>
        </w:rPr>
        <w:t>0.1</w:t>
      </w:r>
      <w:r w:rsidRPr="009951C7">
        <w:rPr>
          <w:lang w:val="de-DE"/>
        </w:rPr>
        <w:t>-</w:t>
      </w:r>
      <w:r w:rsidRPr="009951C7">
        <w:rPr>
          <w:rFonts w:ascii="Times New Roman" w:hAnsi="Times New Roman"/>
          <w:sz w:val="24"/>
          <w:lang w:val="de-DE"/>
        </w:rPr>
        <w:t xml:space="preserve"> </w:t>
      </w:r>
      <w:r w:rsidRPr="009951C7">
        <w:rPr>
          <w:lang w:val="de-DE"/>
        </w:rPr>
        <w:t>SAPO-44</w:t>
      </w:r>
      <w:r w:rsidRPr="009951C7">
        <w:rPr>
          <w:rFonts w:hint="eastAsia"/>
          <w:lang w:val="de-DE"/>
        </w:rPr>
        <w:t>-750, and the Cu</w:t>
      </w:r>
      <w:r w:rsidRPr="009951C7">
        <w:rPr>
          <w:rFonts w:hint="eastAsia"/>
          <w:vertAlign w:val="superscript"/>
          <w:lang w:val="de-DE"/>
        </w:rPr>
        <w:t>2+</w:t>
      </w:r>
      <w:r w:rsidRPr="009951C7">
        <w:rPr>
          <w:rFonts w:hint="eastAsia"/>
          <w:lang w:val="de-DE"/>
        </w:rPr>
        <w:t xml:space="preserve"> ions are not </w:t>
      </w:r>
      <w:r w:rsidRPr="009951C7">
        <w:rPr>
          <w:lang w:val="de-DE"/>
        </w:rPr>
        <w:t>affected by the hydrothermal treatment</w:t>
      </w:r>
      <w:r w:rsidRPr="009951C7">
        <w:rPr>
          <w:rFonts w:hint="eastAsia"/>
          <w:lang w:val="de-DE"/>
        </w:rPr>
        <w:t>.</w:t>
      </w:r>
      <w:r w:rsidR="00780E77" w:rsidRPr="009951C7">
        <w:rPr>
          <w:lang w:val="de-DE"/>
        </w:rPr>
        <w:fldChar w:fldCharType="begin"/>
      </w:r>
      <w:r w:rsidR="00DE39A2" w:rsidRPr="009951C7">
        <w:rPr>
          <w:lang w:val="de-DE"/>
        </w:rPr>
        <w:instrText xml:space="preserve"> ADDIN EN.CITE &lt;EndNote&gt;&lt;Cite&gt;&lt;Author&gt;Deka&lt;/Author&gt;&lt;Year&gt;2013&lt;/Year&gt;&lt;RecNum&gt;64&lt;/RecNum&gt;&lt;DisplayText&gt;&lt;style face="superscript"&gt;[1d]&lt;/style&gt;&lt;/DisplayText&gt;&lt;record&gt;&lt;rec-number&gt;64&lt;/rec-number&gt;&lt;foreign-keys&gt;&lt;key app="EN" db-id="2pzdaxx230few8estaspwdvaxfsvs2v9a0ax"&gt;64&lt;/key&gt;&lt;key app="ENWeb" db-id=""&gt;0&lt;/key&gt;&lt;/foreign-keys&gt;&lt;ref-type name="Journal Article"&gt;17&lt;/ref-type&gt;&lt;contributors&gt;&lt;authors&gt;&lt;author&gt;Deka, Upakul&lt;/author&gt;&lt;author&gt;Lezcano-Gonzalez, Ines&lt;/author&gt;&lt;author&gt;Weckhuysen, Bert M.&lt;/author&gt;&lt;author&gt;Beale, Andrew M.&lt;/author&gt;&lt;/authors&gt;&lt;/contributors&gt;&lt;titles&gt;&lt;title&gt;Local Environment and Nature of Cu Active Sites in Zeolite-Based Catalysts for the Selective Catalytic Reduction of NOx&lt;/title&gt;&lt;secondary-title&gt;ACS Catalysis&lt;/secondary-title&gt;&lt;/titles&gt;&lt;periodical&gt;&lt;full-title&gt;ACS Catalysis&lt;/full-title&gt;&lt;/periodical&gt;&lt;pages&gt;413-427&lt;/pages&gt;&lt;volume&gt;3&lt;/volume&gt;&lt;number&gt;3&lt;/number&gt;&lt;dates&gt;&lt;year&gt;2013&lt;/year&gt;&lt;/dates&gt;&lt;isbn&gt;2155-5435&amp;#xD;2155-5435&lt;/isbn&gt;&lt;urls&gt;&lt;/urls&gt;&lt;electronic-resource-num&gt;10.1021/cs300794s&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4" w:tooltip="Deka, 2013 #64" w:history="1">
        <w:r w:rsidR="00DE39A2" w:rsidRPr="009951C7">
          <w:rPr>
            <w:noProof/>
            <w:vertAlign w:val="superscript"/>
            <w:lang w:val="de-DE"/>
          </w:rPr>
          <w:t>1d</w:t>
        </w:r>
      </w:hyperlink>
      <w:r w:rsidR="00DE39A2" w:rsidRPr="009951C7">
        <w:rPr>
          <w:noProof/>
          <w:vertAlign w:val="superscript"/>
          <w:lang w:val="de-DE"/>
        </w:rPr>
        <w:t>]</w:t>
      </w:r>
      <w:r w:rsidR="00780E77" w:rsidRPr="009951C7">
        <w:rPr>
          <w:lang w:val="de-DE"/>
        </w:rPr>
        <w:fldChar w:fldCharType="end"/>
      </w:r>
      <w:r w:rsidRPr="009951C7">
        <w:rPr>
          <w:rFonts w:hint="eastAsia"/>
          <w:lang w:val="de-DE"/>
        </w:rPr>
        <w:t xml:space="preserve"> </w:t>
      </w:r>
      <w:r w:rsidRPr="009951C7">
        <w:rPr>
          <w:lang w:val="de-DE"/>
        </w:rPr>
        <w:t xml:space="preserve">The corresponding Fourier-transformed </w:t>
      </w:r>
      <w:r w:rsidRPr="009951C7">
        <w:rPr>
          <w:i/>
          <w:lang w:val="de-DE"/>
        </w:rPr>
        <w:t>k</w:t>
      </w:r>
      <w:r w:rsidRPr="009951C7">
        <w:rPr>
          <w:vertAlign w:val="superscript"/>
          <w:lang w:val="de-DE"/>
        </w:rPr>
        <w:t>3</w:t>
      </w:r>
      <w:r w:rsidRPr="009951C7">
        <w:rPr>
          <w:lang w:val="de-DE"/>
        </w:rPr>
        <w:t xml:space="preserve">-weighted Cu K-edge patterns give more direct evidence </w:t>
      </w:r>
      <w:r w:rsidRPr="009951C7">
        <w:rPr>
          <w:rFonts w:hint="eastAsia"/>
          <w:lang w:val="de-DE"/>
        </w:rPr>
        <w:t>(</w:t>
      </w:r>
      <w:r w:rsidRPr="009951C7">
        <w:rPr>
          <w:lang w:val="de-DE"/>
        </w:rPr>
        <w:t xml:space="preserve">Figure </w:t>
      </w:r>
      <w:r w:rsidRPr="009951C7">
        <w:rPr>
          <w:rFonts w:hint="eastAsia"/>
          <w:lang w:val="de-DE"/>
        </w:rPr>
        <w:t>5d)</w:t>
      </w:r>
      <w:r w:rsidRPr="009951C7">
        <w:rPr>
          <w:lang w:val="de-DE"/>
        </w:rPr>
        <w:t xml:space="preserve">. </w:t>
      </w:r>
      <w:r w:rsidRPr="009951C7">
        <w:rPr>
          <w:rFonts w:hint="eastAsia"/>
          <w:lang w:val="de-DE"/>
        </w:rPr>
        <w:t xml:space="preserve">In the case of CuO, </w:t>
      </w:r>
      <w:r w:rsidRPr="009951C7">
        <w:rPr>
          <w:lang w:val="de-DE"/>
        </w:rPr>
        <w:t>two characteristic peaks at ~2.6 and 3.0 Å</w:t>
      </w:r>
      <w:r w:rsidRPr="009951C7">
        <w:rPr>
          <w:rFonts w:hint="eastAsia"/>
          <w:lang w:val="de-DE"/>
        </w:rPr>
        <w:t xml:space="preserve"> were detected</w:t>
      </w:r>
      <w:r w:rsidRPr="009951C7">
        <w:rPr>
          <w:lang w:val="de-DE"/>
        </w:rPr>
        <w:t>, which are attributed to the neighboring copper atoms (Cu-O-Cu) in CuO.</w:t>
      </w:r>
      <w:r w:rsidR="00780E77" w:rsidRPr="009951C7">
        <w:rPr>
          <w:lang w:val="de-DE"/>
        </w:rPr>
        <w:fldChar w:fldCharType="begin"/>
      </w:r>
      <w:r w:rsidR="00DE39A2" w:rsidRPr="009951C7">
        <w:rPr>
          <w:lang w:val="de-DE"/>
        </w:rPr>
        <w:instrText xml:space="preserve"> ADDIN EN.CITE &lt;EndNote&gt;&lt;Cite&gt;&lt;Author&gt;Hiromi Yamashita&lt;/Author&gt;&lt;Year&gt;1996&lt;/Year&gt;&lt;RecNum&gt;41&lt;/RecNum&gt;&lt;DisplayText&gt;&lt;style face="superscript"&gt;[21]&lt;/style&gt;&lt;/DisplayText&gt;&lt;record&gt;&lt;rec-number&gt;41&lt;/rec-number&gt;&lt;foreign-keys&gt;&lt;key app="EN" db-id="2pzdaxx230few8estaspwdvaxfsvs2v9a0ax"&gt;41&lt;/key&gt;&lt;key app="ENWeb" db-id=""&gt;0&lt;/key&gt;&lt;/foreign-keys&gt;&lt;ref-type name="Journal Article"&gt;17&lt;/ref-type&gt;&lt;contributors&gt;&lt;authors&gt;&lt;author&gt;Hiromi Yamashita, Masaya Matsuoka, Kouji Tsuji, Yasushi Shioya, Masakazu Anpo, Michel Che&lt;/author&gt;&lt;/authors&gt;&lt;/contributors&gt;&lt;titles&gt;&lt;title&gt;In-Situ XAFS, Photoluminescence, and IR Investigations of Copper Ions Included within Various Kinds of Zeolites. Structure of Cu(I) Ions and Their Interaction with CO Molecules&lt;/title&gt;&lt;secondary-title&gt;The Journal of Physical Chemistry&lt;/secondary-title&gt;&lt;/titles&gt;&lt;periodical&gt;&lt;full-title&gt;The Journal of Physical Chemistry&lt;/full-title&gt;&lt;/periodical&gt;&lt;pages&gt;397-402&lt;/pages&gt;&lt;volume&gt;100&lt;/volume&gt;&lt;dates&gt;&lt;year&gt;1996&lt;/year&gt;&lt;/dates&gt;&lt;urls&gt;&lt;/urls&gt;&lt;/record&gt;&lt;/Cite&gt;&lt;/EndNote&gt;</w:instrText>
      </w:r>
      <w:r w:rsidR="00780E77" w:rsidRPr="009951C7">
        <w:rPr>
          <w:lang w:val="de-DE"/>
        </w:rPr>
        <w:fldChar w:fldCharType="separate"/>
      </w:r>
      <w:r w:rsidR="00DE39A2" w:rsidRPr="009951C7">
        <w:rPr>
          <w:noProof/>
          <w:vertAlign w:val="superscript"/>
          <w:lang w:val="de-DE"/>
        </w:rPr>
        <w:t>[</w:t>
      </w:r>
      <w:hyperlink w:anchor="_ENREF_38" w:tooltip="Hiromi Yamashita, 1996 #41" w:history="1">
        <w:r w:rsidR="00DE39A2" w:rsidRPr="009951C7">
          <w:rPr>
            <w:noProof/>
            <w:vertAlign w:val="superscript"/>
            <w:lang w:val="de-DE"/>
          </w:rPr>
          <w:t>21</w:t>
        </w:r>
      </w:hyperlink>
      <w:r w:rsidR="00DE39A2" w:rsidRPr="009951C7">
        <w:rPr>
          <w:noProof/>
          <w:vertAlign w:val="superscript"/>
          <w:lang w:val="de-DE"/>
        </w:rPr>
        <w:t>]</w:t>
      </w:r>
      <w:r w:rsidR="00780E77" w:rsidRPr="009951C7">
        <w:rPr>
          <w:lang w:val="de-DE"/>
        </w:rPr>
        <w:fldChar w:fldCharType="end"/>
      </w:r>
      <w:r w:rsidRPr="009951C7">
        <w:rPr>
          <w:rFonts w:hint="eastAsia"/>
          <w:lang w:val="de-DE"/>
        </w:rPr>
        <w:t xml:space="preserve"> </w:t>
      </w:r>
      <w:r w:rsidR="009F22F7" w:rsidRPr="009951C7">
        <w:rPr>
          <w:rFonts w:eastAsiaTheme="minorEastAsia" w:hint="eastAsia"/>
          <w:lang w:val="de-DE" w:eastAsia="zh-CN"/>
        </w:rPr>
        <w:t>However, t</w:t>
      </w:r>
      <w:r w:rsidRPr="009951C7">
        <w:rPr>
          <w:lang w:val="de-DE"/>
        </w:rPr>
        <w:t>he patterns of Cu</w:t>
      </w:r>
      <w:r w:rsidRPr="009951C7">
        <w:rPr>
          <w:rFonts w:hint="eastAsia"/>
          <w:vertAlign w:val="subscript"/>
          <w:lang w:val="de-DE"/>
        </w:rPr>
        <w:t>0.1</w:t>
      </w:r>
      <w:r w:rsidRPr="009951C7">
        <w:rPr>
          <w:lang w:val="de-DE"/>
        </w:rPr>
        <w:t>-SAPO-44</w:t>
      </w:r>
      <w:r w:rsidRPr="009951C7">
        <w:rPr>
          <w:rFonts w:hint="eastAsia"/>
          <w:lang w:val="de-DE"/>
        </w:rPr>
        <w:t xml:space="preserve"> and </w:t>
      </w:r>
      <w:r w:rsidRPr="009951C7">
        <w:rPr>
          <w:lang w:val="de-DE"/>
        </w:rPr>
        <w:t>Cu</w:t>
      </w:r>
      <w:r w:rsidRPr="009951C7">
        <w:rPr>
          <w:rFonts w:hint="eastAsia"/>
          <w:vertAlign w:val="subscript"/>
          <w:lang w:val="de-DE"/>
        </w:rPr>
        <w:t>0.1</w:t>
      </w:r>
      <w:r w:rsidRPr="009951C7">
        <w:rPr>
          <w:lang w:val="de-DE"/>
        </w:rPr>
        <w:t>-SAPO-44</w:t>
      </w:r>
      <w:r w:rsidRPr="009951C7">
        <w:rPr>
          <w:rFonts w:hint="eastAsia"/>
          <w:lang w:val="de-DE"/>
        </w:rPr>
        <w:t>-750</w:t>
      </w:r>
      <w:r w:rsidRPr="009951C7">
        <w:rPr>
          <w:lang w:val="de-DE"/>
        </w:rPr>
        <w:t xml:space="preserve"> show significant similarities to t</w:t>
      </w:r>
      <w:r w:rsidRPr="009951C7">
        <w:rPr>
          <w:rFonts w:hint="eastAsia"/>
          <w:lang w:val="de-DE"/>
        </w:rPr>
        <w:t>hat</w:t>
      </w:r>
      <w:r w:rsidRPr="009951C7">
        <w:rPr>
          <w:lang w:val="de-DE"/>
        </w:rPr>
        <w:t xml:space="preserve"> of CuSO</w:t>
      </w:r>
      <w:r w:rsidRPr="009951C7">
        <w:rPr>
          <w:vertAlign w:val="subscript"/>
          <w:lang w:val="de-DE"/>
        </w:rPr>
        <w:t>4</w:t>
      </w:r>
      <w:r w:rsidRPr="009951C7">
        <w:rPr>
          <w:rFonts w:hint="eastAsia"/>
          <w:lang w:val="de-DE"/>
        </w:rPr>
        <w:t>.</w:t>
      </w:r>
      <w:r w:rsidRPr="009951C7">
        <w:rPr>
          <w:lang w:val="de-DE"/>
        </w:rPr>
        <w:t xml:space="preserve"> The peak at ~1.5 Å is assigned to Cu-O scattering, confirming the existence of isolated mononuclear Cu</w:t>
      </w:r>
      <w:r w:rsidRPr="009951C7">
        <w:rPr>
          <w:vertAlign w:val="superscript"/>
          <w:lang w:val="de-DE"/>
        </w:rPr>
        <w:t>2+</w:t>
      </w:r>
      <w:r w:rsidRPr="009951C7">
        <w:rPr>
          <w:lang w:val="de-DE"/>
        </w:rPr>
        <w:t xml:space="preserve"> species.</w:t>
      </w:r>
      <w:r w:rsidR="00780E77" w:rsidRPr="009951C7">
        <w:rPr>
          <w:lang w:val="de-DE"/>
        </w:rPr>
        <w:fldChar w:fldCharType="begin"/>
      </w:r>
      <w:r w:rsidR="00DE39A2" w:rsidRPr="009951C7">
        <w:rPr>
          <w:lang w:val="de-DE"/>
        </w:rPr>
        <w:instrText xml:space="preserve"> ADDIN EN.CITE &lt;EndNote&gt;&lt;Cite&gt;&lt;Author&gt;Korhonen&lt;/Author&gt;&lt;Year&gt;2011&lt;/Year&gt;&lt;RecNum&gt;60&lt;/RecNum&gt;&lt;DisplayText&gt;&lt;style face="superscript"&gt;[3]&lt;/style&gt;&lt;/DisplayText&gt;&lt;record&gt;&lt;rec-number&gt;60&lt;/rec-number&gt;&lt;foreign-keys&gt;&lt;key app="EN" db-id="2pzdaxx230few8estaspwdvaxfsvs2v9a0ax"&gt;60&lt;/key&gt;&lt;key app="ENWeb" db-id=""&gt;0&lt;/key&gt;&lt;/foreign-keys&gt;&lt;ref-type name="Journal Article"&gt;17&lt;/ref-type&gt;&lt;contributors&gt;&lt;authors&gt;&lt;author&gt;Korhonen, S. T.&lt;/author&gt;&lt;author&gt;Fickel, D. W.&lt;/author&gt;&lt;author&gt;Lobo, R. F.&lt;/author&gt;&lt;author&gt;Weckhuysen, B. M.&lt;/author&gt;&lt;author&gt;Beale, A. M.&lt;/author&gt;&lt;/authors&gt;&lt;/contributors&gt;&lt;auth-address&gt;Materials Innovation Institute M2i, Mekelweg 2, 2628 CD Delft, The Netherlands.&lt;/auth-address&gt;&lt;titles&gt;&lt;title&gt;Isolated Cu2+ ions: active sites for selective catalytic reduction of NO&lt;/title&gt;&lt;secondary-title&gt;Chem Commun (Camb)&lt;/secondary-title&gt;&lt;alt-title&gt;Chemical communications&lt;/alt-title&gt;&lt;/titles&gt;&lt;periodical&gt;&lt;full-title&gt;Chem Commun (Camb)&lt;/full-title&gt;&lt;abbr-1&gt;Chemical communications&lt;/abbr-1&gt;&lt;/periodical&gt;&lt;alt-periodical&gt;&lt;full-title&gt;Chem Commun (Camb)&lt;/full-title&gt;&lt;abbr-1&gt;Chemical communications&lt;/abbr-1&gt;&lt;/alt-periodical&gt;&lt;pages&gt;800-2&lt;/pages&gt;&lt;volume&gt;47&lt;/volume&gt;&lt;number&gt;2&lt;/number&gt;&lt;dates&gt;&lt;year&gt;2011&lt;/year&gt;&lt;pub-dates&gt;&lt;date&gt;Jan 14&lt;/date&gt;&lt;/pub-dates&gt;&lt;/dates&gt;&lt;isbn&gt;1364-548X (Electronic)&amp;#xD;1359-7345 (Linking)&lt;/isbn&gt;&lt;accession-num&gt;21116530&lt;/accession-num&gt;&lt;urls&gt;&lt;related-urls&gt;&lt;url&gt;http://www.ncbi.nlm.nih.gov/pubmed/21116530&lt;/url&gt;&lt;/related-urls&gt;&lt;/urls&gt;&lt;electronic-resource-num&gt;10.1039/c0cc04218h&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11" w:tooltip="Korhonen, 2011 #60" w:history="1">
        <w:r w:rsidR="00DE39A2" w:rsidRPr="009951C7">
          <w:rPr>
            <w:noProof/>
            <w:vertAlign w:val="superscript"/>
            <w:lang w:val="de-DE"/>
          </w:rPr>
          <w:t>3</w:t>
        </w:r>
      </w:hyperlink>
      <w:r w:rsidR="00DE39A2" w:rsidRPr="009951C7">
        <w:rPr>
          <w:noProof/>
          <w:vertAlign w:val="superscript"/>
          <w:lang w:val="de-DE"/>
        </w:rPr>
        <w:t>]</w:t>
      </w:r>
      <w:r w:rsidR="00780E77" w:rsidRPr="009951C7">
        <w:rPr>
          <w:lang w:val="de-DE"/>
        </w:rPr>
        <w:fldChar w:fldCharType="end"/>
      </w:r>
      <w:r w:rsidRPr="009951C7">
        <w:rPr>
          <w:lang w:val="de-DE"/>
        </w:rPr>
        <w:t xml:space="preserve"> </w:t>
      </w:r>
    </w:p>
    <w:p w:rsidR="001872A8" w:rsidRPr="009951C7" w:rsidRDefault="00A049C8" w:rsidP="007E7991">
      <w:pPr>
        <w:spacing w:before="240"/>
        <w:rPr>
          <w:rFonts w:ascii="Arial" w:eastAsiaTheme="minorEastAsia" w:hAnsi="Arial" w:cs="Arial"/>
          <w:color w:val="FF0000"/>
          <w:sz w:val="14"/>
          <w:szCs w:val="16"/>
          <w:lang w:val="en-US" w:eastAsia="zh-CN"/>
        </w:rPr>
      </w:pPr>
      <w:r w:rsidRPr="009951C7">
        <w:rPr>
          <w:rFonts w:eastAsiaTheme="minorEastAsia"/>
          <w:noProof/>
          <w:lang w:val="en-US" w:eastAsia="zh-CN"/>
        </w:rPr>
        <mc:AlternateContent>
          <mc:Choice Requires="wps">
            <w:drawing>
              <wp:anchor distT="0" distB="0" distL="114300" distR="114300" simplePos="0" relativeHeight="251670016" behindDoc="0" locked="0" layoutInCell="1" allowOverlap="1" wp14:anchorId="42107C9F" wp14:editId="0D89B87B">
                <wp:simplePos x="0" y="0"/>
                <wp:positionH relativeFrom="column">
                  <wp:posOffset>-74930</wp:posOffset>
                </wp:positionH>
                <wp:positionV relativeFrom="paragraph">
                  <wp:posOffset>1473835</wp:posOffset>
                </wp:positionV>
                <wp:extent cx="501650" cy="1403985"/>
                <wp:effectExtent l="0" t="0" r="0"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3985"/>
                        </a:xfrm>
                        <a:prstGeom prst="rect">
                          <a:avLst/>
                        </a:prstGeom>
                        <a:noFill/>
                        <a:ln w="9525">
                          <a:noFill/>
                          <a:miter lim="800000"/>
                          <a:headEnd/>
                          <a:tailEnd/>
                        </a:ln>
                      </wps:spPr>
                      <wps:txbx>
                        <w:txbxContent>
                          <w:p w:rsidR="00A049C8" w:rsidRPr="00D05A2B" w:rsidRDefault="00A049C8" w:rsidP="00A049C8">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c</w:t>
                            </w:r>
                            <w:r w:rsidRPr="00D05A2B">
                              <w:rPr>
                                <w:rFonts w:ascii="Arial" w:eastAsiaTheme="minorEastAsia" w:hAnsi="Arial" w:cs="Arial" w:hint="eastAsia"/>
                                <w:sz w:val="21"/>
                                <w:szCs w:val="21"/>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5.9pt;margin-top:116.05pt;width:39.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" filled="f" stroked="f">
                <v:textbox style="mso-fit-shape-to-text:t">
                  <w:txbxContent>
                    <w:p w:rsidR="00A049C8" w:rsidRPr="00D05A2B" w:rsidRDefault="00A049C8" w:rsidP="00A049C8">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c</w:t>
                      </w:r>
                      <w:r w:rsidRPr="00D05A2B">
                        <w:rPr>
                          <w:rFonts w:ascii="Arial" w:eastAsiaTheme="minorEastAsia" w:hAnsi="Arial" w:cs="Arial" w:hint="eastAsia"/>
                          <w:sz w:val="21"/>
                          <w:szCs w:val="21"/>
                          <w:lang w:eastAsia="zh-CN"/>
                        </w:rPr>
                        <w:t>)</w:t>
                      </w:r>
                    </w:p>
                  </w:txbxContent>
                </v:textbox>
              </v:shape>
            </w:pict>
          </mc:Fallback>
        </mc:AlternateContent>
      </w:r>
      <w:r w:rsidR="001872A8" w:rsidRPr="009951C7">
        <w:rPr>
          <w:rFonts w:eastAsiaTheme="minorEastAsia"/>
          <w:noProof/>
          <w:lang w:val="en-US" w:eastAsia="zh-CN"/>
        </w:rPr>
        <mc:AlternateContent>
          <mc:Choice Requires="wps">
            <w:drawing>
              <wp:anchor distT="0" distB="0" distL="114300" distR="114300" simplePos="0" relativeHeight="251661824" behindDoc="0" locked="0" layoutInCell="1" allowOverlap="1" wp14:anchorId="7776FC8E" wp14:editId="2AC3C46E">
                <wp:simplePos x="0" y="0"/>
                <wp:positionH relativeFrom="column">
                  <wp:posOffset>1412875</wp:posOffset>
                </wp:positionH>
                <wp:positionV relativeFrom="paragraph">
                  <wp:posOffset>116100</wp:posOffset>
                </wp:positionV>
                <wp:extent cx="600075" cy="1403985"/>
                <wp:effectExtent l="0" t="0" r="0" b="571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3985"/>
                        </a:xfrm>
                        <a:prstGeom prst="rect">
                          <a:avLst/>
                        </a:prstGeom>
                        <a:noFill/>
                        <a:ln w="9525">
                          <a:noFill/>
                          <a:miter lim="800000"/>
                          <a:headEnd/>
                          <a:tailEnd/>
                        </a:ln>
                      </wps:spPr>
                      <wps:txbx>
                        <w:txbxContent>
                          <w:p w:rsidR="00BE27BD" w:rsidRPr="00E44807" w:rsidRDefault="00BE27BD" w:rsidP="001872A8">
                            <w:pPr>
                              <w:rPr>
                                <w:rFonts w:ascii="Arial" w:hAnsi="Arial" w:cs="Arial"/>
                                <w:color w:val="FFFFFF" w:themeColor="background1"/>
                                <w:sz w:val="22"/>
                              </w:rPr>
                            </w:pPr>
                            <w:r w:rsidRPr="00E44807">
                              <w:rPr>
                                <w:rFonts w:ascii="Arial" w:eastAsiaTheme="minorEastAsia" w:hAnsi="Arial" w:cs="Arial"/>
                                <w:color w:val="FFFFFF" w:themeColor="background1"/>
                                <w:sz w:val="22"/>
                                <w:lang w:eastAsia="zh-CN"/>
                              </w:rPr>
                              <w:t>(</w:t>
                            </w:r>
                            <w:r>
                              <w:rPr>
                                <w:rFonts w:ascii="Arial" w:eastAsiaTheme="minorEastAsia" w:hAnsi="Arial" w:cs="Arial" w:hint="eastAsia"/>
                                <w:color w:val="FFFFFF" w:themeColor="background1"/>
                                <w:sz w:val="22"/>
                                <w:lang w:eastAsia="zh-CN"/>
                              </w:rPr>
                              <w:t>b</w:t>
                            </w:r>
                            <w:r w:rsidRPr="00E44807">
                              <w:rPr>
                                <w:rFonts w:ascii="Arial" w:eastAsiaTheme="minorEastAsia" w:hAnsi="Arial" w:cs="Arial"/>
                                <w:color w:val="FFFFFF" w:themeColor="background1"/>
                                <w:sz w:val="22"/>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11.25pt;margin-top:9.15pt;width:47.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" filled="f" stroked="f">
                <v:textbox style="mso-fit-shape-to-text:t">
                  <w:txbxContent>
                    <w:p w:rsidR="00BE27BD" w:rsidRPr="00E44807" w:rsidRDefault="00BE27BD" w:rsidP="001872A8">
                      <w:pPr>
                        <w:rPr>
                          <w:rFonts w:ascii="Arial" w:hAnsi="Arial" w:cs="Arial"/>
                          <w:color w:val="FFFFFF" w:themeColor="background1"/>
                          <w:sz w:val="22"/>
                        </w:rPr>
                      </w:pPr>
                      <w:r w:rsidRPr="00E44807">
                        <w:rPr>
                          <w:rFonts w:ascii="Arial" w:eastAsiaTheme="minorEastAsia" w:hAnsi="Arial" w:cs="Arial"/>
                          <w:color w:val="FFFFFF" w:themeColor="background1"/>
                          <w:sz w:val="22"/>
                          <w:lang w:eastAsia="zh-CN"/>
                        </w:rPr>
                        <w:t>(</w:t>
                      </w:r>
                      <w:r>
                        <w:rPr>
                          <w:rFonts w:ascii="Arial" w:eastAsiaTheme="minorEastAsia" w:hAnsi="Arial" w:cs="Arial" w:hint="eastAsia"/>
                          <w:color w:val="FFFFFF" w:themeColor="background1"/>
                          <w:sz w:val="22"/>
                          <w:lang w:eastAsia="zh-CN"/>
                        </w:rPr>
                        <w:t>b</w:t>
                      </w:r>
                      <w:r w:rsidRPr="00E44807">
                        <w:rPr>
                          <w:rFonts w:ascii="Arial" w:eastAsiaTheme="minorEastAsia" w:hAnsi="Arial" w:cs="Arial"/>
                          <w:color w:val="FFFFFF" w:themeColor="background1"/>
                          <w:sz w:val="22"/>
                          <w:lang w:eastAsia="zh-CN"/>
                        </w:rPr>
                        <w:t>)</w:t>
                      </w:r>
                    </w:p>
                  </w:txbxContent>
                </v:textbox>
              </v:shape>
            </w:pict>
          </mc:Fallback>
        </mc:AlternateContent>
      </w:r>
      <w:r w:rsidR="001872A8" w:rsidRPr="009951C7">
        <w:rPr>
          <w:rFonts w:eastAsiaTheme="minorEastAsia"/>
          <w:noProof/>
          <w:lang w:val="en-US" w:eastAsia="zh-CN"/>
        </w:rPr>
        <mc:AlternateContent>
          <mc:Choice Requires="wps">
            <w:drawing>
              <wp:anchor distT="0" distB="0" distL="114300" distR="114300" simplePos="0" relativeHeight="251660800" behindDoc="0" locked="0" layoutInCell="1" allowOverlap="1" wp14:anchorId="33537891" wp14:editId="24452CE4">
                <wp:simplePos x="0" y="0"/>
                <wp:positionH relativeFrom="column">
                  <wp:posOffset>-79375</wp:posOffset>
                </wp:positionH>
                <wp:positionV relativeFrom="paragraph">
                  <wp:posOffset>104670</wp:posOffset>
                </wp:positionV>
                <wp:extent cx="600075" cy="1403985"/>
                <wp:effectExtent l="0" t="0" r="0" b="571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3985"/>
                        </a:xfrm>
                        <a:prstGeom prst="rect">
                          <a:avLst/>
                        </a:prstGeom>
                        <a:noFill/>
                        <a:ln w="9525">
                          <a:noFill/>
                          <a:miter lim="800000"/>
                          <a:headEnd/>
                          <a:tailEnd/>
                        </a:ln>
                      </wps:spPr>
                      <wps:txbx>
                        <w:txbxContent>
                          <w:p w:rsidR="00BE27BD" w:rsidRPr="00E44807" w:rsidRDefault="00BE27BD" w:rsidP="001872A8">
                            <w:pPr>
                              <w:rPr>
                                <w:rFonts w:ascii="Arial" w:hAnsi="Arial" w:cs="Arial"/>
                                <w:color w:val="FFFFFF" w:themeColor="background1"/>
                                <w:sz w:val="22"/>
                              </w:rPr>
                            </w:pPr>
                            <w:r w:rsidRPr="00E44807">
                              <w:rPr>
                                <w:rFonts w:ascii="Arial" w:eastAsiaTheme="minorEastAsia" w:hAnsi="Arial" w:cs="Arial"/>
                                <w:color w:val="FFFFFF" w:themeColor="background1"/>
                                <w:sz w:val="22"/>
                                <w:lang w:eastAsia="zh-CN"/>
                              </w:rPr>
                              <w:t>(</w:t>
                            </w:r>
                            <w:r>
                              <w:rPr>
                                <w:rFonts w:ascii="Arial" w:eastAsiaTheme="minorEastAsia" w:hAnsi="Arial" w:cs="Arial" w:hint="eastAsia"/>
                                <w:color w:val="FFFFFF" w:themeColor="background1"/>
                                <w:sz w:val="22"/>
                                <w:lang w:eastAsia="zh-CN"/>
                              </w:rPr>
                              <w:t>a</w:t>
                            </w:r>
                            <w:r w:rsidRPr="00E44807">
                              <w:rPr>
                                <w:rFonts w:ascii="Arial" w:eastAsiaTheme="minorEastAsia" w:hAnsi="Arial" w:cs="Arial"/>
                                <w:color w:val="FFFFFF" w:themeColor="background1"/>
                                <w:sz w:val="22"/>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25pt;margin-top:8.25pt;width:47.2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" filled="f" stroked="f">
                <v:textbox style="mso-fit-shape-to-text:t">
                  <w:txbxContent>
                    <w:p w:rsidR="00BE27BD" w:rsidRPr="00E44807" w:rsidRDefault="00BE27BD" w:rsidP="001872A8">
                      <w:pPr>
                        <w:rPr>
                          <w:rFonts w:ascii="Arial" w:hAnsi="Arial" w:cs="Arial"/>
                          <w:color w:val="FFFFFF" w:themeColor="background1"/>
                          <w:sz w:val="22"/>
                        </w:rPr>
                      </w:pPr>
                      <w:r w:rsidRPr="00E44807">
                        <w:rPr>
                          <w:rFonts w:ascii="Arial" w:eastAsiaTheme="minorEastAsia" w:hAnsi="Arial" w:cs="Arial"/>
                          <w:color w:val="FFFFFF" w:themeColor="background1"/>
                          <w:sz w:val="22"/>
                          <w:lang w:eastAsia="zh-CN"/>
                        </w:rPr>
                        <w:t>(</w:t>
                      </w:r>
                      <w:r>
                        <w:rPr>
                          <w:rFonts w:ascii="Arial" w:eastAsiaTheme="minorEastAsia" w:hAnsi="Arial" w:cs="Arial" w:hint="eastAsia"/>
                          <w:color w:val="FFFFFF" w:themeColor="background1"/>
                          <w:sz w:val="22"/>
                          <w:lang w:eastAsia="zh-CN"/>
                        </w:rPr>
                        <w:t>a</w:t>
                      </w:r>
                      <w:r w:rsidRPr="00E44807">
                        <w:rPr>
                          <w:rFonts w:ascii="Arial" w:eastAsiaTheme="minorEastAsia" w:hAnsi="Arial" w:cs="Arial"/>
                          <w:color w:val="FFFFFF" w:themeColor="background1"/>
                          <w:sz w:val="22"/>
                          <w:lang w:eastAsia="zh-CN"/>
                        </w:rPr>
                        <w:t>)</w:t>
                      </w:r>
                    </w:p>
                  </w:txbxContent>
                </v:textbox>
              </v:shape>
            </w:pict>
          </mc:Fallback>
        </mc:AlternateContent>
      </w:r>
      <w:r w:rsidR="001872A8" w:rsidRPr="009951C7">
        <w:rPr>
          <w:rFonts w:ascii="Arial" w:hAnsi="Arial" w:cs="Arial"/>
          <w:noProof/>
          <w:color w:val="FF0000"/>
          <w:sz w:val="14"/>
          <w:szCs w:val="16"/>
          <w:lang w:val="en-US" w:eastAsia="zh-CN"/>
        </w:rPr>
        <w:drawing>
          <wp:inline distT="0" distB="0" distL="0" distR="0" wp14:anchorId="0CD7F4FB" wp14:editId="53DE05F8">
            <wp:extent cx="3024000" cy="1336616"/>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000" cy="1336616"/>
                    </a:xfrm>
                    <a:prstGeom prst="rect">
                      <a:avLst/>
                    </a:prstGeom>
                    <a:noFill/>
                  </pic:spPr>
                </pic:pic>
              </a:graphicData>
            </a:graphic>
          </wp:inline>
        </w:drawing>
      </w:r>
    </w:p>
    <w:bookmarkStart w:id="52" w:name="OLE_LINK62"/>
    <w:bookmarkStart w:id="53" w:name="OLE_LINK63"/>
    <w:p w:rsidR="001872A8" w:rsidRPr="009951C7" w:rsidRDefault="00A049C8" w:rsidP="006A6ADC">
      <w:pPr>
        <w:pStyle w:val="P1"/>
        <w:spacing w:line="240" w:lineRule="auto"/>
        <w:rPr>
          <w:rFonts w:eastAsiaTheme="minorEastAsia"/>
          <w:lang w:eastAsia="zh-CN"/>
        </w:rPr>
      </w:pPr>
      <w:r w:rsidRPr="009951C7">
        <w:rPr>
          <w:rFonts w:eastAsiaTheme="minorEastAsia"/>
          <w:noProof/>
          <w:lang w:eastAsia="zh-CN"/>
        </w:rPr>
        <mc:AlternateContent>
          <mc:Choice Requires="wps">
            <w:drawing>
              <wp:anchor distT="0" distB="0" distL="114300" distR="114300" simplePos="0" relativeHeight="251672064" behindDoc="0" locked="0" layoutInCell="1" allowOverlap="1" wp14:anchorId="0797CB32" wp14:editId="655AF74E">
                <wp:simplePos x="0" y="0"/>
                <wp:positionH relativeFrom="column">
                  <wp:posOffset>-68580</wp:posOffset>
                </wp:positionH>
                <wp:positionV relativeFrom="paragraph">
                  <wp:posOffset>2030095</wp:posOffset>
                </wp:positionV>
                <wp:extent cx="501650" cy="1403985"/>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403985"/>
                        </a:xfrm>
                        <a:prstGeom prst="rect">
                          <a:avLst/>
                        </a:prstGeom>
                        <a:noFill/>
                        <a:ln w="9525">
                          <a:noFill/>
                          <a:miter lim="800000"/>
                          <a:headEnd/>
                          <a:tailEnd/>
                        </a:ln>
                      </wps:spPr>
                      <wps:txbx>
                        <w:txbxContent>
                          <w:p w:rsidR="00A049C8" w:rsidRPr="00D05A2B" w:rsidRDefault="00A049C8" w:rsidP="00A049C8">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d</w:t>
                            </w:r>
                            <w:r w:rsidRPr="00D05A2B">
                              <w:rPr>
                                <w:rFonts w:ascii="Arial" w:eastAsiaTheme="minorEastAsia" w:hAnsi="Arial" w:cs="Arial" w:hint="eastAsia"/>
                                <w:sz w:val="21"/>
                                <w:szCs w:val="21"/>
                                <w:lang w:eastAsia="zh-C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4pt;margin-top:159.85pt;width:39.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" filled="f" stroked="f">
                <v:textbox style="mso-fit-shape-to-text:t">
                  <w:txbxContent>
                    <w:p w:rsidR="00A049C8" w:rsidRPr="00D05A2B" w:rsidRDefault="00A049C8" w:rsidP="00A049C8">
                      <w:pPr>
                        <w:rPr>
                          <w:rFonts w:ascii="Arial" w:hAnsi="Arial" w:cs="Arial"/>
                          <w:sz w:val="21"/>
                          <w:szCs w:val="21"/>
                        </w:rPr>
                      </w:pPr>
                      <w:r w:rsidRPr="00D05A2B">
                        <w:rPr>
                          <w:rFonts w:ascii="Arial" w:eastAsiaTheme="minorEastAsia" w:hAnsi="Arial" w:cs="Arial" w:hint="eastAsia"/>
                          <w:sz w:val="21"/>
                          <w:szCs w:val="21"/>
                          <w:lang w:eastAsia="zh-CN"/>
                        </w:rPr>
                        <w:t>(</w:t>
                      </w:r>
                      <w:r>
                        <w:rPr>
                          <w:rFonts w:ascii="Arial" w:eastAsiaTheme="minorEastAsia" w:hAnsi="Arial" w:cs="Arial" w:hint="eastAsia"/>
                          <w:sz w:val="21"/>
                          <w:szCs w:val="21"/>
                          <w:lang w:eastAsia="zh-CN"/>
                        </w:rPr>
                        <w:t>d</w:t>
                      </w:r>
                      <w:r w:rsidRPr="00D05A2B">
                        <w:rPr>
                          <w:rFonts w:ascii="Arial" w:eastAsiaTheme="minorEastAsia" w:hAnsi="Arial" w:cs="Arial" w:hint="eastAsia"/>
                          <w:sz w:val="21"/>
                          <w:szCs w:val="21"/>
                          <w:lang w:eastAsia="zh-CN"/>
                        </w:rPr>
                        <w:t>)</w:t>
                      </w:r>
                    </w:p>
                  </w:txbxContent>
                </v:textbox>
              </v:shape>
            </w:pict>
          </mc:Fallback>
        </mc:AlternateContent>
      </w:r>
      <w:r w:rsidR="006A6ADC" w:rsidRPr="009951C7">
        <w:rPr>
          <w:lang w:val="de-DE"/>
        </w:rPr>
        <w:object w:dxaOrig="6556" w:dyaOrig="4608">
          <v:shape id="_x0000_i1031" type="#_x0000_t75" style="width:238pt;height:163.1pt" o:ole="">
            <v:imagedata r:id="rId25" o:title="" croptop="1613f"/>
          </v:shape>
          <o:OLEObject Type="Embed" ProgID="Origin50.Graph" ShapeID="_x0000_i1031" DrawAspect="Content" ObjectID="_1548628055" r:id="rId26"/>
        </w:object>
      </w:r>
      <w:bookmarkEnd w:id="52"/>
      <w:bookmarkEnd w:id="53"/>
    </w:p>
    <w:p w:rsidR="001872A8" w:rsidRPr="009951C7" w:rsidRDefault="001872A8" w:rsidP="004A72FE">
      <w:pPr>
        <w:pStyle w:val="P1"/>
        <w:spacing w:line="240" w:lineRule="auto"/>
        <w:rPr>
          <w:rFonts w:eastAsiaTheme="minorEastAsia" w:cs="Arial"/>
          <w:color w:val="FF0000"/>
          <w:sz w:val="14"/>
          <w:szCs w:val="16"/>
          <w:lang w:eastAsia="zh-CN"/>
        </w:rPr>
      </w:pPr>
      <w:r w:rsidRPr="009951C7">
        <w:rPr>
          <w:rFonts w:eastAsiaTheme="minorEastAsia" w:cs="Arial"/>
          <w:color w:val="FF0000"/>
          <w:sz w:val="14"/>
          <w:szCs w:val="16"/>
          <w:lang w:eastAsia="zh-CN"/>
        </w:rPr>
        <w:object w:dxaOrig="6545" w:dyaOrig="4569">
          <v:shape id="_x0000_i1032" type="#_x0000_t75" style="width:238.25pt;height:166.3pt" o:ole="">
            <v:imagedata r:id="rId27" o:title="" croptop="2439f"/>
          </v:shape>
          <o:OLEObject Type="Embed" ProgID="Origin50.Graph" ShapeID="_x0000_i1032" DrawAspect="Content" ObjectID="_1548628056" r:id="rId28"/>
        </w:object>
      </w:r>
    </w:p>
    <w:p w:rsidR="001872A8" w:rsidRPr="009951C7" w:rsidRDefault="001872A8" w:rsidP="006A6ADC">
      <w:pPr>
        <w:pStyle w:val="P1"/>
        <w:spacing w:before="120" w:after="360" w:line="180" w:lineRule="exact"/>
        <w:rPr>
          <w:rFonts w:eastAsiaTheme="minorEastAsia"/>
          <w:lang w:eastAsia="zh-CN"/>
        </w:rPr>
      </w:pPr>
      <w:r w:rsidRPr="009951C7">
        <w:rPr>
          <w:b/>
          <w:sz w:val="14"/>
          <w:szCs w:val="14"/>
        </w:rPr>
        <w:t xml:space="preserve">Figure </w:t>
      </w:r>
      <w:r w:rsidRPr="009951C7">
        <w:rPr>
          <w:rFonts w:eastAsiaTheme="minorEastAsia" w:hint="eastAsia"/>
          <w:b/>
          <w:sz w:val="14"/>
          <w:szCs w:val="14"/>
          <w:lang w:eastAsia="zh-CN"/>
        </w:rPr>
        <w:t>5</w:t>
      </w:r>
      <w:r w:rsidRPr="009951C7">
        <w:rPr>
          <w:b/>
          <w:sz w:val="14"/>
          <w:szCs w:val="14"/>
        </w:rPr>
        <w:t xml:space="preserve">. </w:t>
      </w:r>
      <w:r w:rsidRPr="009951C7">
        <w:rPr>
          <w:sz w:val="14"/>
          <w:szCs w:val="14"/>
        </w:rPr>
        <w:t>FESEM image (a) and the corresponding distribution map of Cu (b) for Cu</w:t>
      </w:r>
      <w:r w:rsidRPr="009951C7">
        <w:rPr>
          <w:sz w:val="14"/>
          <w:szCs w:val="14"/>
          <w:vertAlign w:val="subscript"/>
        </w:rPr>
        <w:t>0.1</w:t>
      </w:r>
      <w:r w:rsidRPr="009951C7">
        <w:rPr>
          <w:sz w:val="14"/>
          <w:szCs w:val="14"/>
        </w:rPr>
        <w:t xml:space="preserve">-SAPO-44; (c) normalized Cu K-edge XANES spectra and (d) Fourier-transformed </w:t>
      </w:r>
      <w:r w:rsidRPr="009951C7">
        <w:rPr>
          <w:i/>
          <w:sz w:val="14"/>
          <w:szCs w:val="14"/>
        </w:rPr>
        <w:t>k</w:t>
      </w:r>
      <w:r w:rsidRPr="009951C7">
        <w:rPr>
          <w:i/>
          <w:sz w:val="14"/>
          <w:szCs w:val="14"/>
          <w:vertAlign w:val="superscript"/>
        </w:rPr>
        <w:t>3</w:t>
      </w:r>
      <w:r w:rsidRPr="009951C7">
        <w:rPr>
          <w:sz w:val="14"/>
          <w:szCs w:val="14"/>
        </w:rPr>
        <w:t>-weighted Cu K-edge EXAFS functions for Cu</w:t>
      </w:r>
      <w:r w:rsidRPr="009951C7">
        <w:rPr>
          <w:sz w:val="14"/>
          <w:szCs w:val="14"/>
          <w:vertAlign w:val="subscript"/>
        </w:rPr>
        <w:t>0.1</w:t>
      </w:r>
      <w:r w:rsidRPr="009951C7">
        <w:rPr>
          <w:sz w:val="14"/>
          <w:szCs w:val="14"/>
        </w:rPr>
        <w:t>-SAPO-44, Cu</w:t>
      </w:r>
      <w:r w:rsidRPr="009951C7">
        <w:rPr>
          <w:sz w:val="14"/>
          <w:szCs w:val="14"/>
          <w:vertAlign w:val="subscript"/>
        </w:rPr>
        <w:t>0.1</w:t>
      </w:r>
      <w:r w:rsidRPr="009951C7">
        <w:rPr>
          <w:sz w:val="14"/>
          <w:szCs w:val="14"/>
        </w:rPr>
        <w:t>-SAPO-44-</w:t>
      </w:r>
      <w:r w:rsidRPr="009951C7">
        <w:rPr>
          <w:rFonts w:eastAsiaTheme="minorEastAsia" w:cs="Arial"/>
          <w:sz w:val="14"/>
          <w:szCs w:val="14"/>
          <w:lang w:eastAsia="zh-CN"/>
        </w:rPr>
        <w:t>750</w:t>
      </w:r>
      <w:r w:rsidRPr="009951C7">
        <w:rPr>
          <w:sz w:val="14"/>
          <w:szCs w:val="14"/>
        </w:rPr>
        <w:t xml:space="preserve"> and the reference samples.</w:t>
      </w:r>
    </w:p>
    <w:p w:rsidR="001F4C52" w:rsidRPr="009951C7" w:rsidRDefault="001F4C52" w:rsidP="001872A8">
      <w:pPr>
        <w:pStyle w:val="P1"/>
        <w:spacing w:before="120" w:line="240" w:lineRule="auto"/>
        <w:ind w:firstLineChars="100" w:firstLine="170"/>
        <w:rPr>
          <w:rFonts w:eastAsiaTheme="minorEastAsia"/>
          <w:lang w:val="de-DE" w:eastAsia="zh-CN"/>
        </w:rPr>
      </w:pPr>
      <w:r w:rsidRPr="009951C7">
        <w:rPr>
          <w:lang w:val="de-DE"/>
        </w:rPr>
        <w:lastRenderedPageBreak/>
        <w:t xml:space="preserve">Combined with the catalytic </w:t>
      </w:r>
      <w:r w:rsidRPr="009951C7">
        <w:rPr>
          <w:rFonts w:hint="eastAsia"/>
          <w:lang w:val="de-DE"/>
        </w:rPr>
        <w:t>activity</w:t>
      </w:r>
      <w:r w:rsidRPr="009951C7">
        <w:rPr>
          <w:lang w:val="de-DE"/>
        </w:rPr>
        <w:t xml:space="preserve"> of Cu</w:t>
      </w:r>
      <w:r w:rsidRPr="009951C7">
        <w:rPr>
          <w:vertAlign w:val="subscript"/>
          <w:lang w:val="de-DE"/>
        </w:rPr>
        <w:t>0.1</w:t>
      </w:r>
      <w:r w:rsidRPr="009951C7">
        <w:rPr>
          <w:lang w:val="de-DE"/>
        </w:rPr>
        <w:t>-SAPO-44 and Cu</w:t>
      </w:r>
      <w:r w:rsidRPr="009951C7">
        <w:rPr>
          <w:vertAlign w:val="subscript"/>
          <w:lang w:val="de-DE"/>
        </w:rPr>
        <w:t>0.1</w:t>
      </w:r>
      <w:r w:rsidRPr="009951C7">
        <w:rPr>
          <w:lang w:val="de-DE"/>
        </w:rPr>
        <w:t>-SAPO-44-</w:t>
      </w:r>
      <w:r w:rsidRPr="009951C7">
        <w:rPr>
          <w:rFonts w:hint="eastAsia"/>
          <w:lang w:val="de-DE"/>
        </w:rPr>
        <w:t>750</w:t>
      </w:r>
      <w:r w:rsidRPr="009951C7">
        <w:rPr>
          <w:lang w:val="de-DE"/>
        </w:rPr>
        <w:t xml:space="preserve">, the active sites for SCR reactions are proposed as </w:t>
      </w:r>
      <w:bookmarkStart w:id="54" w:name="OLE_LINK41"/>
      <w:r w:rsidRPr="009951C7">
        <w:rPr>
          <w:lang w:val="de-DE"/>
        </w:rPr>
        <w:t>isolated Cu</w:t>
      </w:r>
      <w:r w:rsidRPr="009951C7">
        <w:rPr>
          <w:vertAlign w:val="superscript"/>
          <w:lang w:val="de-DE"/>
        </w:rPr>
        <w:t>2+</w:t>
      </w:r>
      <w:r w:rsidRPr="009951C7">
        <w:rPr>
          <w:lang w:val="de-DE"/>
        </w:rPr>
        <w:t xml:space="preserve"> ions</w:t>
      </w:r>
      <w:bookmarkEnd w:id="54"/>
      <w:r w:rsidRPr="009951C7">
        <w:rPr>
          <w:lang w:val="de-DE"/>
        </w:rPr>
        <w:t xml:space="preserve"> within the pores at the exchange sites, which seem to be the most stable locations.</w:t>
      </w:r>
      <w:r w:rsidR="00780E77" w:rsidRPr="009951C7">
        <w:rPr>
          <w:lang w:val="de-DE"/>
        </w:rPr>
        <w:fldChar w:fldCharType="begin"/>
      </w:r>
      <w:r w:rsidR="00DE39A2" w:rsidRPr="009951C7">
        <w:rPr>
          <w:lang w:val="de-DE"/>
        </w:rPr>
        <w:instrText xml:space="preserve"> ADDIN EN.CITE &lt;EndNote&gt;&lt;Cite&gt;&lt;Author&gt;Vennestrøm&lt;/Author&gt;&lt;Year&gt;2013&lt;/Year&gt;&lt;RecNum&gt;47&lt;/RecNum&gt;&lt;DisplayText&gt;&lt;style face="superscript"&gt;[15]&lt;/style&gt;&lt;/DisplayText&gt;&lt;record&gt;&lt;rec-number&gt;47&lt;/rec-number&gt;&lt;foreign-keys&gt;&lt;key app="EN" db-id="2pzdaxx230few8estaspwdvaxfsvs2v9a0ax"&gt;47&lt;/key&gt;&lt;key app="ENWeb" db-id=""&gt;0&lt;/key&gt;&lt;/foreign-keys&gt;&lt;ref-type name="Journal Article"&gt;17&lt;/ref-type&gt;&lt;contributors&gt;&lt;authors&gt;&lt;author&gt;Vennestrøm, Peter N. R.&lt;/author&gt;&lt;author&gt;Katerinopoulou, Anna&lt;/author&gt;&lt;author&gt;Tiruvalam, Ramchandra R.&lt;/author&gt;&lt;author&gt;Kustov, Arkady&lt;/author&gt;&lt;author&gt;Moses, Poul G.&lt;/author&gt;&lt;author&gt;Concepcion, Patricia&lt;/author&gt;&lt;author&gt;Corma, Avelino&lt;/author&gt;&lt;/authors&gt;&lt;/contributors&gt;&lt;titles&gt;&lt;title&gt;Migration of Cu Ions in SAPO-34 and Its Impact on Selective Catalytic Reduction of NOxwith NH3&lt;/title&gt;&lt;secondary-title&gt;ACS Catalysis&lt;/secondary-title&gt;&lt;/titles&gt;&lt;periodical&gt;&lt;full-title&gt;ACS Catalysis&lt;/full-title&gt;&lt;/periodical&gt;&lt;pages&gt;2158-2161&lt;/pages&gt;&lt;volume&gt;3&lt;/volume&gt;&lt;number&gt;9&lt;/number&gt;&lt;dates&gt;&lt;year&gt;2013&lt;/year&gt;&lt;/dates&gt;&lt;isbn&gt;2155-5435&amp;#xD;2155-5435&lt;/isbn&gt;&lt;urls&gt;&lt;/urls&gt;&lt;electronic-resource-num&gt;10.1021/cs400499p&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9" w:tooltip="Vennestrøm, 2013 #47" w:history="1">
        <w:r w:rsidR="00DE39A2" w:rsidRPr="009951C7">
          <w:rPr>
            <w:noProof/>
            <w:vertAlign w:val="superscript"/>
            <w:lang w:val="de-DE"/>
          </w:rPr>
          <w:t>15</w:t>
        </w:r>
      </w:hyperlink>
      <w:r w:rsidR="00DE39A2" w:rsidRPr="009951C7">
        <w:rPr>
          <w:noProof/>
          <w:vertAlign w:val="superscript"/>
          <w:lang w:val="de-DE"/>
        </w:rPr>
        <w:t>]</w:t>
      </w:r>
      <w:r w:rsidR="00780E77" w:rsidRPr="009951C7">
        <w:rPr>
          <w:lang w:val="de-DE"/>
        </w:rPr>
        <w:fldChar w:fldCharType="end"/>
      </w:r>
      <w:r w:rsidRPr="009951C7">
        <w:rPr>
          <w:lang w:val="de-DE"/>
        </w:rPr>
        <w:t xml:space="preserve"> This result is in accordance with previous </w:t>
      </w:r>
      <w:r w:rsidRPr="009951C7">
        <w:rPr>
          <w:rFonts w:hint="eastAsia"/>
          <w:lang w:val="de-DE"/>
        </w:rPr>
        <w:t>result</w:t>
      </w:r>
      <w:r w:rsidRPr="009951C7">
        <w:rPr>
          <w:lang w:val="de-DE"/>
        </w:rPr>
        <w:t>s</w:t>
      </w:r>
      <w:r w:rsidRPr="009951C7">
        <w:rPr>
          <w:rFonts w:hint="eastAsia"/>
          <w:lang w:val="de-DE"/>
        </w:rPr>
        <w:t xml:space="preserve"> in fact</w:t>
      </w:r>
      <w:r w:rsidRPr="009951C7">
        <w:rPr>
          <w:lang w:val="de-DE"/>
        </w:rPr>
        <w:t xml:space="preserve"> that the high hydrothermal stability of Cu-CHA (Cu-SSZ-13 and Cu-SAPO-34) catalysts is attributed to the preferential coordination of cationic Cu species to the double six-ring cages located in the CHA cavities.</w:t>
      </w:r>
      <w:r w:rsidRPr="009951C7">
        <w:rPr>
          <w:lang w:val="de-DE"/>
        </w:rPr>
        <w:fldChar w:fldCharType="begin">
          <w:fldData xml:space="preserve">PEVuZE5vdGU+PENpdGU+PEF1dGhvcj5Jdm9yIEJ1bGw8L0F1dGhvcj48WWVhcj4yMDA5PC9ZZWFy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</w:fldData>
        </w:fldChar>
      </w:r>
      <w:r w:rsidR="00DE39A2" w:rsidRPr="009951C7">
        <w:rPr>
          <w:lang w:val="de-DE"/>
        </w:rPr>
        <w:instrText xml:space="preserve"> ADDIN EN.CITE </w:instrText>
      </w:r>
      <w:r w:rsidR="00DE39A2" w:rsidRPr="009951C7">
        <w:rPr>
          <w:lang w:val="de-DE"/>
        </w:rPr>
        <w:fldChar w:fldCharType="begin">
          <w:fldData xml:space="preserve">PEVuZE5vdGU+PENpdGU+PEF1dGhvcj5Jdm9yIEJ1bGw8L0F1dGhvcj48WWVhcj4yMDA5PC9ZZWFy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7" w:tooltip="Fickel, 2011 #16" w:history="1">
        <w:r w:rsidR="00DE39A2" w:rsidRPr="009951C7">
          <w:rPr>
            <w:noProof/>
            <w:vertAlign w:val="superscript"/>
            <w:lang w:val="de-DE"/>
          </w:rPr>
          <w:t>2b</w:t>
        </w:r>
      </w:hyperlink>
      <w:r w:rsidR="00DE39A2" w:rsidRPr="009951C7">
        <w:rPr>
          <w:noProof/>
          <w:vertAlign w:val="superscript"/>
          <w:lang w:val="de-DE"/>
        </w:rPr>
        <w:t xml:space="preserve">, </w:t>
      </w:r>
      <w:hyperlink w:anchor="_ENREF_12" w:tooltip="Ivor Bull, 2009 #15" w:history="1">
        <w:r w:rsidR="00DE39A2" w:rsidRPr="009951C7">
          <w:rPr>
            <w:noProof/>
            <w:vertAlign w:val="superscript"/>
            <w:lang w:val="de-DE"/>
          </w:rPr>
          <w:t>4</w:t>
        </w:r>
      </w:hyperlink>
      <w:r w:rsidR="00DE39A2" w:rsidRPr="009951C7">
        <w:rPr>
          <w:noProof/>
          <w:vertAlign w:val="superscript"/>
          <w:lang w:val="de-DE"/>
        </w:rPr>
        <w:t xml:space="preserve">, </w:t>
      </w:r>
      <w:hyperlink w:anchor="_ENREF_39" w:tooltip="Dustin W. Fickel, 2010 #42" w:history="1">
        <w:r w:rsidR="00DE39A2" w:rsidRPr="009951C7">
          <w:rPr>
            <w:noProof/>
            <w:vertAlign w:val="superscript"/>
            <w:lang w:val="de-DE"/>
          </w:rPr>
          <w:t>22</w:t>
        </w:r>
      </w:hyperlink>
      <w:r w:rsidR="00DE39A2" w:rsidRPr="009951C7">
        <w:rPr>
          <w:noProof/>
          <w:vertAlign w:val="superscript"/>
          <w:lang w:val="de-DE"/>
        </w:rPr>
        <w:t>]</w:t>
      </w:r>
      <w:r w:rsidRPr="009951C7">
        <w:rPr>
          <w:lang w:val="de-DE"/>
        </w:rPr>
        <w:fldChar w:fldCharType="end"/>
      </w:r>
      <w:r w:rsidRPr="009951C7">
        <w:rPr>
          <w:lang w:val="de-DE"/>
        </w:rPr>
        <w:t xml:space="preserve"> </w:t>
      </w:r>
      <w:r w:rsidR="007D0CDF" w:rsidRPr="009951C7">
        <w:rPr>
          <w:rFonts w:eastAsiaTheme="minorEastAsia" w:hint="eastAsia"/>
          <w:lang w:val="de-DE" w:eastAsia="zh-CN"/>
        </w:rPr>
        <w:t>A</w:t>
      </w:r>
      <w:r w:rsidRPr="009951C7">
        <w:rPr>
          <w:rFonts w:hint="eastAsia"/>
          <w:lang w:val="de-DE"/>
        </w:rPr>
        <w:t xml:space="preserve">ccording to the results of </w:t>
      </w:r>
      <w:r w:rsidRPr="009951C7">
        <w:rPr>
          <w:lang w:val="de-DE"/>
        </w:rPr>
        <w:t xml:space="preserve">kinetics </w:t>
      </w:r>
      <w:r w:rsidRPr="009951C7">
        <w:rPr>
          <w:rFonts w:hint="eastAsia"/>
          <w:lang w:val="de-DE"/>
        </w:rPr>
        <w:t xml:space="preserve">measurement (Figure 4), the </w:t>
      </w:r>
      <w:r w:rsidRPr="009951C7">
        <w:rPr>
          <w:lang w:val="de-DE"/>
        </w:rPr>
        <w:t>order</w:t>
      </w:r>
      <w:r w:rsidRPr="009951C7">
        <w:rPr>
          <w:rFonts w:hint="eastAsia"/>
          <w:lang w:val="de-DE"/>
        </w:rPr>
        <w:t xml:space="preserve"> of reaction rates for Cu</w:t>
      </w:r>
      <w:r w:rsidRPr="009951C7">
        <w:rPr>
          <w:rFonts w:hint="eastAsia"/>
          <w:i/>
          <w:vertAlign w:val="subscript"/>
          <w:lang w:val="de-DE"/>
        </w:rPr>
        <w:t>x</w:t>
      </w:r>
      <w:r w:rsidRPr="009951C7">
        <w:rPr>
          <w:rFonts w:hint="eastAsia"/>
          <w:lang w:val="de-DE"/>
        </w:rPr>
        <w:t>-SAPO-44</w:t>
      </w:r>
      <w:r w:rsidRPr="009951C7">
        <w:rPr>
          <w:lang w:val="de-DE"/>
        </w:rPr>
        <w:t xml:space="preserve"> </w:t>
      </w:r>
      <w:r w:rsidRPr="009951C7">
        <w:rPr>
          <w:rFonts w:hint="eastAsia"/>
          <w:lang w:val="de-DE"/>
        </w:rPr>
        <w:t xml:space="preserve">is consistent with </w:t>
      </w:r>
      <w:r w:rsidRPr="009951C7">
        <w:rPr>
          <w:lang w:val="de-DE"/>
        </w:rPr>
        <w:t>th</w:t>
      </w:r>
      <w:r w:rsidR="007D0CDF" w:rsidRPr="009951C7">
        <w:rPr>
          <w:rFonts w:eastAsiaTheme="minorEastAsia" w:hint="eastAsia"/>
          <w:lang w:val="de-DE" w:eastAsia="zh-CN"/>
        </w:rPr>
        <w:t>at</w:t>
      </w:r>
      <w:r w:rsidRPr="009951C7">
        <w:rPr>
          <w:lang w:val="de-DE"/>
        </w:rPr>
        <w:t xml:space="preserve"> of </w:t>
      </w:r>
      <w:r w:rsidR="007D0CDF" w:rsidRPr="009951C7">
        <w:rPr>
          <w:lang w:val="de-DE"/>
        </w:rPr>
        <w:t>NO</w:t>
      </w:r>
      <w:r w:rsidR="007D0CDF" w:rsidRPr="009951C7">
        <w:rPr>
          <w:i/>
          <w:vertAlign w:val="subscript"/>
          <w:lang w:val="de-DE"/>
        </w:rPr>
        <w:t>x</w:t>
      </w:r>
      <w:r w:rsidR="007D0CDF" w:rsidRPr="009951C7">
        <w:rPr>
          <w:lang w:val="de-DE"/>
        </w:rPr>
        <w:t xml:space="preserve"> conversion</w:t>
      </w:r>
      <w:r w:rsidR="007D0CDF" w:rsidRPr="009951C7">
        <w:rPr>
          <w:rFonts w:eastAsiaTheme="minorEastAsia" w:hint="eastAsia"/>
          <w:lang w:val="de-DE" w:eastAsia="zh-CN"/>
        </w:rPr>
        <w:t>,</w:t>
      </w:r>
      <w:r w:rsidR="007D0CDF" w:rsidRPr="009951C7" w:rsidDel="007D0CDF">
        <w:rPr>
          <w:lang w:val="de-DE"/>
        </w:rPr>
        <w:t xml:space="preserve"> </w:t>
      </w:r>
      <w:r w:rsidR="007D0CDF" w:rsidRPr="009951C7">
        <w:rPr>
          <w:rFonts w:eastAsiaTheme="minorEastAsia" w:hint="eastAsia"/>
          <w:lang w:val="de-DE" w:eastAsia="zh-CN"/>
        </w:rPr>
        <w:t>which</w:t>
      </w:r>
      <w:r w:rsidRPr="009951C7">
        <w:rPr>
          <w:lang w:val="de-DE"/>
        </w:rPr>
        <w:t xml:space="preserve"> further verifies</w:t>
      </w:r>
      <w:r w:rsidRPr="009951C7">
        <w:rPr>
          <w:rFonts w:hint="eastAsia"/>
          <w:lang w:val="de-DE"/>
        </w:rPr>
        <w:t xml:space="preserve"> the </w:t>
      </w:r>
      <w:r w:rsidRPr="009951C7">
        <w:rPr>
          <w:lang w:val="de-DE"/>
        </w:rPr>
        <w:t>isolated Cu</w:t>
      </w:r>
      <w:r w:rsidRPr="009951C7">
        <w:rPr>
          <w:vertAlign w:val="superscript"/>
          <w:lang w:val="de-DE"/>
        </w:rPr>
        <w:t>2+</w:t>
      </w:r>
      <w:r w:rsidRPr="009951C7">
        <w:rPr>
          <w:lang w:val="de-DE"/>
        </w:rPr>
        <w:t xml:space="preserve"> ions </w:t>
      </w:r>
      <w:r w:rsidRPr="009951C7">
        <w:rPr>
          <w:rFonts w:hint="eastAsia"/>
          <w:lang w:val="de-DE"/>
        </w:rPr>
        <w:t xml:space="preserve">are </w:t>
      </w:r>
      <w:r w:rsidRPr="009951C7">
        <w:rPr>
          <w:lang w:val="de-DE"/>
        </w:rPr>
        <w:t>the</w:t>
      </w:r>
      <w:r w:rsidRPr="009951C7">
        <w:rPr>
          <w:rFonts w:hint="eastAsia"/>
          <w:lang w:val="de-DE"/>
        </w:rPr>
        <w:t xml:space="preserve"> </w:t>
      </w:r>
      <w:r w:rsidRPr="009951C7">
        <w:rPr>
          <w:lang w:val="de-DE"/>
        </w:rPr>
        <w:t>active sites</w:t>
      </w:r>
      <w:r w:rsidRPr="009951C7">
        <w:rPr>
          <w:rFonts w:hint="eastAsia"/>
          <w:lang w:val="de-DE"/>
        </w:rPr>
        <w:t>.</w:t>
      </w:r>
      <w:r w:rsidR="00780E77" w:rsidRPr="009951C7">
        <w:rPr>
          <w:lang w:val="de-DE"/>
        </w:rPr>
        <w:fldChar w:fldCharType="begin"/>
      </w:r>
      <w:r w:rsidR="00DE39A2" w:rsidRPr="009951C7">
        <w:rPr>
          <w:lang w:val="de-DE"/>
        </w:rPr>
        <w:instrText xml:space="preserve"> ADDIN EN.CITE &lt;EndNote&gt;&lt;Cite&gt;&lt;Author&gt;Fan&lt;/Author&gt;&lt;Year&gt;2013&lt;/Year&gt;&lt;RecNum&gt;80&lt;/RecNum&gt;&lt;DisplayText&gt;&lt;style face="superscript"&gt;[23]&lt;/style&gt;&lt;/DisplayText&gt;&lt;record&gt;&lt;rec-number&gt;80&lt;/rec-number&gt;&lt;foreign-keys&gt;&lt;key app="EN" db-id="2pzdaxx230few8estaspwdvaxfsvs2v9a0ax"&gt;80&lt;/key&gt;&lt;key app="ENWeb" db-id=""&gt;0&lt;/key&gt;&lt;/foreign-keys&gt;&lt;ref-type name="Journal Article"&gt;17&lt;/ref-type&gt;&lt;contributors&gt;&lt;authors&gt;&lt;author&gt;Fan, Shikuan&lt;/author&gt;&lt;author&gt;Xue, Junjie&lt;/author&gt;&lt;author&gt;Yu, Tie&lt;/author&gt;&lt;author&gt;Fan, Dequan&lt;/author&gt;&lt;author&gt;Hao, Teng&lt;/author&gt;&lt;author&gt;Shen, Meiqing&lt;/author&gt;&lt;author&gt;Li, Wei&lt;/author&gt;&lt;/authors&gt;&lt;/contributors&gt;&lt;titles&gt;&lt;title&gt;The effect of synthesis methods on Cu species and active sites over Cu/SAPO-34 for NH3-SCR reaction&lt;/title&gt;&lt;secondary-title&gt;Catalysis Science &amp;amp; Technology&lt;/secondary-title&gt;&lt;/titles&gt;&lt;periodical&gt;&lt;full-title&gt;Catalysis Science &amp;amp; Technology&lt;/full-title&gt;&lt;/periodical&gt;&lt;pages&gt;2357&lt;/pages&gt;&lt;volume&gt;3&lt;/volume&gt;&lt;number&gt;9&lt;/number&gt;&lt;dates&gt;&lt;year&gt;2013&lt;/year&gt;&lt;/dates&gt;&lt;isbn&gt;2044-4753&amp;#xD;2044-4761&lt;/isbn&gt;&lt;urls&gt;&lt;/urls&gt;&lt;electronic-resource-num&gt;10.1039/c3cy00267e&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40" w:tooltip="Fan, 2013 #80" w:history="1">
        <w:r w:rsidR="00DE39A2" w:rsidRPr="009951C7">
          <w:rPr>
            <w:noProof/>
            <w:vertAlign w:val="superscript"/>
            <w:lang w:val="de-DE"/>
          </w:rPr>
          <w:t>23</w:t>
        </w:r>
      </w:hyperlink>
      <w:r w:rsidR="00DE39A2" w:rsidRPr="009951C7">
        <w:rPr>
          <w:noProof/>
          <w:vertAlign w:val="superscript"/>
          <w:lang w:val="de-DE"/>
        </w:rPr>
        <w:t>]</w:t>
      </w:r>
      <w:r w:rsidR="00780E77" w:rsidRPr="009951C7">
        <w:rPr>
          <w:lang w:val="de-DE"/>
        </w:rPr>
        <w:fldChar w:fldCharType="end"/>
      </w:r>
    </w:p>
    <w:p w:rsidR="00A30176" w:rsidRPr="009951C7" w:rsidRDefault="00A30176" w:rsidP="00A30176">
      <w:pPr>
        <w:pStyle w:val="P1"/>
        <w:ind w:firstLineChars="100" w:firstLine="170"/>
        <w:rPr>
          <w:rFonts w:eastAsiaTheme="minorEastAsia"/>
          <w:lang w:val="de-DE" w:eastAsia="zh-CN"/>
        </w:rPr>
      </w:pPr>
      <w:r w:rsidRPr="009951C7">
        <w:rPr>
          <w:lang w:val="de-DE"/>
        </w:rPr>
        <w:t>Based on the XRD pattern</w:t>
      </w:r>
      <w:r w:rsidRPr="009951C7">
        <w:rPr>
          <w:rFonts w:hint="eastAsia"/>
          <w:lang w:val="de-DE"/>
        </w:rPr>
        <w:t>s</w:t>
      </w:r>
      <w:r w:rsidRPr="009951C7">
        <w:rPr>
          <w:lang w:val="de-DE"/>
        </w:rPr>
        <w:t xml:space="preserve"> of Cu</w:t>
      </w:r>
      <w:r w:rsidRPr="009951C7">
        <w:rPr>
          <w:vertAlign w:val="subscript"/>
          <w:lang w:val="de-DE"/>
        </w:rPr>
        <w:t>0.1</w:t>
      </w:r>
      <w:r w:rsidRPr="009951C7">
        <w:rPr>
          <w:lang w:val="de-DE"/>
        </w:rPr>
        <w:t>-SAPO-44-</w:t>
      </w:r>
      <w:r w:rsidRPr="009951C7">
        <w:rPr>
          <w:rFonts w:hint="eastAsia"/>
          <w:lang w:val="de-DE"/>
        </w:rPr>
        <w:t>750</w:t>
      </w:r>
      <w:r w:rsidRPr="009951C7">
        <w:rPr>
          <w:lang w:val="de-DE"/>
        </w:rPr>
        <w:t xml:space="preserve"> </w:t>
      </w:r>
      <w:r w:rsidRPr="009951C7">
        <w:rPr>
          <w:rFonts w:hint="eastAsia"/>
          <w:lang w:val="de-DE"/>
        </w:rPr>
        <w:t xml:space="preserve">and </w:t>
      </w:r>
      <w:r w:rsidRPr="009951C7">
        <w:rPr>
          <w:lang w:val="de-DE"/>
        </w:rPr>
        <w:t>Cu</w:t>
      </w:r>
      <w:r w:rsidRPr="009951C7">
        <w:rPr>
          <w:vertAlign w:val="subscript"/>
          <w:lang w:val="de-DE"/>
        </w:rPr>
        <w:t>0.1</w:t>
      </w:r>
      <w:r w:rsidRPr="009951C7">
        <w:rPr>
          <w:lang w:val="de-DE"/>
        </w:rPr>
        <w:t>-SAPO-44-</w:t>
      </w:r>
      <w:r w:rsidRPr="009951C7">
        <w:rPr>
          <w:rFonts w:hint="eastAsia"/>
          <w:lang w:val="de-DE"/>
        </w:rPr>
        <w:t>800</w:t>
      </w:r>
      <w:r w:rsidRPr="009951C7">
        <w:rPr>
          <w:lang w:val="de-DE"/>
        </w:rPr>
        <w:t xml:space="preserve"> (Figure </w:t>
      </w:r>
      <w:r w:rsidRPr="009951C7">
        <w:rPr>
          <w:rFonts w:hint="eastAsia"/>
          <w:lang w:val="de-DE"/>
        </w:rPr>
        <w:t xml:space="preserve">1, and Figure S4a, </w:t>
      </w:r>
      <w:r w:rsidRPr="009951C7">
        <w:rPr>
          <w:lang w:val="de-DE"/>
        </w:rPr>
        <w:t xml:space="preserve">Supporting Information), </w:t>
      </w:r>
      <w:r w:rsidRPr="009951C7">
        <w:rPr>
          <w:rFonts w:hint="eastAsia"/>
          <w:lang w:val="de-DE"/>
        </w:rPr>
        <w:t>n</w:t>
      </w:r>
      <w:r w:rsidRPr="009951C7">
        <w:rPr>
          <w:lang w:val="de-DE"/>
        </w:rPr>
        <w:t>o Cu-related phases (Cu, Cu</w:t>
      </w:r>
      <w:r w:rsidRPr="009951C7">
        <w:rPr>
          <w:vertAlign w:val="subscript"/>
          <w:lang w:val="de-DE"/>
        </w:rPr>
        <w:t>2</w:t>
      </w:r>
      <w:r w:rsidRPr="009951C7">
        <w:rPr>
          <w:lang w:val="de-DE"/>
        </w:rPr>
        <w:t>O, CuO, etc.) were detected, indicating that the Cu</w:t>
      </w:r>
      <w:r w:rsidRPr="009951C7">
        <w:rPr>
          <w:vertAlign w:val="superscript"/>
          <w:lang w:val="de-DE"/>
        </w:rPr>
        <w:t>2+</w:t>
      </w:r>
      <w:r w:rsidRPr="009951C7">
        <w:rPr>
          <w:lang w:val="de-DE"/>
        </w:rPr>
        <w:t xml:space="preserve"> ions are stable at the ion-exchanged sites under th</w:t>
      </w:r>
      <w:r w:rsidRPr="009951C7">
        <w:rPr>
          <w:rFonts w:hint="eastAsia"/>
          <w:lang w:val="de-DE"/>
        </w:rPr>
        <w:t>e</w:t>
      </w:r>
      <w:r w:rsidRPr="009951C7">
        <w:rPr>
          <w:lang w:val="de-DE"/>
        </w:rPr>
        <w:t xml:space="preserve"> severe aging condition. Th</w:t>
      </w:r>
      <w:r w:rsidRPr="009951C7">
        <w:rPr>
          <w:rFonts w:hint="eastAsia"/>
          <w:lang w:val="de-DE"/>
        </w:rPr>
        <w:t>i</w:t>
      </w:r>
      <w:r w:rsidRPr="009951C7">
        <w:rPr>
          <w:lang w:val="de-DE"/>
        </w:rPr>
        <w:t>s also demonstrate</w:t>
      </w:r>
      <w:r w:rsidRPr="009951C7">
        <w:rPr>
          <w:rFonts w:hint="eastAsia"/>
          <w:lang w:val="de-DE"/>
        </w:rPr>
        <w:t>d</w:t>
      </w:r>
      <w:r w:rsidRPr="009951C7">
        <w:rPr>
          <w:lang w:val="de-DE"/>
        </w:rPr>
        <w:t xml:space="preserve"> that the active isolated Cu</w:t>
      </w:r>
      <w:r w:rsidRPr="009951C7">
        <w:rPr>
          <w:vertAlign w:val="superscript"/>
          <w:lang w:val="de-DE"/>
        </w:rPr>
        <w:t>2+</w:t>
      </w:r>
      <w:r w:rsidRPr="009951C7">
        <w:rPr>
          <w:lang w:val="de-DE"/>
        </w:rPr>
        <w:t xml:space="preserve"> ions are not incorporated in the SAPO-44 framework but localized in the pores of zeolites.</w:t>
      </w:r>
    </w:p>
    <w:bookmarkStart w:id="55" w:name="OLE_LINK68"/>
    <w:bookmarkStart w:id="56" w:name="OLE_LINK69"/>
    <w:p w:rsidR="00A30176" w:rsidRPr="009951C7" w:rsidRDefault="00A30176" w:rsidP="00A30176">
      <w:pPr>
        <w:pStyle w:val="P1"/>
        <w:spacing w:line="240" w:lineRule="auto"/>
        <w:rPr>
          <w:rFonts w:eastAsiaTheme="minorEastAsia"/>
          <w:lang w:eastAsia="zh-CN"/>
        </w:rPr>
      </w:pPr>
      <w:r w:rsidRPr="009951C7">
        <w:rPr>
          <w:rFonts w:eastAsiaTheme="minorEastAsia"/>
          <w:lang w:val="de-DE" w:eastAsia="zh-CN"/>
        </w:rPr>
        <w:object w:dxaOrig="6556" w:dyaOrig="4608">
          <v:shape id="_x0000_i1033" type="#_x0000_t75" style="width:238pt;height:167.25pt" o:ole="">
            <v:imagedata r:id="rId29" o:title=""/>
          </v:shape>
          <o:OLEObject Type="Embed" ProgID="Origin50.Graph" ShapeID="_x0000_i1033" DrawAspect="Content" ObjectID="_1548628057" r:id="rId30"/>
        </w:object>
      </w:r>
      <w:bookmarkEnd w:id="55"/>
      <w:bookmarkEnd w:id="56"/>
    </w:p>
    <w:p w:rsidR="00A30176" w:rsidRPr="009951C7" w:rsidRDefault="00A30176" w:rsidP="00EB1799">
      <w:pPr>
        <w:pStyle w:val="P1"/>
        <w:spacing w:before="230" w:after="360" w:line="180" w:lineRule="exact"/>
        <w:rPr>
          <w:rFonts w:eastAsiaTheme="minorEastAsia"/>
          <w:sz w:val="14"/>
          <w:szCs w:val="14"/>
          <w:lang w:eastAsia="zh-CN"/>
        </w:rPr>
      </w:pPr>
      <w:r w:rsidRPr="009951C7">
        <w:rPr>
          <w:b/>
          <w:sz w:val="14"/>
          <w:szCs w:val="14"/>
        </w:rPr>
        <w:t xml:space="preserve">Figure </w:t>
      </w:r>
      <w:r w:rsidRPr="009951C7">
        <w:rPr>
          <w:rFonts w:hint="eastAsia"/>
          <w:b/>
          <w:sz w:val="14"/>
          <w:szCs w:val="14"/>
        </w:rPr>
        <w:t>6</w:t>
      </w:r>
      <w:r w:rsidRPr="009951C7">
        <w:rPr>
          <w:b/>
          <w:sz w:val="14"/>
          <w:szCs w:val="14"/>
        </w:rPr>
        <w:t>.</w:t>
      </w:r>
      <w:r w:rsidRPr="009951C7">
        <w:rPr>
          <w:sz w:val="14"/>
          <w:szCs w:val="14"/>
        </w:rPr>
        <w:t xml:space="preserve"> EPR spectra of fresh Cu</w:t>
      </w:r>
      <w:r w:rsidRPr="009951C7">
        <w:rPr>
          <w:i/>
          <w:sz w:val="14"/>
          <w:szCs w:val="14"/>
          <w:vertAlign w:val="subscript"/>
        </w:rPr>
        <w:t>x</w:t>
      </w:r>
      <w:r w:rsidRPr="009951C7">
        <w:rPr>
          <w:sz w:val="14"/>
          <w:szCs w:val="14"/>
        </w:rPr>
        <w:t>-SAPO-</w:t>
      </w:r>
      <w:r w:rsidRPr="009951C7">
        <w:rPr>
          <w:rFonts w:hint="eastAsia"/>
          <w:sz w:val="14"/>
          <w:szCs w:val="14"/>
        </w:rPr>
        <w:t>44</w:t>
      </w:r>
      <w:r w:rsidRPr="009951C7">
        <w:rPr>
          <w:sz w:val="14"/>
          <w:szCs w:val="14"/>
        </w:rPr>
        <w:t xml:space="preserve"> samples recorded at </w:t>
      </w:r>
      <w:r w:rsidRPr="009951C7">
        <w:rPr>
          <w:rFonts w:hint="eastAsia"/>
          <w:sz w:val="14"/>
          <w:szCs w:val="14"/>
        </w:rPr>
        <w:t>87 K.</w:t>
      </w:r>
    </w:p>
    <w:p w:rsidR="00EA53A7" w:rsidRPr="009951C7" w:rsidRDefault="00EA53A7" w:rsidP="00EA53A7">
      <w:pPr>
        <w:pStyle w:val="P1"/>
        <w:spacing w:line="240" w:lineRule="auto"/>
        <w:rPr>
          <w:rFonts w:eastAsiaTheme="minorEastAsia"/>
          <w:lang w:eastAsia="zh-CN"/>
        </w:rPr>
      </w:pPr>
      <w:r w:rsidRPr="009951C7">
        <w:rPr>
          <w:rFonts w:eastAsiaTheme="minorEastAsia"/>
          <w:lang w:eastAsia="zh-CN"/>
        </w:rPr>
        <w:object w:dxaOrig="6506" w:dyaOrig="4569">
          <v:shape id="_x0000_i1034" type="#_x0000_t75" style="width:238.1pt;height:167.25pt" o:ole="">
            <v:imagedata r:id="rId31" o:title=""/>
          </v:shape>
          <o:OLEObject Type="Embed" ProgID="Origin50.Graph" ShapeID="_x0000_i1034" DrawAspect="Content" ObjectID="_1548628058" r:id="rId32"/>
        </w:object>
      </w:r>
    </w:p>
    <w:p w:rsidR="00EA53A7" w:rsidRPr="009951C7" w:rsidRDefault="00EA53A7" w:rsidP="00EA53A7">
      <w:pPr>
        <w:pStyle w:val="P1"/>
        <w:spacing w:before="230" w:after="460" w:line="180" w:lineRule="exact"/>
        <w:rPr>
          <w:sz w:val="14"/>
          <w:szCs w:val="14"/>
        </w:rPr>
      </w:pPr>
      <w:r w:rsidRPr="009951C7">
        <w:rPr>
          <w:b/>
          <w:sz w:val="14"/>
          <w:szCs w:val="14"/>
        </w:rPr>
        <w:t xml:space="preserve">Figure </w:t>
      </w:r>
      <w:r w:rsidRPr="009951C7">
        <w:rPr>
          <w:rFonts w:hint="eastAsia"/>
          <w:b/>
          <w:sz w:val="14"/>
          <w:szCs w:val="14"/>
        </w:rPr>
        <w:t>7</w:t>
      </w:r>
      <w:r w:rsidRPr="009951C7">
        <w:rPr>
          <w:b/>
          <w:sz w:val="14"/>
          <w:szCs w:val="14"/>
        </w:rPr>
        <w:t xml:space="preserve">. </w:t>
      </w:r>
      <w:r w:rsidRPr="009951C7">
        <w:rPr>
          <w:sz w:val="14"/>
          <w:szCs w:val="14"/>
        </w:rPr>
        <w:t>H</w:t>
      </w:r>
      <w:r w:rsidRPr="009951C7">
        <w:rPr>
          <w:sz w:val="14"/>
          <w:szCs w:val="14"/>
          <w:vertAlign w:val="subscript"/>
        </w:rPr>
        <w:t>2</w:t>
      </w:r>
      <w:r w:rsidRPr="009951C7">
        <w:rPr>
          <w:sz w:val="14"/>
          <w:szCs w:val="14"/>
        </w:rPr>
        <w:t xml:space="preserve">-TPR </w:t>
      </w:r>
      <w:bookmarkStart w:id="57" w:name="OLE_LINK46"/>
      <w:bookmarkStart w:id="58" w:name="OLE_LINK47"/>
      <w:r w:rsidRPr="009951C7">
        <w:rPr>
          <w:sz w:val="14"/>
          <w:szCs w:val="14"/>
        </w:rPr>
        <w:t>profiles</w:t>
      </w:r>
      <w:bookmarkEnd w:id="57"/>
      <w:bookmarkEnd w:id="58"/>
      <w:r w:rsidRPr="009951C7">
        <w:rPr>
          <w:sz w:val="14"/>
          <w:szCs w:val="14"/>
        </w:rPr>
        <w:t xml:space="preserve"> for SAPO-44, Cu</w:t>
      </w:r>
      <w:r w:rsidRPr="009951C7">
        <w:rPr>
          <w:sz w:val="14"/>
          <w:szCs w:val="14"/>
          <w:vertAlign w:val="subscript"/>
        </w:rPr>
        <w:t>0.1</w:t>
      </w:r>
      <w:r w:rsidRPr="009951C7">
        <w:rPr>
          <w:sz w:val="14"/>
          <w:szCs w:val="14"/>
        </w:rPr>
        <w:t>-SAPO-44 and Cu</w:t>
      </w:r>
      <w:r w:rsidRPr="009951C7">
        <w:rPr>
          <w:sz w:val="14"/>
          <w:szCs w:val="14"/>
          <w:vertAlign w:val="subscript"/>
        </w:rPr>
        <w:t>0.1</w:t>
      </w:r>
      <w:r w:rsidRPr="009951C7">
        <w:rPr>
          <w:sz w:val="14"/>
          <w:szCs w:val="14"/>
        </w:rPr>
        <w:t>-SAPO-44-</w:t>
      </w:r>
      <w:r w:rsidRPr="009951C7">
        <w:rPr>
          <w:rFonts w:hint="eastAsia"/>
          <w:sz w:val="14"/>
          <w:szCs w:val="14"/>
        </w:rPr>
        <w:t>750</w:t>
      </w:r>
      <w:r w:rsidRPr="009951C7">
        <w:rPr>
          <w:sz w:val="14"/>
          <w:szCs w:val="14"/>
        </w:rPr>
        <w:t>.</w:t>
      </w:r>
    </w:p>
    <w:p w:rsidR="00740E9C" w:rsidRPr="009951C7" w:rsidRDefault="00740E9C" w:rsidP="00740E9C">
      <w:pPr>
        <w:pStyle w:val="P1"/>
        <w:ind w:firstLineChars="100" w:firstLine="170"/>
        <w:rPr>
          <w:rFonts w:eastAsiaTheme="minorEastAsia"/>
          <w:lang w:eastAsia="zh-CN"/>
        </w:rPr>
      </w:pPr>
      <w:r w:rsidRPr="009951C7">
        <w:rPr>
          <w:rFonts w:hint="eastAsia"/>
          <w:lang w:val="de-DE"/>
        </w:rPr>
        <w:lastRenderedPageBreak/>
        <w:t>In previous</w:t>
      </w:r>
      <w:r w:rsidRPr="009951C7">
        <w:rPr>
          <w:lang w:val="de-DE"/>
        </w:rPr>
        <w:t xml:space="preserve"> </w:t>
      </w:r>
      <w:r w:rsidRPr="009951C7">
        <w:rPr>
          <w:rFonts w:hint="eastAsia"/>
          <w:lang w:val="de-DE"/>
        </w:rPr>
        <w:t>literature</w:t>
      </w:r>
      <w:r w:rsidRPr="009951C7">
        <w:rPr>
          <w:lang w:val="de-DE"/>
        </w:rPr>
        <w:t xml:space="preserve">, </w:t>
      </w:r>
      <w:bookmarkStart w:id="59" w:name="OLE_LINK44"/>
      <w:bookmarkStart w:id="60" w:name="OLE_LINK45"/>
      <w:r w:rsidRPr="009951C7">
        <w:rPr>
          <w:lang w:val="de-DE"/>
        </w:rPr>
        <w:t xml:space="preserve">the </w:t>
      </w:r>
      <w:r w:rsidRPr="009951C7">
        <w:rPr>
          <w:rFonts w:hint="eastAsia"/>
          <w:lang w:val="de-DE"/>
        </w:rPr>
        <w:t xml:space="preserve">coordination and </w:t>
      </w:r>
      <w:r w:rsidRPr="009951C7">
        <w:rPr>
          <w:lang w:val="de-DE"/>
        </w:rPr>
        <w:t>positions of these isolated Cu</w:t>
      </w:r>
      <w:r w:rsidRPr="009951C7">
        <w:rPr>
          <w:vertAlign w:val="superscript"/>
          <w:lang w:val="de-DE"/>
        </w:rPr>
        <w:t>2+</w:t>
      </w:r>
      <w:r w:rsidRPr="009951C7">
        <w:rPr>
          <w:lang w:val="de-DE"/>
        </w:rPr>
        <w:t xml:space="preserve"> ions</w:t>
      </w:r>
      <w:bookmarkEnd w:id="59"/>
      <w:bookmarkEnd w:id="60"/>
      <w:r w:rsidRPr="009951C7">
        <w:rPr>
          <w:lang w:val="de-DE"/>
        </w:rPr>
        <w:t xml:space="preserve"> from ion exchange </w:t>
      </w:r>
      <w:r w:rsidRPr="009951C7">
        <w:rPr>
          <w:rFonts w:hint="eastAsia"/>
          <w:lang w:val="de-DE"/>
        </w:rPr>
        <w:t>can be</w:t>
      </w:r>
      <w:r w:rsidRPr="009951C7">
        <w:rPr>
          <w:lang w:val="de-DE"/>
        </w:rPr>
        <w:t xml:space="preserve"> probed by </w:t>
      </w:r>
      <w:r w:rsidRPr="009951C7">
        <w:rPr>
          <w:rFonts w:hint="eastAsia"/>
          <w:lang w:val="de-DE"/>
        </w:rPr>
        <w:t xml:space="preserve">EPR and </w:t>
      </w:r>
      <w:r w:rsidRPr="009951C7">
        <w:rPr>
          <w:lang w:val="de-DE"/>
        </w:rPr>
        <w:t>H</w:t>
      </w:r>
      <w:r w:rsidRPr="009951C7">
        <w:rPr>
          <w:vertAlign w:val="subscript"/>
          <w:lang w:val="de-DE"/>
        </w:rPr>
        <w:t>2</w:t>
      </w:r>
      <w:r w:rsidRPr="009951C7">
        <w:rPr>
          <w:lang w:val="de-DE"/>
        </w:rPr>
        <w:t>-TPR.</w:t>
      </w:r>
      <w:r w:rsidRPr="009951C7">
        <w:rPr>
          <w:vertAlign w:val="superscript"/>
          <w:lang w:val="de-DE"/>
        </w:rPr>
        <w:fldChar w:fldCharType="begin">
          <w:fldData xml:space="preserve">PEVuZE5vdGU+PENpdGU+PEF1dGhvcj5Ld2FrPC9BdXRob3I+PFllYXI+MjAxMDwvWWVhcj48UmVj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</w:fldData>
        </w:fldChar>
      </w:r>
      <w:r w:rsidR="00DE39A2" w:rsidRPr="009951C7">
        <w:rPr>
          <w:vertAlign w:val="superscript"/>
          <w:lang w:val="de-DE"/>
        </w:rPr>
        <w:instrText xml:space="preserve"> ADDIN EN.CITE </w:instrText>
      </w:r>
      <w:r w:rsidR="00DE39A2" w:rsidRPr="009951C7">
        <w:rPr>
          <w:vertAlign w:val="superscript"/>
          <w:lang w:val="de-DE"/>
        </w:rPr>
        <w:fldChar w:fldCharType="begin">
          <w:fldData xml:space="preserve">PEVuZE5vdGU+PENpdGU+PEF1dGhvcj5Ld2FrPC9BdXRob3I+PFllYXI+MjAxMDwvWWVhcj48UmVj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</w:fldData>
        </w:fldChar>
      </w:r>
      <w:r w:rsidR="00DE39A2" w:rsidRPr="009951C7">
        <w:rPr>
          <w:vertAlign w:val="superscript"/>
          <w:lang w:val="de-DE"/>
        </w:rPr>
        <w:instrText xml:space="preserve"> ADDIN EN.CITE.DATA </w:instrText>
      </w:r>
      <w:r w:rsidR="00DE39A2" w:rsidRPr="009951C7">
        <w:rPr>
          <w:vertAlign w:val="superscript"/>
          <w:lang w:val="de-DE"/>
        </w:rPr>
      </w:r>
      <w:r w:rsidR="00DE39A2" w:rsidRPr="009951C7">
        <w:rPr>
          <w:vertAlign w:val="superscript"/>
          <w:lang w:val="de-DE"/>
        </w:rPr>
        <w:fldChar w:fldCharType="end"/>
      </w:r>
      <w:r w:rsidRPr="009951C7">
        <w:rPr>
          <w:vertAlign w:val="superscript"/>
          <w:lang w:val="de-DE"/>
        </w:rPr>
      </w:r>
      <w:r w:rsidRPr="009951C7">
        <w:rPr>
          <w:vertAlign w:val="superscript"/>
          <w:lang w:val="de-DE"/>
        </w:rPr>
        <w:fldChar w:fldCharType="separate"/>
      </w:r>
      <w:r w:rsidR="00DE39A2" w:rsidRPr="009951C7">
        <w:rPr>
          <w:noProof/>
          <w:vertAlign w:val="superscript"/>
          <w:lang w:val="de-DE"/>
        </w:rPr>
        <w:t>[</w:t>
      </w:r>
      <w:hyperlink w:anchor="_ENREF_6" w:tooltip="Kwak, 2010 #59" w:history="1">
        <w:r w:rsidR="00DE39A2" w:rsidRPr="009951C7">
          <w:rPr>
            <w:noProof/>
            <w:vertAlign w:val="superscript"/>
            <w:lang w:val="de-DE"/>
          </w:rPr>
          <w:t>2a</w:t>
        </w:r>
      </w:hyperlink>
      <w:r w:rsidR="00DE39A2" w:rsidRPr="009951C7">
        <w:rPr>
          <w:noProof/>
          <w:vertAlign w:val="superscript"/>
          <w:lang w:val="de-DE"/>
        </w:rPr>
        <w:t xml:space="preserve">, </w:t>
      </w:r>
      <w:hyperlink w:anchor="_ENREF_9" w:tooltip="Gao, 2013 #18" w:history="1">
        <w:r w:rsidR="00DE39A2" w:rsidRPr="009951C7">
          <w:rPr>
            <w:noProof/>
            <w:vertAlign w:val="superscript"/>
            <w:lang w:val="de-DE"/>
          </w:rPr>
          <w:t>2d</w:t>
        </w:r>
      </w:hyperlink>
      <w:r w:rsidR="00DE39A2" w:rsidRPr="009951C7">
        <w:rPr>
          <w:noProof/>
          <w:vertAlign w:val="superscript"/>
          <w:lang w:val="de-DE"/>
        </w:rPr>
        <w:t xml:space="preserve">, </w:t>
      </w:r>
      <w:hyperlink w:anchor="_ENREF_41" w:tooltip="Gao, 2013 #78" w:history="1">
        <w:r w:rsidR="00DE39A2" w:rsidRPr="009951C7">
          <w:rPr>
            <w:noProof/>
            <w:vertAlign w:val="superscript"/>
            <w:lang w:val="de-DE"/>
          </w:rPr>
          <w:t>24</w:t>
        </w:r>
      </w:hyperlink>
      <w:r w:rsidR="00DE39A2" w:rsidRPr="009951C7">
        <w:rPr>
          <w:noProof/>
          <w:vertAlign w:val="superscript"/>
          <w:lang w:val="de-DE"/>
        </w:rPr>
        <w:t>]</w:t>
      </w:r>
      <w:r w:rsidRPr="009951C7">
        <w:fldChar w:fldCharType="end"/>
      </w:r>
      <w:r w:rsidRPr="009951C7">
        <w:rPr>
          <w:lang w:val="de-DE"/>
        </w:rPr>
        <w:t xml:space="preserve"> </w:t>
      </w:r>
      <w:r w:rsidRPr="009951C7">
        <w:rPr>
          <w:rFonts w:hint="eastAsia"/>
          <w:lang w:val="de-DE"/>
        </w:rPr>
        <w:t xml:space="preserve">Figure 6 </w:t>
      </w:r>
      <w:r w:rsidRPr="009951C7">
        <w:rPr>
          <w:lang w:val="de-DE"/>
        </w:rPr>
        <w:t xml:space="preserve">presents EPR results of the </w:t>
      </w:r>
      <w:bookmarkStart w:id="61" w:name="OLE_LINK12"/>
      <w:bookmarkStart w:id="62" w:name="OLE_LINK21"/>
      <w:r w:rsidRPr="009951C7">
        <w:rPr>
          <w:lang w:val="de-DE"/>
        </w:rPr>
        <w:t>Cu</w:t>
      </w:r>
      <w:r w:rsidRPr="009951C7">
        <w:rPr>
          <w:rFonts w:hint="eastAsia"/>
          <w:i/>
          <w:vertAlign w:val="subscript"/>
          <w:lang w:val="de-DE"/>
        </w:rPr>
        <w:t>x</w:t>
      </w:r>
      <w:r w:rsidRPr="009951C7">
        <w:rPr>
          <w:lang w:val="de-DE"/>
        </w:rPr>
        <w:t>-S</w:t>
      </w:r>
      <w:r w:rsidRPr="009951C7">
        <w:rPr>
          <w:rFonts w:hint="eastAsia"/>
          <w:lang w:val="de-DE"/>
        </w:rPr>
        <w:t>APO-44</w:t>
      </w:r>
      <w:bookmarkEnd w:id="61"/>
      <w:bookmarkEnd w:id="62"/>
      <w:r w:rsidRPr="009951C7">
        <w:rPr>
          <w:lang w:val="de-DE"/>
        </w:rPr>
        <w:t xml:space="preserve"> samples</w:t>
      </w:r>
      <w:r w:rsidRPr="009951C7">
        <w:rPr>
          <w:rFonts w:hint="eastAsia"/>
          <w:lang w:val="de-DE"/>
        </w:rPr>
        <w:t xml:space="preserve"> at 87 K. B</w:t>
      </w:r>
      <w:r w:rsidRPr="009951C7">
        <w:rPr>
          <w:lang w:val="de-DE"/>
        </w:rPr>
        <w:t>y</w:t>
      </w:r>
      <w:r w:rsidRPr="009951C7">
        <w:rPr>
          <w:rFonts w:hint="eastAsia"/>
          <w:lang w:val="de-DE"/>
        </w:rPr>
        <w:t xml:space="preserve"> </w:t>
      </w:r>
      <w:r w:rsidRPr="009951C7">
        <w:rPr>
          <w:lang w:val="de-DE"/>
        </w:rPr>
        <w:t>analyzing the hyperfine features, g</w:t>
      </w:r>
      <w:r w:rsidRPr="009951C7">
        <w:rPr>
          <w:rFonts w:hint="eastAsia"/>
          <w:vertAlign w:val="subscript"/>
          <w:lang w:val="de-DE"/>
        </w:rPr>
        <w:t>//</w:t>
      </w:r>
      <w:r w:rsidRPr="009951C7">
        <w:rPr>
          <w:lang w:val="de-DE"/>
        </w:rPr>
        <w:t xml:space="preserve"> = 2.394</w:t>
      </w:r>
      <w:r w:rsidRPr="009951C7">
        <w:rPr>
          <w:rFonts w:hint="eastAsia"/>
          <w:lang w:val="de-DE"/>
        </w:rPr>
        <w:t xml:space="preserve">, </w:t>
      </w:r>
      <w:r w:rsidRPr="009951C7">
        <w:rPr>
          <w:lang w:val="de-DE"/>
        </w:rPr>
        <w:t>A</w:t>
      </w:r>
      <w:r w:rsidRPr="009951C7">
        <w:rPr>
          <w:rFonts w:hint="eastAsia"/>
          <w:vertAlign w:val="subscript"/>
          <w:lang w:val="de-DE"/>
        </w:rPr>
        <w:t>//</w:t>
      </w:r>
      <w:r w:rsidRPr="009951C7">
        <w:rPr>
          <w:lang w:val="de-DE"/>
        </w:rPr>
        <w:t xml:space="preserve"> = 13</w:t>
      </w:r>
      <w:r w:rsidRPr="009951C7">
        <w:rPr>
          <w:rFonts w:hint="eastAsia"/>
          <w:lang w:val="de-DE"/>
        </w:rPr>
        <w:t>6</w:t>
      </w:r>
      <w:r w:rsidRPr="009951C7">
        <w:rPr>
          <w:lang w:val="de-DE"/>
        </w:rPr>
        <w:t xml:space="preserve"> G</w:t>
      </w:r>
      <w:r w:rsidRPr="009951C7">
        <w:rPr>
          <w:rFonts w:hint="eastAsia"/>
          <w:lang w:val="de-DE"/>
        </w:rPr>
        <w:t>,</w:t>
      </w:r>
      <w:r w:rsidRPr="009951C7">
        <w:rPr>
          <w:lang w:val="de-DE"/>
        </w:rPr>
        <w:t xml:space="preserve"> and g</w:t>
      </w:r>
      <w:r w:rsidRPr="009951C7">
        <w:rPr>
          <w:rFonts w:hint="eastAsia"/>
          <w:vertAlign w:val="subscript"/>
          <w:lang w:val="de-DE"/>
        </w:rPr>
        <w:t>⊥</w:t>
      </w:r>
      <w:r w:rsidRPr="009951C7">
        <w:rPr>
          <w:lang w:val="de-DE"/>
        </w:rPr>
        <w:t>=</w:t>
      </w:r>
      <w:r w:rsidR="00B53A3A" w:rsidRPr="009951C7">
        <w:rPr>
          <w:rFonts w:eastAsiaTheme="minorEastAsia" w:hint="eastAsia"/>
          <w:lang w:val="de-DE" w:eastAsia="zh-CN"/>
        </w:rPr>
        <w:t xml:space="preserve"> </w:t>
      </w:r>
      <w:r w:rsidRPr="009951C7">
        <w:rPr>
          <w:lang w:val="de-DE"/>
        </w:rPr>
        <w:t>2.05 are obtained</w:t>
      </w:r>
      <w:r w:rsidRPr="009951C7">
        <w:rPr>
          <w:rFonts w:hint="eastAsia"/>
          <w:lang w:val="de-DE"/>
        </w:rPr>
        <w:t xml:space="preserve">, which </w:t>
      </w:r>
      <w:r w:rsidRPr="009951C7">
        <w:rPr>
          <w:lang w:val="de-DE"/>
        </w:rPr>
        <w:t>are consistent with an octahedral</w:t>
      </w:r>
      <w:r w:rsidRPr="009951C7">
        <w:rPr>
          <w:rFonts w:hint="eastAsia"/>
          <w:lang w:val="de-DE"/>
        </w:rPr>
        <w:t xml:space="preserve"> </w:t>
      </w:r>
      <w:r w:rsidRPr="009951C7">
        <w:rPr>
          <w:lang w:val="de-DE"/>
        </w:rPr>
        <w:t>coordination of Cu</w:t>
      </w:r>
      <w:r w:rsidRPr="009951C7">
        <w:rPr>
          <w:vertAlign w:val="superscript"/>
          <w:lang w:val="de-DE"/>
        </w:rPr>
        <w:t>2+</w:t>
      </w:r>
      <w:r w:rsidRPr="009951C7">
        <w:rPr>
          <w:lang w:val="de-DE"/>
        </w:rPr>
        <w:t xml:space="preserve"> ions</w:t>
      </w:r>
      <w:r w:rsidRPr="009951C7">
        <w:rPr>
          <w:rFonts w:hint="eastAsia"/>
          <w:lang w:val="de-DE"/>
        </w:rPr>
        <w:t>.</w:t>
      </w:r>
      <w:r w:rsidRPr="009951C7">
        <w:rPr>
          <w:lang w:val="de-DE"/>
        </w:rPr>
        <w:fldChar w:fldCharType="begin">
          <w:fldData xml:space="preserve">PEVuZE5vdGU+PENpdGU+PEF1dGhvcj5YdWU8L0F1dGhvcj48WWVhcj4yMDEzPC9ZZWFyPjxSZWNO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</w:fldData>
        </w:fldChar>
      </w:r>
      <w:r w:rsidR="00DE39A2" w:rsidRPr="009951C7">
        <w:rPr>
          <w:lang w:val="de-DE"/>
        </w:rPr>
        <w:instrText xml:space="preserve"> ADDIN EN.CITE </w:instrText>
      </w:r>
      <w:r w:rsidR="00DE39A2" w:rsidRPr="009951C7">
        <w:rPr>
          <w:lang w:val="de-DE"/>
        </w:rPr>
        <w:fldChar w:fldCharType="begin">
          <w:fldData xml:space="preserve">PEVuZE5vdGU+PENpdGU+PEF1dGhvcj5YdWU8L0F1dGhvcj48WWVhcj4yMDEzPC9ZZWFyPjxSZWNO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Pr="009951C7">
        <w:rPr>
          <w:lang w:val="de-DE"/>
        </w:rPr>
      </w:r>
      <w:r w:rsidRPr="009951C7">
        <w:rPr>
          <w:lang w:val="de-DE"/>
        </w:rPr>
        <w:fldChar w:fldCharType="separate"/>
      </w:r>
      <w:r w:rsidR="00DE39A2" w:rsidRPr="009951C7">
        <w:rPr>
          <w:noProof/>
          <w:vertAlign w:val="superscript"/>
          <w:lang w:val="de-DE"/>
        </w:rPr>
        <w:t>[</w:t>
      </w:r>
      <w:hyperlink w:anchor="_ENREF_21" w:tooltip="Xue, 2013 #14" w:history="1">
        <w:r w:rsidR="00DE39A2" w:rsidRPr="009951C7">
          <w:rPr>
            <w:noProof/>
            <w:vertAlign w:val="superscript"/>
            <w:lang w:val="de-DE"/>
          </w:rPr>
          <w:t>9</w:t>
        </w:r>
      </w:hyperlink>
      <w:r w:rsidR="00DE39A2" w:rsidRPr="009951C7">
        <w:rPr>
          <w:noProof/>
          <w:vertAlign w:val="superscript"/>
          <w:lang w:val="de-DE"/>
        </w:rPr>
        <w:t xml:space="preserve">, </w:t>
      </w:r>
      <w:hyperlink w:anchor="_ENREF_41" w:tooltip="Gao, 2013 #78" w:history="1">
        <w:r w:rsidR="00DE39A2" w:rsidRPr="009951C7">
          <w:rPr>
            <w:noProof/>
            <w:vertAlign w:val="superscript"/>
            <w:lang w:val="de-DE"/>
          </w:rPr>
          <w:t>24</w:t>
        </w:r>
      </w:hyperlink>
      <w:r w:rsidR="00DE39A2" w:rsidRPr="009951C7">
        <w:rPr>
          <w:noProof/>
          <w:vertAlign w:val="superscript"/>
          <w:lang w:val="de-DE"/>
        </w:rPr>
        <w:t>]</w:t>
      </w:r>
      <w:r w:rsidRPr="009951C7">
        <w:fldChar w:fldCharType="end"/>
      </w:r>
      <w:r w:rsidRPr="009951C7">
        <w:rPr>
          <w:rFonts w:hint="eastAsia"/>
          <w:lang w:val="de-DE"/>
        </w:rPr>
        <w:t xml:space="preserve"> This indicates the isolated Cu</w:t>
      </w:r>
      <w:r w:rsidRPr="009951C7">
        <w:rPr>
          <w:rFonts w:hint="eastAsia"/>
          <w:vertAlign w:val="superscript"/>
          <w:lang w:val="de-DE"/>
        </w:rPr>
        <w:t>2+</w:t>
      </w:r>
      <w:r w:rsidRPr="009951C7">
        <w:rPr>
          <w:rFonts w:hint="eastAsia"/>
          <w:lang w:val="de-DE"/>
        </w:rPr>
        <w:t xml:space="preserve"> ions are octahedral</w:t>
      </w:r>
      <w:r w:rsidR="00B53A3A" w:rsidRPr="009951C7">
        <w:rPr>
          <w:rFonts w:eastAsiaTheme="minorEastAsia" w:hint="eastAsia"/>
          <w:lang w:val="de-DE" w:eastAsia="zh-CN"/>
        </w:rPr>
        <w:t>ly</w:t>
      </w:r>
      <w:r w:rsidRPr="009951C7">
        <w:rPr>
          <w:rFonts w:hint="eastAsia"/>
          <w:lang w:val="de-DE"/>
        </w:rPr>
        <w:t xml:space="preserve"> coordinated and located within the CHA cages of SAPO-44.</w:t>
      </w:r>
      <w:r w:rsidR="00780E77" w:rsidRPr="009951C7">
        <w:rPr>
          <w:lang w:val="de-DE"/>
        </w:rPr>
        <w:fldChar w:fldCharType="begin"/>
      </w:r>
      <w:r w:rsidR="00DE39A2" w:rsidRPr="009951C7">
        <w:rPr>
          <w:lang w:val="de-DE"/>
        </w:rPr>
        <w:instrText xml:space="preserve"> ADDIN EN.CITE &lt;EndNote&gt;&lt;Cite&gt;&lt;Author&gt;Gao&lt;/Author&gt;&lt;Year&gt;2013&lt;/Year&gt;&lt;RecNum&gt;78&lt;/RecNum&gt;&lt;DisplayText&gt;&lt;style face="superscript"&gt;[24]&lt;/style&gt;&lt;/DisplayText&gt;&lt;record&gt;&lt;rec-number&gt;78&lt;/rec-number&gt;&lt;foreign-keys&gt;&lt;key app="EN" db-id="2pzdaxx230few8estaspwdvaxfsvs2v9a0ax"&gt;78&lt;/key&gt;&lt;key app="ENWeb" db-id=""&gt;0&lt;/key&gt;&lt;/foreign-keys&gt;&lt;ref-type name="Journal Article"&gt;17&lt;/ref-type&gt;&lt;contributors&gt;&lt;authors&gt;&lt;author&gt;Gao, Feng&lt;/author&gt;&lt;author&gt;Walter, Eric D.&lt;/author&gt;&lt;author&gt;Karp, Eric M.&lt;/author&gt;&lt;author&gt;Luo, Jinyong&lt;/author&gt;&lt;author&gt;Tonkyn, Russell G.&lt;/author&gt;&lt;author&gt;Kwak, Ja Hun&lt;/author&gt;&lt;author&gt;Szanyi, János&lt;/author&gt;&lt;author&gt;Peden, Charles H. F.&lt;/author&gt;&lt;/authors&gt;&lt;/contributors&gt;&lt;titles&gt;&lt;title&gt;Structure–activity relationships in NH3-SCR over Cu-SSZ-13 as probed by reaction kinetics and EPR studies&lt;/title&gt;&lt;secondary-title&gt;Journal of Catalysis&lt;/secondary-title&gt;&lt;/titles&gt;&lt;periodical&gt;&lt;full-title&gt;Journal of Catalysis&lt;/full-title&gt;&lt;/periodical&gt;&lt;pages&gt;20-29&lt;/pages&gt;&lt;volume&gt;300&lt;/volume&gt;&lt;dates&gt;&lt;year&gt;2013&lt;/year&gt;&lt;/dates&gt;&lt;isbn&gt;00219517&lt;/isbn&gt;&lt;urls&gt;&lt;/urls&gt;&lt;electronic-resource-num&gt;10.1016/j.jcat.2012.12.020&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41" w:tooltip="Gao, 2013 #78" w:history="1">
        <w:r w:rsidR="00DE39A2" w:rsidRPr="009951C7">
          <w:rPr>
            <w:noProof/>
            <w:vertAlign w:val="superscript"/>
            <w:lang w:val="de-DE"/>
          </w:rPr>
          <w:t>24</w:t>
        </w:r>
      </w:hyperlink>
      <w:r w:rsidR="00DE39A2" w:rsidRPr="009951C7">
        <w:rPr>
          <w:noProof/>
          <w:vertAlign w:val="superscript"/>
          <w:lang w:val="de-DE"/>
        </w:rPr>
        <w:t>]</w:t>
      </w:r>
      <w:r w:rsidR="00780E77" w:rsidRPr="009951C7">
        <w:fldChar w:fldCharType="end"/>
      </w:r>
    </w:p>
    <w:p w:rsidR="00D80821" w:rsidRPr="009951C7" w:rsidRDefault="00241B0D" w:rsidP="006C15D0">
      <w:pPr>
        <w:pStyle w:val="P1"/>
        <w:ind w:firstLineChars="100" w:firstLine="170"/>
        <w:rPr>
          <w:rFonts w:eastAsiaTheme="minorEastAsia"/>
          <w:lang w:val="de-DE" w:eastAsia="zh-CN"/>
        </w:rPr>
      </w:pPr>
      <w:r w:rsidRPr="009951C7">
        <w:rPr>
          <w:lang w:val="de-DE"/>
        </w:rPr>
        <w:t xml:space="preserve">As shown in Figure </w:t>
      </w:r>
      <w:r w:rsidRPr="009951C7">
        <w:rPr>
          <w:rFonts w:hint="eastAsia"/>
          <w:lang w:val="de-DE"/>
        </w:rPr>
        <w:t>7</w:t>
      </w:r>
      <w:r w:rsidRPr="009951C7">
        <w:rPr>
          <w:lang w:val="de-DE"/>
        </w:rPr>
        <w:t>, no reduction peak was observed for SAPO-44, indicating that H</w:t>
      </w:r>
      <w:r w:rsidRPr="009951C7">
        <w:rPr>
          <w:vertAlign w:val="subscript"/>
          <w:lang w:val="de-DE"/>
        </w:rPr>
        <w:t>2</w:t>
      </w:r>
      <w:r w:rsidRPr="009951C7">
        <w:rPr>
          <w:lang w:val="de-DE"/>
        </w:rPr>
        <w:t xml:space="preserve"> consumption for the Cu-containing samples are attributed to the reduction of copper species.</w:t>
      </w:r>
      <w:r w:rsidR="00780E77" w:rsidRPr="009951C7">
        <w:rPr>
          <w:lang w:val="de-DE"/>
        </w:rPr>
        <w:fldChar w:fldCharType="begin"/>
      </w:r>
      <w:r w:rsidR="00DE39A2" w:rsidRPr="009951C7">
        <w:rPr>
          <w:lang w:val="de-DE"/>
        </w:rPr>
        <w:instrText xml:space="preserve"> ADDIN EN.CITE &lt;EndNote&gt;&lt;Cite&gt;&lt;Author&gt;Wang&lt;/Author&gt;&lt;Year&gt;2012&lt;/Year&gt;&lt;RecNum&gt;30&lt;/RecNum&gt;&lt;DisplayText&gt;&lt;style face="superscript"&gt;[12]&lt;/style&gt;&lt;/DisplayText&gt;&lt;record&gt;&lt;rec-number&gt;30&lt;/rec-number&gt;&lt;foreign-keys&gt;&lt;key app="EN" db-id="2pzdaxx230few8estaspwdvaxfsvs2v9a0ax"&gt;30&lt;/key&gt;&lt;key app="ENWeb" db-id=""&gt;0&lt;/key&gt;&lt;/foreign-keys&gt;&lt;ref-type name="Journal Article"&gt;17&lt;/ref-type&gt;&lt;contributors&gt;&lt;authors&gt;&lt;author&gt;Wang, Lei&lt;/author&gt;&lt;author&gt;Li, Wei&lt;/author&gt;&lt;author&gt;Qi, Gongshin&lt;/author&gt;&lt;author&gt;Weng, Duan&lt;/author&gt;&lt;/authors&gt;&lt;/contributors&gt;&lt;titles&gt;&lt;title&gt;Location and nature of Cu species in Cu/SAPO-34 for selective catalytic reduction of NO with NH3&lt;/title&gt;&lt;secondary-title&gt;Journal of Catalysis&lt;/secondary-title&gt;&lt;/titles&gt;&lt;periodical&gt;&lt;full-title&gt;Journal of Catalysis&lt;/full-title&gt;&lt;/periodical&gt;&lt;pages&gt;21-29&lt;/pages&gt;&lt;volume&gt;289&lt;/volume&gt;&lt;dates&gt;&lt;year&gt;2012&lt;/year&gt;&lt;/dates&gt;&lt;isbn&gt;00219517&lt;/isbn&gt;&lt;urls&gt;&lt;/urls&gt;&lt;electronic-resource-num&gt;10.1016/j.jcat.2012.01.012&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5" w:tooltip="Wang, 2012 #30" w:history="1">
        <w:r w:rsidR="00DE39A2" w:rsidRPr="009951C7">
          <w:rPr>
            <w:noProof/>
            <w:vertAlign w:val="superscript"/>
            <w:lang w:val="de-DE"/>
          </w:rPr>
          <w:t>12</w:t>
        </w:r>
      </w:hyperlink>
      <w:r w:rsidR="00DE39A2" w:rsidRPr="009951C7">
        <w:rPr>
          <w:noProof/>
          <w:vertAlign w:val="superscript"/>
          <w:lang w:val="de-DE"/>
        </w:rPr>
        <w:t>]</w:t>
      </w:r>
      <w:r w:rsidR="00780E77" w:rsidRPr="009951C7">
        <w:fldChar w:fldCharType="end"/>
      </w:r>
      <w:r w:rsidRPr="009951C7">
        <w:rPr>
          <w:lang w:val="de-DE"/>
        </w:rPr>
        <w:t xml:space="preserve"> Cu</w:t>
      </w:r>
      <w:r w:rsidRPr="009951C7">
        <w:rPr>
          <w:vertAlign w:val="subscript"/>
          <w:lang w:val="de-DE"/>
        </w:rPr>
        <w:t>0.1</w:t>
      </w:r>
      <w:r w:rsidRPr="009951C7">
        <w:rPr>
          <w:lang w:val="de-DE"/>
        </w:rPr>
        <w:t>-SAPO-44 show</w:t>
      </w:r>
      <w:r w:rsidRPr="009951C7">
        <w:rPr>
          <w:rFonts w:hint="eastAsia"/>
          <w:lang w:val="de-DE"/>
        </w:rPr>
        <w:t>s</w:t>
      </w:r>
      <w:r w:rsidRPr="009951C7">
        <w:rPr>
          <w:lang w:val="de-DE"/>
        </w:rPr>
        <w:t xml:space="preserve"> two hydrogen reduction peaks at 236 and 320 </w:t>
      </w:r>
      <w:r w:rsidRPr="009951C7">
        <w:rPr>
          <w:vertAlign w:val="superscript"/>
          <w:lang w:val="de-DE"/>
        </w:rPr>
        <w:t>o</w:t>
      </w:r>
      <w:r w:rsidRPr="009951C7">
        <w:rPr>
          <w:lang w:val="de-DE"/>
        </w:rPr>
        <w:t>C in the test temperature range</w:t>
      </w:r>
      <w:r w:rsidR="006A2C29" w:rsidRPr="009951C7">
        <w:rPr>
          <w:rFonts w:eastAsiaTheme="minorEastAsia" w:hint="eastAsia"/>
          <w:lang w:val="de-DE" w:eastAsia="zh-CN"/>
        </w:rPr>
        <w:t xml:space="preserve">, which are </w:t>
      </w:r>
      <w:r w:rsidR="006A2C29" w:rsidRPr="009951C7">
        <w:rPr>
          <w:rFonts w:eastAsiaTheme="minorEastAsia"/>
          <w:lang w:val="de-DE" w:eastAsia="zh-CN"/>
        </w:rPr>
        <w:t>significantly different</w:t>
      </w:r>
      <w:r w:rsidR="006A2C29" w:rsidRPr="009951C7">
        <w:rPr>
          <w:rFonts w:eastAsiaTheme="minorEastAsia" w:hint="eastAsia"/>
          <w:lang w:val="de-DE" w:eastAsia="zh-CN"/>
        </w:rPr>
        <w:t xml:space="preserve"> from those of Cu</w:t>
      </w:r>
      <w:r w:rsidR="006A2C29" w:rsidRPr="009951C7">
        <w:rPr>
          <w:rFonts w:eastAsiaTheme="minorEastAsia" w:hint="eastAsia"/>
          <w:vertAlign w:val="subscript"/>
          <w:lang w:val="de-DE" w:eastAsia="zh-CN"/>
        </w:rPr>
        <w:t>0.1</w:t>
      </w:r>
      <w:r w:rsidR="006A2C29" w:rsidRPr="009951C7">
        <w:rPr>
          <w:rFonts w:eastAsiaTheme="minorEastAsia" w:hint="eastAsia"/>
          <w:lang w:val="de-DE" w:eastAsia="zh-CN"/>
        </w:rPr>
        <w:t xml:space="preserve">-SAPO-34 (Figure S3d, </w:t>
      </w:r>
      <w:r w:rsidR="006A2C29" w:rsidRPr="009951C7">
        <w:rPr>
          <w:lang w:val="de-DE"/>
        </w:rPr>
        <w:t>Supporting Information</w:t>
      </w:r>
      <w:r w:rsidR="006A2C29" w:rsidRPr="009951C7">
        <w:rPr>
          <w:rFonts w:eastAsiaTheme="minorEastAsia" w:hint="eastAsia"/>
          <w:lang w:val="de-DE" w:eastAsia="zh-CN"/>
        </w:rPr>
        <w:t>)</w:t>
      </w:r>
      <w:r w:rsidR="00B42E16" w:rsidRPr="009951C7">
        <w:rPr>
          <w:rFonts w:eastAsiaTheme="minorEastAsia" w:hint="eastAsia"/>
          <w:lang w:val="de-DE" w:eastAsia="zh-CN"/>
        </w:rPr>
        <w:t xml:space="preserve">, bus similar with </w:t>
      </w:r>
      <w:r w:rsidR="00B42E16" w:rsidRPr="009951C7">
        <w:rPr>
          <w:rFonts w:eastAsiaTheme="minorEastAsia"/>
          <w:lang w:val="de-DE" w:eastAsia="zh-CN"/>
        </w:rPr>
        <w:t>that</w:t>
      </w:r>
      <w:r w:rsidR="00B42E16" w:rsidRPr="009951C7">
        <w:rPr>
          <w:rFonts w:eastAsiaTheme="minorEastAsia" w:hint="eastAsia"/>
          <w:lang w:val="de-DE" w:eastAsia="zh-CN"/>
        </w:rPr>
        <w:t xml:space="preserve"> of Cu-SSZ-600</w:t>
      </w:r>
      <w:r w:rsidR="006A2C29" w:rsidRPr="009951C7">
        <w:rPr>
          <w:rFonts w:eastAsiaTheme="minorEastAsia" w:hint="eastAsia"/>
          <w:lang w:val="de-DE" w:eastAsia="zh-CN"/>
        </w:rPr>
        <w:t>.</w:t>
      </w:r>
      <w:r w:rsidR="00B42E16" w:rsidRPr="009951C7">
        <w:rPr>
          <w:rFonts w:eastAsiaTheme="minorEastAsia" w:hint="eastAsia"/>
          <w:vertAlign w:val="superscript"/>
          <w:lang w:val="de-DE" w:eastAsia="zh-CN"/>
        </w:rPr>
        <w:t>25</w:t>
      </w:r>
      <w:r w:rsidR="006A2C29" w:rsidRPr="009951C7">
        <w:rPr>
          <w:rFonts w:eastAsiaTheme="minorEastAsia" w:hint="eastAsia"/>
          <w:lang w:val="de-DE" w:eastAsia="zh-CN"/>
        </w:rPr>
        <w:t xml:space="preserve"> </w:t>
      </w:r>
      <w:r w:rsidRPr="009951C7">
        <w:rPr>
          <w:lang w:val="de-DE"/>
        </w:rPr>
        <w:t>The prior studies demonstrated that these two peaks were arising from Cu</w:t>
      </w:r>
      <w:r w:rsidRPr="009951C7">
        <w:rPr>
          <w:vertAlign w:val="superscript"/>
          <w:lang w:val="de-DE"/>
        </w:rPr>
        <w:t>2+</w:t>
      </w:r>
      <w:r w:rsidRPr="009951C7">
        <w:rPr>
          <w:lang w:val="de-DE"/>
        </w:rPr>
        <w:t xml:space="preserve"> reduction with different ionic positions in Cu-CHA zeolite structure.</w:t>
      </w:r>
      <w:r w:rsidR="00780E77" w:rsidRPr="009951C7">
        <w:rPr>
          <w:lang w:val="de-DE"/>
        </w:rPr>
        <w:fldChar w:fldCharType="begin"/>
      </w:r>
      <w:r w:rsidR="00DE39A2" w:rsidRPr="009951C7">
        <w:rPr>
          <w:lang w:val="de-DE"/>
        </w:rPr>
        <w:instrText xml:space="preserve"> ADDIN EN.CITE &lt;EndNote&gt;&lt;Cite&gt;&lt;Author&gt;Hun Kwak&lt;/Author&gt;&lt;Year&gt;2012&lt;/Year&gt;&lt;RecNum&gt;31&lt;/RecNum&gt;&lt;DisplayText&gt;&lt;style face="superscript"&gt;[13b]&lt;/style&gt;&lt;/DisplayText&gt;&lt;record&gt;&lt;rec-number&gt;31&lt;/rec-number&gt;&lt;foreign-keys&gt;&lt;key app="EN" db-id="2pzdaxx230few8estaspwdvaxfsvs2v9a0ax"&gt;31&lt;/key&gt;&lt;key app="ENWeb" db-id=""&gt;0&lt;/key&gt;&lt;/foreign-keys&gt;&lt;ref-type name="Journal Article"&gt;17&lt;/ref-type&gt;&lt;contributors&gt;&lt;authors&gt;&lt;author&gt;Hun Kwak, J.&lt;/author&gt;&lt;author&gt;Zhu, H.&lt;/author&gt;&lt;author&gt;Lee, J. H.&lt;/author&gt;&lt;author&gt;Peden, C. H.&lt;/author&gt;&lt;author&gt;Szanyi, J.&lt;/author&gt;&lt;/authors&gt;&lt;/contributors&gt;&lt;auth-address&gt;Institute for Integrated Catalysis, Pacific Northwest National Laboratory, Richland, WA 99352, USA. Kwak@pnnl.gov&lt;/auth-address&gt;&lt;titles&gt;&lt;title&gt;Two different cationic positions in Cu-SSZ-13?&lt;/title&gt;&lt;secondary-title&gt;Chemical Communications&lt;/secondary-title&gt;&lt;alt-title&gt;Chemical communications&lt;/alt-title&gt;&lt;/titles&gt;&lt;periodical&gt;&lt;full-title&gt;Chem Commun (Camb)&lt;/full-title&gt;&lt;abbr-1&gt;Chemical communications&lt;/abbr-1&gt;&lt;/periodical&gt;&lt;alt-periodical&gt;&lt;full-title&gt;Chem Commun (Camb)&lt;/full-title&gt;&lt;abbr-1&gt;Chemical communications&lt;/abbr-1&gt;&lt;/alt-periodical&gt;&lt;pages&gt;4758-60&lt;/pages&gt;&lt;volume&gt;48&lt;/volume&gt;&lt;number&gt;39&lt;/number&gt;&lt;dates&gt;&lt;year&gt;2012&lt;/year&gt;&lt;pub-dates&gt;&lt;date&gt;May 16&lt;/date&gt;&lt;/pub-dates&gt;&lt;/dates&gt;&lt;isbn&gt;1364-548X (Electronic)&amp;#xD;1359-7345 (Linking)&lt;/isbn&gt;&lt;accession-num&gt;22473309&lt;/accession-num&gt;&lt;urls&gt;&lt;related-urls&gt;&lt;url&gt;http://www.ncbi.nlm.nih.gov/pubmed/22473309&lt;/url&gt;&lt;/related-urls&gt;&lt;/urls&gt;&lt;electronic-resource-num&gt;10.1039/c2cc31184d&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27" w:tooltip="Hun Kwak, 2012 #31" w:history="1">
        <w:r w:rsidR="00DE39A2" w:rsidRPr="009951C7">
          <w:rPr>
            <w:noProof/>
            <w:vertAlign w:val="superscript"/>
            <w:lang w:val="de-DE"/>
          </w:rPr>
          <w:t>13b</w:t>
        </w:r>
      </w:hyperlink>
      <w:r w:rsidR="00DE39A2" w:rsidRPr="009951C7">
        <w:rPr>
          <w:noProof/>
          <w:vertAlign w:val="superscript"/>
          <w:lang w:val="de-DE"/>
        </w:rPr>
        <w:t>]</w:t>
      </w:r>
      <w:r w:rsidR="00780E77" w:rsidRPr="009951C7">
        <w:fldChar w:fldCharType="end"/>
      </w:r>
      <w:r w:rsidRPr="009951C7">
        <w:rPr>
          <w:lang w:val="de-DE"/>
        </w:rPr>
        <w:t xml:space="preserve"> The first copper ions which are more easily reduced occupy sites inside the large cages of the CHA structure, while the next copper ions which are difficult to reduce and require a higher temperature during H</w:t>
      </w:r>
      <w:r w:rsidRPr="009951C7">
        <w:rPr>
          <w:vertAlign w:val="subscript"/>
          <w:lang w:val="de-DE"/>
        </w:rPr>
        <w:t>2</w:t>
      </w:r>
      <w:r w:rsidRPr="009951C7">
        <w:rPr>
          <w:lang w:val="de-DE"/>
        </w:rPr>
        <w:t>-TPR tests occupy the most stable cationic sites in the six-membered rings.</w:t>
      </w:r>
      <w:r w:rsidR="00780E77" w:rsidRPr="009951C7">
        <w:rPr>
          <w:lang w:val="de-DE"/>
        </w:rPr>
        <w:fldChar w:fldCharType="begin">
          <w:fldData xml:space="preserve">PEVuZE5vdGU+PENpdGU+PEF1dGhvcj5Ld2FrPC9BdXRob3I+PFllYXI+MjAxMjwvWWVhcj48UmVj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</w:fldData>
        </w:fldChar>
      </w:r>
      <w:r w:rsidR="00DE39A2" w:rsidRPr="009951C7">
        <w:rPr>
          <w:lang w:val="de-DE"/>
        </w:rPr>
        <w:instrText xml:space="preserve"> ADDIN EN.CITE </w:instrText>
      </w:r>
      <w:r w:rsidR="00DE39A2" w:rsidRPr="009951C7">
        <w:rPr>
          <w:lang w:val="de-DE"/>
        </w:rPr>
        <w:fldChar w:fldCharType="begin">
          <w:fldData xml:space="preserve">PEVuZE5vdGU+PENpdGU+PEF1dGhvcj5Ld2FrPC9BdXRob3I+PFllYXI+MjAxMjwvWWVhcj48UmVj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</w:fldData>
        </w:fldChar>
      </w:r>
      <w:r w:rsidR="00DE39A2" w:rsidRPr="009951C7">
        <w:rPr>
          <w:lang w:val="de-DE"/>
        </w:rPr>
        <w:instrText xml:space="preserve"> ADDIN EN.CITE.DATA </w:instrText>
      </w:r>
      <w:r w:rsidR="00DE39A2" w:rsidRPr="009951C7">
        <w:rPr>
          <w:lang w:val="de-DE"/>
        </w:rPr>
      </w:r>
      <w:r w:rsidR="00DE39A2" w:rsidRPr="009951C7">
        <w:rPr>
          <w:lang w:val="de-DE"/>
        </w:rPr>
        <w:fldChar w:fldCharType="end"/>
      </w:r>
      <w:r w:rsidR="00780E77" w:rsidRPr="009951C7">
        <w:rPr>
          <w:lang w:val="de-DE"/>
        </w:rPr>
      </w:r>
      <w:r w:rsidR="00780E77" w:rsidRPr="009951C7">
        <w:rPr>
          <w:lang w:val="de-DE"/>
        </w:rPr>
        <w:fldChar w:fldCharType="separate"/>
      </w:r>
      <w:r w:rsidR="00DE39A2" w:rsidRPr="009951C7">
        <w:rPr>
          <w:noProof/>
          <w:vertAlign w:val="superscript"/>
          <w:lang w:val="de-DE"/>
        </w:rPr>
        <w:t>[</w:t>
      </w:r>
      <w:hyperlink w:anchor="_ENREF_42" w:tooltip="Kwak, 2012 #28" w:history="1">
        <w:r w:rsidR="00DE39A2" w:rsidRPr="009951C7">
          <w:rPr>
            <w:noProof/>
            <w:vertAlign w:val="superscript"/>
            <w:lang w:val="de-DE"/>
          </w:rPr>
          <w:t>25</w:t>
        </w:r>
      </w:hyperlink>
      <w:r w:rsidR="00DE39A2" w:rsidRPr="009951C7">
        <w:rPr>
          <w:noProof/>
          <w:vertAlign w:val="superscript"/>
          <w:lang w:val="de-DE"/>
        </w:rPr>
        <w:t>]</w:t>
      </w:r>
      <w:r w:rsidR="00780E77" w:rsidRPr="009951C7">
        <w:fldChar w:fldCharType="end"/>
      </w:r>
      <w:r w:rsidRPr="009951C7">
        <w:rPr>
          <w:lang w:val="de-DE"/>
        </w:rPr>
        <w:t xml:space="preserve"> For Cu</w:t>
      </w:r>
      <w:r w:rsidRPr="009951C7">
        <w:rPr>
          <w:vertAlign w:val="subscript"/>
          <w:lang w:val="de-DE"/>
        </w:rPr>
        <w:t>0.1</w:t>
      </w:r>
      <w:r w:rsidRPr="009951C7">
        <w:rPr>
          <w:lang w:val="de-DE"/>
        </w:rPr>
        <w:t>-SAPO-44-</w:t>
      </w:r>
      <w:r w:rsidRPr="009951C7">
        <w:rPr>
          <w:rFonts w:hint="eastAsia"/>
          <w:lang w:val="de-DE"/>
        </w:rPr>
        <w:t>750</w:t>
      </w:r>
      <w:r w:rsidRPr="009951C7">
        <w:rPr>
          <w:lang w:val="de-DE"/>
        </w:rPr>
        <w:t xml:space="preserve">, the </w:t>
      </w:r>
      <w:bookmarkStart w:id="63" w:name="OLE_LINK20"/>
      <w:r w:rsidRPr="009951C7">
        <w:rPr>
          <w:lang w:val="de-DE"/>
        </w:rPr>
        <w:t>first hydrogen reduction peak became larger</w:t>
      </w:r>
      <w:bookmarkEnd w:id="63"/>
      <w:r w:rsidRPr="009951C7">
        <w:rPr>
          <w:lang w:val="de-DE"/>
        </w:rPr>
        <w:t xml:space="preserve"> while the second one was much broader</w:t>
      </w:r>
      <w:r w:rsidRPr="009951C7">
        <w:rPr>
          <w:rFonts w:hint="eastAsia"/>
          <w:lang w:val="de-DE"/>
        </w:rPr>
        <w:t>,</w:t>
      </w:r>
      <w:r w:rsidRPr="009951C7">
        <w:rPr>
          <w:lang w:val="de-DE"/>
        </w:rPr>
        <w:t xml:space="preserve"> </w:t>
      </w:r>
      <w:r w:rsidRPr="009951C7">
        <w:rPr>
          <w:rFonts w:hint="eastAsia"/>
          <w:lang w:val="de-DE"/>
        </w:rPr>
        <w:t>suggesting</w:t>
      </w:r>
      <w:r w:rsidRPr="009951C7">
        <w:rPr>
          <w:lang w:val="de-DE"/>
        </w:rPr>
        <w:t xml:space="preserve"> that migration of copper ions from the most stable sites to the easily reduced sites have taken place during the high-temperature hydrothermal treatment.</w:t>
      </w:r>
      <w:r w:rsidR="00780E77" w:rsidRPr="009951C7">
        <w:rPr>
          <w:lang w:val="de-DE"/>
        </w:rPr>
        <w:fldChar w:fldCharType="begin"/>
      </w:r>
      <w:r w:rsidR="00DE39A2" w:rsidRPr="009951C7">
        <w:rPr>
          <w:lang w:val="de-DE"/>
        </w:rPr>
        <w:instrText xml:space="preserve"> ADDIN EN.CITE &lt;EndNote&gt;&lt;Cite&gt;&lt;Author&gt;Ma&lt;/Author&gt;&lt;Year&gt;2013&lt;/Year&gt;&lt;RecNum&gt;32&lt;/RecNum&gt;&lt;DisplayText&gt;&lt;style face="superscript"&gt;[25c]&lt;/style&gt;&lt;/DisplayText&gt;&lt;record&gt;&lt;rec-number&gt;32&lt;/rec-number&gt;&lt;foreign-keys&gt;&lt;key app="EN" db-id="2pzdaxx230few8estaspwdvaxfsvs2v9a0ax"&gt;32&lt;/key&gt;&lt;key app="ENWeb" db-id=""&gt;0&lt;/key&gt;&lt;/foreign-keys&gt;&lt;ref-type name="Journal Article"&gt;17&lt;/ref-type&gt;&lt;contributors&gt;&lt;authors&gt;&lt;author&gt;Ma, Lei&lt;/author&gt;&lt;author&gt;Cheng, Yisun&lt;/author&gt;&lt;author&gt;Cavataio, Giovanni&lt;/author&gt;&lt;author&gt;McCabe, Robert W.&lt;/author&gt;&lt;author&gt;Fu, Lixin&lt;/author&gt;&lt;author&gt;Li, Junhua&lt;/author&gt;&lt;/authors&gt;&lt;/contributors&gt;&lt;titles&gt;&lt;title&gt;Characterization of commercial Cu-SSZ-13 and Cu-SAPO-34 catalysts with hydrothermal treatment for NH3-SCR of NOx in diesel exhaust&lt;/title&gt;&lt;secondary-title&gt;Chemical Engineering Journal&lt;/secondary-title&gt;&lt;/titles&gt;&lt;periodical&gt;&lt;full-title&gt;Chemical Engineering Journal&lt;/full-title&gt;&lt;/periodical&gt;&lt;pages&gt;323-330&lt;/pages&gt;&lt;volume&gt;225&lt;/volume&gt;&lt;dates&gt;&lt;year&gt;2013&lt;/year&gt;&lt;/dates&gt;&lt;isbn&gt;13858947&lt;/isbn&gt;&lt;urls&gt;&lt;/urls&gt;&lt;electronic-resource-num&gt;10.1016/j.cej.2013.03.078&lt;/electronic-resource-num&gt;&lt;/record&gt;&lt;/Cite&gt;&lt;/EndNote&gt;</w:instrText>
      </w:r>
      <w:r w:rsidR="00780E77" w:rsidRPr="009951C7">
        <w:rPr>
          <w:lang w:val="de-DE"/>
        </w:rPr>
        <w:fldChar w:fldCharType="separate"/>
      </w:r>
      <w:r w:rsidR="00DE39A2" w:rsidRPr="009951C7">
        <w:rPr>
          <w:noProof/>
          <w:vertAlign w:val="superscript"/>
          <w:lang w:val="de-DE"/>
        </w:rPr>
        <w:t>[</w:t>
      </w:r>
      <w:hyperlink w:anchor="_ENREF_44" w:tooltip="Ma, 2013 #32" w:history="1">
        <w:r w:rsidR="00DE39A2" w:rsidRPr="009951C7">
          <w:rPr>
            <w:noProof/>
            <w:vertAlign w:val="superscript"/>
            <w:lang w:val="de-DE"/>
          </w:rPr>
          <w:t>25c</w:t>
        </w:r>
      </w:hyperlink>
      <w:r w:rsidR="00DE39A2" w:rsidRPr="009951C7">
        <w:rPr>
          <w:noProof/>
          <w:vertAlign w:val="superscript"/>
          <w:lang w:val="de-DE"/>
        </w:rPr>
        <w:t>]</w:t>
      </w:r>
      <w:r w:rsidR="00780E77" w:rsidRPr="009951C7">
        <w:fldChar w:fldCharType="end"/>
      </w:r>
      <w:r w:rsidRPr="009951C7">
        <w:rPr>
          <w:lang w:val="de-DE"/>
        </w:rPr>
        <w:t xml:space="preserve"> Th</w:t>
      </w:r>
      <w:r w:rsidRPr="009951C7">
        <w:rPr>
          <w:rFonts w:hint="eastAsia"/>
          <w:lang w:val="de-DE"/>
        </w:rPr>
        <w:t>is</w:t>
      </w:r>
      <w:r w:rsidRPr="009951C7">
        <w:rPr>
          <w:lang w:val="de-DE"/>
        </w:rPr>
        <w:t xml:space="preserve"> is the reason why NO conversions of Cu</w:t>
      </w:r>
      <w:r w:rsidRPr="009951C7">
        <w:rPr>
          <w:vertAlign w:val="subscript"/>
          <w:lang w:val="de-DE"/>
        </w:rPr>
        <w:t>0.1</w:t>
      </w:r>
      <w:r w:rsidRPr="009951C7">
        <w:rPr>
          <w:lang w:val="de-DE"/>
        </w:rPr>
        <w:t>-SAPO-44-</w:t>
      </w:r>
      <w:r w:rsidRPr="009951C7">
        <w:rPr>
          <w:rFonts w:hint="eastAsia"/>
          <w:lang w:val="de-DE"/>
        </w:rPr>
        <w:t>750</w:t>
      </w:r>
      <w:r w:rsidRPr="009951C7">
        <w:rPr>
          <w:lang w:val="de-DE"/>
        </w:rPr>
        <w:t xml:space="preserve"> maintained at relative low temperature, meanwhile decreased at high temperatures (&gt; 400 </w:t>
      </w:r>
      <w:r w:rsidRPr="009951C7">
        <w:rPr>
          <w:vertAlign w:val="superscript"/>
          <w:lang w:val="de-DE"/>
        </w:rPr>
        <w:t>o</w:t>
      </w:r>
      <w:r w:rsidRPr="009951C7">
        <w:rPr>
          <w:lang w:val="de-DE"/>
        </w:rPr>
        <w:t>C) (Figure 3).</w:t>
      </w:r>
    </w:p>
    <w:p w:rsidR="00854A3E" w:rsidRPr="009951C7" w:rsidRDefault="00854A3E" w:rsidP="00854A3E">
      <w:pPr>
        <w:pStyle w:val="H1"/>
      </w:pPr>
      <w:r w:rsidRPr="009951C7">
        <w:t>Conclusions</w:t>
      </w:r>
    </w:p>
    <w:p w:rsidR="00D80821" w:rsidRPr="009951C7" w:rsidRDefault="006C15D0" w:rsidP="0007049E">
      <w:pPr>
        <w:pStyle w:val="P1"/>
        <w:ind w:firstLineChars="100" w:firstLine="170"/>
      </w:pPr>
      <w:r w:rsidRPr="009951C7">
        <w:rPr>
          <w:lang w:val="de-DE"/>
        </w:rPr>
        <w:t>Cu ion-exchanged SAPO-44 zeolite, Cu</w:t>
      </w:r>
      <w:r w:rsidRPr="009951C7">
        <w:rPr>
          <w:i/>
          <w:vertAlign w:val="subscript"/>
          <w:lang w:val="de-DE"/>
        </w:rPr>
        <w:t>x</w:t>
      </w:r>
      <w:r w:rsidRPr="009951C7">
        <w:rPr>
          <w:lang w:val="de-DE"/>
        </w:rPr>
        <w:t xml:space="preserve">-SAPO-44 has been synthesized using inexpensive cyclohexylamine as template and Cu ion exchange, which exhibits </w:t>
      </w:r>
      <w:r w:rsidR="001B4508" w:rsidRPr="009951C7">
        <w:rPr>
          <w:rFonts w:eastAsiaTheme="minorEastAsia" w:hint="eastAsia"/>
          <w:lang w:val="de-DE" w:eastAsia="zh-CN"/>
        </w:rPr>
        <w:t>excellent</w:t>
      </w:r>
      <w:r w:rsidRPr="009951C7">
        <w:rPr>
          <w:lang w:val="de-DE"/>
        </w:rPr>
        <w:t xml:space="preserve"> activity and N</w:t>
      </w:r>
      <w:r w:rsidRPr="009951C7">
        <w:rPr>
          <w:vertAlign w:val="subscript"/>
          <w:lang w:val="de-DE"/>
        </w:rPr>
        <w:t>2</w:t>
      </w:r>
      <w:r w:rsidRPr="009951C7">
        <w:rPr>
          <w:lang w:val="de-DE"/>
        </w:rPr>
        <w:t xml:space="preserve"> selectivity over the wide temperature window even after severe hydrothermal aging. </w:t>
      </w:r>
      <w:r w:rsidR="00BA4C00" w:rsidRPr="009951C7">
        <w:rPr>
          <w:lang w:val="de-DE"/>
        </w:rPr>
        <w:t xml:space="preserve">The Cu contents in Cu-SAPO-44 </w:t>
      </w:r>
      <w:r w:rsidR="00BA4C00" w:rsidRPr="009951C7">
        <w:rPr>
          <w:rFonts w:hint="eastAsia"/>
          <w:lang w:val="de-DE"/>
        </w:rPr>
        <w:t>play a determined role in the NH</w:t>
      </w:r>
      <w:r w:rsidR="00BA4C00" w:rsidRPr="009951C7">
        <w:rPr>
          <w:rFonts w:hint="eastAsia"/>
          <w:vertAlign w:val="subscript"/>
          <w:lang w:val="de-DE"/>
        </w:rPr>
        <w:t>3</w:t>
      </w:r>
      <w:r w:rsidR="00BA4C00" w:rsidRPr="009951C7">
        <w:rPr>
          <w:rFonts w:hint="eastAsia"/>
          <w:lang w:val="de-DE"/>
        </w:rPr>
        <w:t>-</w:t>
      </w:r>
      <w:r w:rsidR="00BA4C00" w:rsidRPr="009951C7">
        <w:rPr>
          <w:lang w:val="de-DE"/>
        </w:rPr>
        <w:t>SCR</w:t>
      </w:r>
      <w:r w:rsidR="00BA4C00" w:rsidRPr="009951C7">
        <w:rPr>
          <w:rFonts w:hint="eastAsia"/>
          <w:lang w:val="de-DE"/>
        </w:rPr>
        <w:t xml:space="preserve"> reactions</w:t>
      </w:r>
      <w:r w:rsidR="00BA4C00" w:rsidRPr="009951C7">
        <w:rPr>
          <w:lang w:val="de-DE"/>
        </w:rPr>
        <w:t>.</w:t>
      </w:r>
      <w:r w:rsidR="001B4508" w:rsidRPr="009951C7">
        <w:rPr>
          <w:rFonts w:eastAsiaTheme="minorEastAsia" w:hint="eastAsia"/>
          <w:lang w:val="de-DE" w:eastAsia="zh-CN"/>
        </w:rPr>
        <w:t xml:space="preserve"> </w:t>
      </w:r>
      <w:r w:rsidRPr="009951C7">
        <w:rPr>
          <w:lang w:val="en-GB"/>
        </w:rPr>
        <w:t>Two</w:t>
      </w:r>
      <w:r w:rsidRPr="009951C7">
        <w:rPr>
          <w:lang w:val="de-DE"/>
        </w:rPr>
        <w:t xml:space="preserve"> kinds of isolated Cu</w:t>
      </w:r>
      <w:r w:rsidRPr="009951C7">
        <w:rPr>
          <w:vertAlign w:val="superscript"/>
          <w:lang w:val="de-DE"/>
        </w:rPr>
        <w:t>2+</w:t>
      </w:r>
      <w:r w:rsidRPr="009951C7">
        <w:rPr>
          <w:lang w:val="de-DE"/>
        </w:rPr>
        <w:t xml:space="preserve"> species inside the large cages and in the six-membered rings of the CHA structure </w:t>
      </w:r>
      <w:r w:rsidRPr="009951C7">
        <w:rPr>
          <w:rFonts w:hint="eastAsia"/>
          <w:lang w:val="de-DE"/>
        </w:rPr>
        <w:t>were</w:t>
      </w:r>
      <w:r w:rsidRPr="009951C7">
        <w:rPr>
          <w:lang w:val="de-DE"/>
        </w:rPr>
        <w:t xml:space="preserve"> verified as the active sites, which are responsible for low-temperature and high-temperature activity, respectively. Th</w:t>
      </w:r>
      <w:r w:rsidRPr="009951C7">
        <w:rPr>
          <w:rFonts w:hint="eastAsia"/>
          <w:lang w:val="de-DE"/>
        </w:rPr>
        <w:t>e</w:t>
      </w:r>
      <w:r w:rsidRPr="009951C7">
        <w:rPr>
          <w:lang w:val="de-DE"/>
        </w:rPr>
        <w:t>s</w:t>
      </w:r>
      <w:r w:rsidRPr="009951C7">
        <w:rPr>
          <w:rFonts w:hint="eastAsia"/>
          <w:lang w:val="de-DE"/>
        </w:rPr>
        <w:t>e</w:t>
      </w:r>
      <w:r w:rsidRPr="009951C7">
        <w:rPr>
          <w:lang w:val="de-DE"/>
        </w:rPr>
        <w:t xml:space="preserve"> preliminary result</w:t>
      </w:r>
      <w:r w:rsidRPr="009951C7">
        <w:rPr>
          <w:rFonts w:hint="eastAsia"/>
          <w:lang w:val="de-DE"/>
        </w:rPr>
        <w:t>s</w:t>
      </w:r>
      <w:r w:rsidRPr="009951C7">
        <w:rPr>
          <w:lang w:val="de-DE"/>
        </w:rPr>
        <w:t xml:space="preserve"> demonstrate</w:t>
      </w:r>
      <w:r w:rsidRPr="009951C7">
        <w:rPr>
          <w:rFonts w:hint="eastAsia"/>
          <w:lang w:val="de-DE"/>
        </w:rPr>
        <w:t>d</w:t>
      </w:r>
      <w:r w:rsidRPr="009951C7">
        <w:rPr>
          <w:lang w:val="de-DE"/>
        </w:rPr>
        <w:t xml:space="preserve"> that Cu-SAPO-44 could be a potential SCR catalyst in after-treatment systems for either mobile or stationary sources.</w:t>
      </w:r>
    </w:p>
    <w:p w:rsidR="007D2ED9" w:rsidRPr="009951C7" w:rsidRDefault="000E76B8" w:rsidP="000E76B8">
      <w:pPr>
        <w:pStyle w:val="HExperimentalSection"/>
        <w:rPr>
          <w:lang w:val="en-US"/>
        </w:rPr>
      </w:pPr>
      <w:r w:rsidRPr="009951C7">
        <w:rPr>
          <w:lang w:val="en-US"/>
        </w:rPr>
        <w:t>Experimental Section</w:t>
      </w:r>
    </w:p>
    <w:p w:rsidR="006C15D0" w:rsidRPr="009951C7" w:rsidRDefault="006C15D0" w:rsidP="006C15D0">
      <w:pPr>
        <w:pStyle w:val="ExperimentalSection"/>
        <w:rPr>
          <w:b/>
          <w:lang w:val="en-US"/>
        </w:rPr>
      </w:pPr>
      <w:r w:rsidRPr="009951C7">
        <w:rPr>
          <w:rFonts w:eastAsiaTheme="minorEastAsia"/>
          <w:b/>
          <w:lang w:val="en-US" w:eastAsia="zh-CN"/>
        </w:rPr>
        <w:t>S</w:t>
      </w:r>
      <w:r w:rsidRPr="009951C7">
        <w:rPr>
          <w:b/>
          <w:lang w:val="en-US"/>
        </w:rPr>
        <w:t>ample preparation</w:t>
      </w:r>
    </w:p>
    <w:p w:rsidR="001B4508" w:rsidRPr="009951C7" w:rsidRDefault="006C15D0" w:rsidP="006C15D0">
      <w:pPr>
        <w:pStyle w:val="ExperimentalSection"/>
        <w:ind w:firstLineChars="100" w:firstLine="150"/>
        <w:rPr>
          <w:rFonts w:eastAsiaTheme="minorEastAsia"/>
          <w:lang w:val="en-US" w:eastAsia="zh-CN"/>
        </w:rPr>
      </w:pPr>
      <w:r w:rsidRPr="009951C7">
        <w:rPr>
          <w:lang w:val="en-US"/>
        </w:rPr>
        <w:t>In the preparation of SAPO-44, the gel with molar composition: 3SiO</w:t>
      </w:r>
      <w:r w:rsidRPr="009951C7">
        <w:rPr>
          <w:vertAlign w:val="subscript"/>
          <w:lang w:val="en-US"/>
        </w:rPr>
        <w:t>2</w:t>
      </w:r>
      <w:r w:rsidRPr="009951C7">
        <w:rPr>
          <w:lang w:val="en-US"/>
        </w:rPr>
        <w:t>/4Al</w:t>
      </w:r>
      <w:r w:rsidRPr="009951C7">
        <w:rPr>
          <w:vertAlign w:val="subscript"/>
          <w:lang w:val="en-US"/>
        </w:rPr>
        <w:t>2</w:t>
      </w:r>
      <w:r w:rsidRPr="009951C7">
        <w:rPr>
          <w:lang w:val="en-US"/>
        </w:rPr>
        <w:t>O</w:t>
      </w:r>
      <w:r w:rsidRPr="009951C7">
        <w:rPr>
          <w:vertAlign w:val="subscript"/>
          <w:lang w:val="en-US"/>
        </w:rPr>
        <w:t>3</w:t>
      </w:r>
      <w:r w:rsidRPr="009951C7">
        <w:rPr>
          <w:lang w:val="en-US"/>
        </w:rPr>
        <w:t>/5P</w:t>
      </w:r>
      <w:r w:rsidRPr="009951C7">
        <w:rPr>
          <w:vertAlign w:val="subscript"/>
          <w:lang w:val="en-US"/>
        </w:rPr>
        <w:t>2</w:t>
      </w:r>
      <w:r w:rsidRPr="009951C7">
        <w:rPr>
          <w:lang w:val="en-US"/>
        </w:rPr>
        <w:t>O</w:t>
      </w:r>
      <w:r w:rsidRPr="009951C7">
        <w:rPr>
          <w:vertAlign w:val="subscript"/>
          <w:lang w:val="en-US"/>
        </w:rPr>
        <w:t>5</w:t>
      </w:r>
      <w:r w:rsidRPr="009951C7">
        <w:rPr>
          <w:lang w:val="en-US"/>
        </w:rPr>
        <w:t>/10C</w:t>
      </w:r>
      <w:r w:rsidRPr="009951C7">
        <w:rPr>
          <w:vertAlign w:val="subscript"/>
          <w:lang w:val="en-US"/>
        </w:rPr>
        <w:t>6</w:t>
      </w:r>
      <w:r w:rsidRPr="009951C7">
        <w:rPr>
          <w:lang w:val="en-US"/>
        </w:rPr>
        <w:t>H</w:t>
      </w:r>
      <w:r w:rsidRPr="009951C7">
        <w:rPr>
          <w:vertAlign w:val="subscript"/>
          <w:lang w:val="en-US"/>
        </w:rPr>
        <w:t>13</w:t>
      </w:r>
      <w:r w:rsidRPr="009951C7">
        <w:rPr>
          <w:lang w:val="en-US"/>
        </w:rPr>
        <w:t>N/200H</w:t>
      </w:r>
      <w:r w:rsidRPr="009951C7">
        <w:rPr>
          <w:vertAlign w:val="subscript"/>
          <w:lang w:val="en-US"/>
        </w:rPr>
        <w:t>2</w:t>
      </w:r>
      <w:r w:rsidRPr="009951C7">
        <w:rPr>
          <w:lang w:val="en-US"/>
        </w:rPr>
        <w:t>O was prepared by mixing phosphoric acid (H</w:t>
      </w:r>
      <w:r w:rsidRPr="009951C7">
        <w:rPr>
          <w:vertAlign w:val="subscript"/>
          <w:lang w:val="en-US"/>
        </w:rPr>
        <w:t>3</w:t>
      </w:r>
      <w:r w:rsidRPr="009951C7">
        <w:rPr>
          <w:lang w:val="en-US"/>
        </w:rPr>
        <w:t>PO</w:t>
      </w:r>
      <w:r w:rsidRPr="009951C7">
        <w:rPr>
          <w:vertAlign w:val="subscript"/>
          <w:lang w:val="en-US"/>
        </w:rPr>
        <w:t>4</w:t>
      </w:r>
      <w:r w:rsidRPr="009951C7">
        <w:rPr>
          <w:lang w:val="en-US"/>
        </w:rPr>
        <w:t xml:space="preserve">, 85 wt.% aqueous solution), </w:t>
      </w:r>
      <w:bookmarkStart w:id="64" w:name="OLE_LINK1"/>
      <w:bookmarkStart w:id="65" w:name="OLE_LINK2"/>
      <w:r w:rsidRPr="009951C7">
        <w:rPr>
          <w:lang w:val="en-US"/>
        </w:rPr>
        <w:t>pseudo-boehmite</w:t>
      </w:r>
      <w:bookmarkEnd w:id="64"/>
      <w:bookmarkEnd w:id="65"/>
      <w:r w:rsidRPr="009951C7">
        <w:rPr>
          <w:lang w:val="en-US"/>
        </w:rPr>
        <w:t xml:space="preserve"> (Al</w:t>
      </w:r>
      <w:r w:rsidRPr="009951C7">
        <w:rPr>
          <w:vertAlign w:val="subscript"/>
          <w:lang w:val="en-US"/>
        </w:rPr>
        <w:t>2</w:t>
      </w:r>
      <w:r w:rsidRPr="009951C7">
        <w:rPr>
          <w:lang w:val="en-US"/>
        </w:rPr>
        <w:t>O</w:t>
      </w:r>
      <w:r w:rsidRPr="009951C7">
        <w:rPr>
          <w:vertAlign w:val="subscript"/>
          <w:lang w:val="en-US"/>
        </w:rPr>
        <w:t>3</w:t>
      </w:r>
      <w:r w:rsidRPr="009951C7">
        <w:rPr>
          <w:lang w:val="en-US"/>
        </w:rPr>
        <w:t>, 78 wt.%), colloidal silica sol (40 wt.% suspension in water) and deionized water with vigorous stirring for 40 min at room temperature.</w:t>
      </w:r>
      <w:r w:rsidRPr="009951C7">
        <w:rPr>
          <w:lang w:val="en-US"/>
        </w:rPr>
        <w:fldChar w:fldCharType="begin"/>
      </w:r>
      <w:r w:rsidR="00DE39A2" w:rsidRPr="009951C7">
        <w:rPr>
          <w:lang w:val="en-US"/>
        </w:rPr>
        <w:instrText xml:space="preserve"> ADDIN EN.CITE &lt;EndNote&gt;&lt;Cite&gt;&lt;Author&gt;A. M. Prakash&lt;/Author&gt;&lt;Year&gt;1994&lt;/Year&gt;&lt;RecNum&gt;62&lt;/RecNum&gt;&lt;DisplayText&gt;&lt;style face="superscript"&gt;[6a, 6b]&lt;/style&gt;&lt;/DisplayText&gt;&lt;record&gt;&lt;rec-number&gt;62&lt;/rec-number&gt;&lt;foreign-keys&gt;&lt;key app="EN" db-id="2pzdaxx230few8estaspwdvaxfsvs2v9a0ax"&gt;62&lt;/key&gt;&lt;key app="ENWeb" db-id=""&gt;0&lt;/key&gt;&lt;/foreign-keys&gt;&lt;ref-type name="Journal Article"&gt;17&lt;/ref-type&gt;&lt;contributors&gt;&lt;authors&gt;&lt;author&gt;A. M. Prakash, S. Unnlkrishnan&lt;/author&gt;&lt;/authors&gt;&lt;/contributors&gt;&lt;titles&gt;&lt;title&gt;Synthesis of SAPO-34: High Silicon Incorporation in the Presence of Morpholine as Template&lt;/title&gt;&lt;secondary-title&gt;J. Chem. Soc. Faraday Trans.&lt;/secondary-title&gt;&lt;/titles&gt;&lt;periodical&gt;&lt;full-title&gt;J. Chem. Soc. Faraday Trans.&lt;/full-title&gt;&lt;/periodical&gt;&lt;pages&gt;2291-2296&lt;/pages&gt;&lt;volume&gt;90&lt;/volume&gt;&lt;dates&gt;&lt;year&gt;1994&lt;/year&gt;&lt;/dates&gt;&lt;urls&gt;&lt;/urls&gt;&lt;/record&gt;&lt;/Cite&gt;&lt;Cite&gt;&lt;Author&gt;A.M. Prakash&lt;/Author&gt;&lt;Year&gt;1994&lt;/Year&gt;&lt;RecNum&gt;51&lt;/RecNum&gt;&lt;record&gt;&lt;rec-number&gt;51&lt;/rec-number&gt;&lt;foreign-keys&gt;&lt;key app="EN" db-id="2pzdaxx230few8estaspwdvaxfsvs2v9a0ax"&gt;51&lt;/key&gt;&lt;key app="ENWeb" db-id=""&gt;0&lt;/key&gt;&lt;/foreign-keys&gt;&lt;ref-type name="Journal Article"&gt;17&lt;/ref-type&gt;&lt;contributors&gt;&lt;authors&gt;&lt;author&gt;&lt;style face="normal" font="default" size="100%"&gt;A.M. Prakash&lt;/style&gt;&lt;style face="normal" font="default" charset="134" size="100%"&gt;, S. Unnikrishnan, K.V. Rao&lt;/style&gt;&lt;/author&gt;&lt;/authors&gt;&lt;/contributors&gt;&lt;titles&gt;&lt;title&gt;Synthesis and characterization of silicon-rich SAPO-44 molecular sieves&lt;/title&gt;&lt;secondary-title&gt;Applied Catalysis A: General&lt;/secondary-title&gt;&lt;/titles&gt;&lt;periodical&gt;&lt;full-title&gt;Applied Catalysis A: General&lt;/full-title&gt;&lt;/periodical&gt;&lt;pages&gt;1-10&lt;/pages&gt;&lt;volume&gt;110&lt;/volume&gt;&lt;dates&gt;&lt;year&gt;1994&lt;/year&gt;&lt;/dates&gt;&lt;urls&gt;&lt;/urls&gt;&lt;/record&gt;&lt;/Cite&gt;&lt;/EndNote&gt;</w:instrText>
      </w:r>
      <w:r w:rsidRPr="009951C7">
        <w:rPr>
          <w:lang w:val="en-US"/>
        </w:rPr>
        <w:fldChar w:fldCharType="separate"/>
      </w:r>
      <w:r w:rsidR="00DE39A2" w:rsidRPr="009951C7">
        <w:rPr>
          <w:noProof/>
          <w:vertAlign w:val="superscript"/>
          <w:lang w:val="en-US"/>
        </w:rPr>
        <w:t>[</w:t>
      </w:r>
      <w:hyperlink w:anchor="_ENREF_15" w:tooltip="A. M. Prakash, 1994 #62" w:history="1">
        <w:r w:rsidR="00DE39A2" w:rsidRPr="009951C7">
          <w:rPr>
            <w:noProof/>
            <w:vertAlign w:val="superscript"/>
            <w:lang w:val="en-US"/>
          </w:rPr>
          <w:t>6a</w:t>
        </w:r>
      </w:hyperlink>
      <w:r w:rsidR="00DE39A2" w:rsidRPr="009951C7">
        <w:rPr>
          <w:noProof/>
          <w:vertAlign w:val="superscript"/>
          <w:lang w:val="en-US"/>
        </w:rPr>
        <w:t xml:space="preserve">, </w:t>
      </w:r>
      <w:hyperlink w:anchor="_ENREF_16" w:tooltip="A.M. Prakash, 1994 #51" w:history="1">
        <w:r w:rsidR="00DE39A2" w:rsidRPr="009951C7">
          <w:rPr>
            <w:noProof/>
            <w:vertAlign w:val="superscript"/>
            <w:lang w:val="en-US"/>
          </w:rPr>
          <w:t>6b</w:t>
        </w:r>
      </w:hyperlink>
      <w:r w:rsidR="00DE39A2" w:rsidRPr="009951C7">
        <w:rPr>
          <w:noProof/>
          <w:vertAlign w:val="superscript"/>
          <w:lang w:val="en-US"/>
        </w:rPr>
        <w:t>]</w:t>
      </w:r>
      <w:r w:rsidRPr="009951C7">
        <w:rPr>
          <w:lang w:val="en-US"/>
        </w:rPr>
        <w:fldChar w:fldCharType="end"/>
      </w:r>
      <w:r w:rsidRPr="009951C7">
        <w:rPr>
          <w:lang w:val="en-US"/>
        </w:rPr>
        <w:t xml:space="preserve"> </w:t>
      </w:r>
      <w:hyperlink w:anchor="_ENREF_19" w:tooltip="A.M. Prakash, 1994 #51" w:history="1"/>
      <w:hyperlink w:anchor="_ENREF_19" w:tooltip="A.M. Prakash, 1994 #51" w:history="1"/>
      <w:r w:rsidRPr="009951C7">
        <w:rPr>
          <w:lang w:val="en-US"/>
        </w:rPr>
        <w:t>After that, cyclohexylamine template (C</w:t>
      </w:r>
      <w:r w:rsidRPr="009951C7">
        <w:rPr>
          <w:vertAlign w:val="subscript"/>
          <w:lang w:val="en-US"/>
        </w:rPr>
        <w:t>6</w:t>
      </w:r>
      <w:r w:rsidRPr="009951C7">
        <w:rPr>
          <w:lang w:val="en-US"/>
        </w:rPr>
        <w:t>H</w:t>
      </w:r>
      <w:r w:rsidRPr="009951C7">
        <w:rPr>
          <w:vertAlign w:val="subscript"/>
          <w:lang w:val="en-US"/>
        </w:rPr>
        <w:t>13</w:t>
      </w:r>
      <w:r w:rsidRPr="009951C7">
        <w:rPr>
          <w:lang w:val="en-US"/>
        </w:rPr>
        <w:t xml:space="preserve">N) was added to the </w:t>
      </w:r>
      <w:r w:rsidRPr="009951C7">
        <w:rPr>
          <w:lang w:val="en-US"/>
        </w:rPr>
        <w:lastRenderedPageBreak/>
        <w:t xml:space="preserve">resulting viscous gel and then aged with stirring at room temperature over 12 h. The gel obtained was then heated statically for 96 h at 200 </w:t>
      </w:r>
      <w:r w:rsidRPr="009951C7">
        <w:rPr>
          <w:vertAlign w:val="superscript"/>
          <w:lang w:val="en-US"/>
        </w:rPr>
        <w:t>o</w:t>
      </w:r>
      <w:r w:rsidRPr="009951C7">
        <w:rPr>
          <w:lang w:val="en-US"/>
        </w:rPr>
        <w:t xml:space="preserve">C in a Teflon-lined steel autoclave. The product was recovered by vacuum filtration, washed with deionized water, and dried at 100 </w:t>
      </w:r>
      <w:r w:rsidRPr="009951C7">
        <w:rPr>
          <w:vertAlign w:val="superscript"/>
          <w:lang w:val="en-US"/>
        </w:rPr>
        <w:t>o</w:t>
      </w:r>
      <w:r w:rsidRPr="009951C7">
        <w:rPr>
          <w:lang w:val="en-US"/>
        </w:rPr>
        <w:t>C for 12 h,</w:t>
      </w:r>
      <w:r w:rsidRPr="009951C7">
        <w:rPr>
          <w:rFonts w:hint="eastAsia"/>
          <w:lang w:val="en-US"/>
        </w:rPr>
        <w:t xml:space="preserve"> which was</w:t>
      </w:r>
      <w:r w:rsidRPr="009951C7">
        <w:rPr>
          <w:lang w:val="en-US"/>
        </w:rPr>
        <w:t xml:space="preserve"> </w:t>
      </w:r>
      <w:r w:rsidRPr="009951C7">
        <w:rPr>
          <w:rFonts w:hint="eastAsia"/>
          <w:lang w:val="en-US"/>
        </w:rPr>
        <w:t>followed by</w:t>
      </w:r>
      <w:r w:rsidRPr="009951C7">
        <w:rPr>
          <w:lang w:val="en-US"/>
        </w:rPr>
        <w:t xml:space="preserve"> calcin</w:t>
      </w:r>
      <w:r w:rsidRPr="009951C7">
        <w:rPr>
          <w:rFonts w:hint="eastAsia"/>
          <w:lang w:val="en-US"/>
        </w:rPr>
        <w:t>ation</w:t>
      </w:r>
      <w:r w:rsidRPr="009951C7">
        <w:rPr>
          <w:lang w:val="en-US"/>
        </w:rPr>
        <w:t xml:space="preserve"> at 550 </w:t>
      </w:r>
      <w:r w:rsidRPr="009951C7">
        <w:rPr>
          <w:vertAlign w:val="superscript"/>
          <w:lang w:val="en-US"/>
        </w:rPr>
        <w:t>o</w:t>
      </w:r>
      <w:r w:rsidRPr="009951C7">
        <w:rPr>
          <w:lang w:val="en-US"/>
        </w:rPr>
        <w:t xml:space="preserve">C for 6 h in air in order to remove the zeolite framework structure-directing agent. </w:t>
      </w:r>
      <w:r w:rsidRPr="009951C7">
        <w:rPr>
          <w:rFonts w:hint="eastAsia"/>
          <w:lang w:val="en-US"/>
        </w:rPr>
        <w:t>Then</w:t>
      </w:r>
      <w:r w:rsidRPr="009951C7">
        <w:rPr>
          <w:lang w:val="en-US"/>
        </w:rPr>
        <w:t>, the zeolite samples were ion-exchanged twice in a 1 M solution of NH</w:t>
      </w:r>
      <w:r w:rsidRPr="009951C7">
        <w:rPr>
          <w:vertAlign w:val="subscript"/>
          <w:lang w:val="en-US"/>
        </w:rPr>
        <w:t>4</w:t>
      </w:r>
      <w:r w:rsidRPr="009951C7">
        <w:rPr>
          <w:lang w:val="en-US"/>
        </w:rPr>
        <w:t>NO</w:t>
      </w:r>
      <w:r w:rsidRPr="009951C7">
        <w:rPr>
          <w:vertAlign w:val="subscript"/>
          <w:lang w:val="en-US"/>
        </w:rPr>
        <w:t>3</w:t>
      </w:r>
      <w:r w:rsidRPr="009951C7">
        <w:rPr>
          <w:lang w:val="en-US"/>
        </w:rPr>
        <w:t xml:space="preserve"> </w:t>
      </w:r>
      <w:r w:rsidRPr="009951C7">
        <w:rPr>
          <w:rFonts w:eastAsiaTheme="minorEastAsia" w:hint="eastAsia"/>
          <w:lang w:val="en-US" w:eastAsia="zh-CN"/>
        </w:rPr>
        <w:t xml:space="preserve">(by </w:t>
      </w:r>
      <w:r w:rsidRPr="009951C7">
        <w:rPr>
          <w:rFonts w:eastAsiaTheme="minorEastAsia"/>
          <w:lang w:val="en-US" w:eastAsia="zh-CN"/>
        </w:rPr>
        <w:t>suspending 1</w:t>
      </w:r>
      <w:r w:rsidRPr="009951C7">
        <w:rPr>
          <w:rFonts w:eastAsiaTheme="minorEastAsia" w:hint="eastAsia"/>
          <w:lang w:val="en-US" w:eastAsia="zh-CN"/>
        </w:rPr>
        <w:t>.0</w:t>
      </w:r>
      <w:r w:rsidRPr="009951C7">
        <w:rPr>
          <w:rFonts w:eastAsiaTheme="minorEastAsia"/>
          <w:lang w:val="en-US" w:eastAsia="zh-CN"/>
        </w:rPr>
        <w:t xml:space="preserve"> g of </w:t>
      </w:r>
      <w:r w:rsidRPr="009951C7">
        <w:rPr>
          <w:rFonts w:eastAsiaTheme="minorEastAsia" w:hint="eastAsia"/>
          <w:lang w:val="en-US" w:eastAsia="zh-CN"/>
        </w:rPr>
        <w:t>zeolite sample</w:t>
      </w:r>
      <w:r w:rsidRPr="009951C7">
        <w:rPr>
          <w:rFonts w:eastAsiaTheme="minorEastAsia"/>
          <w:lang w:val="en-US" w:eastAsia="zh-CN"/>
        </w:rPr>
        <w:t xml:space="preserve"> in</w:t>
      </w:r>
      <w:r w:rsidRPr="009951C7">
        <w:rPr>
          <w:rFonts w:eastAsiaTheme="minorEastAsia" w:hint="eastAsia"/>
          <w:lang w:val="en-US" w:eastAsia="zh-CN"/>
        </w:rPr>
        <w:t xml:space="preserve"> 46</w:t>
      </w:r>
      <w:r w:rsidRPr="009951C7">
        <w:rPr>
          <w:rFonts w:eastAsiaTheme="minorEastAsia"/>
          <w:lang w:val="en-US" w:eastAsia="zh-CN"/>
        </w:rPr>
        <w:t xml:space="preserve"> m</w:t>
      </w:r>
      <w:r w:rsidRPr="009951C7">
        <w:rPr>
          <w:rFonts w:eastAsiaTheme="minorEastAsia" w:hint="eastAsia"/>
          <w:lang w:val="en-US" w:eastAsia="zh-CN"/>
        </w:rPr>
        <w:t>L</w:t>
      </w:r>
      <w:r w:rsidRPr="009951C7">
        <w:rPr>
          <w:rFonts w:eastAsiaTheme="minorEastAsia"/>
          <w:lang w:val="en-US" w:eastAsia="zh-CN"/>
        </w:rPr>
        <w:t xml:space="preserve"> </w:t>
      </w:r>
      <w:bookmarkStart w:id="66" w:name="OLE_LINK53"/>
      <w:bookmarkStart w:id="67" w:name="OLE_LINK54"/>
      <w:r w:rsidRPr="009951C7">
        <w:rPr>
          <w:rFonts w:eastAsiaTheme="minorEastAsia"/>
          <w:lang w:val="en-US" w:eastAsia="zh-CN"/>
        </w:rPr>
        <w:t>NH</w:t>
      </w:r>
      <w:r w:rsidRPr="009951C7">
        <w:rPr>
          <w:rFonts w:eastAsiaTheme="minorEastAsia"/>
          <w:vertAlign w:val="subscript"/>
          <w:lang w:val="en-US" w:eastAsia="zh-CN"/>
        </w:rPr>
        <w:t>4</w:t>
      </w:r>
      <w:r w:rsidRPr="009951C7">
        <w:rPr>
          <w:rFonts w:eastAsiaTheme="minorEastAsia"/>
          <w:lang w:val="en-US" w:eastAsia="zh-CN"/>
        </w:rPr>
        <w:t>NO</w:t>
      </w:r>
      <w:r w:rsidRPr="009951C7">
        <w:rPr>
          <w:rFonts w:eastAsiaTheme="minorEastAsia"/>
          <w:vertAlign w:val="subscript"/>
          <w:lang w:val="en-US" w:eastAsia="zh-CN"/>
        </w:rPr>
        <w:t>3</w:t>
      </w:r>
      <w:r w:rsidRPr="009951C7">
        <w:rPr>
          <w:rFonts w:eastAsiaTheme="minorEastAsia" w:hint="eastAsia"/>
          <w:lang w:val="en-US" w:eastAsia="zh-CN"/>
        </w:rPr>
        <w:t xml:space="preserve"> solution</w:t>
      </w:r>
      <w:bookmarkEnd w:id="66"/>
      <w:bookmarkEnd w:id="67"/>
      <w:r w:rsidRPr="009951C7">
        <w:rPr>
          <w:rFonts w:eastAsiaTheme="minorEastAsia" w:hint="eastAsia"/>
          <w:lang w:val="en-US" w:eastAsia="zh-CN"/>
        </w:rPr>
        <w:t xml:space="preserve">) </w:t>
      </w:r>
      <w:r w:rsidRPr="009951C7">
        <w:rPr>
          <w:lang w:val="en-US"/>
        </w:rPr>
        <w:t xml:space="preserve">at 80 </w:t>
      </w:r>
      <w:r w:rsidRPr="009951C7">
        <w:rPr>
          <w:vertAlign w:val="superscript"/>
          <w:lang w:val="en-US"/>
        </w:rPr>
        <w:t>o</w:t>
      </w:r>
      <w:r w:rsidRPr="009951C7">
        <w:rPr>
          <w:lang w:val="en-US"/>
        </w:rPr>
        <w:t xml:space="preserve">C for 2 h and dried in air at room temperature to generate </w:t>
      </w:r>
      <w:bookmarkStart w:id="68" w:name="OLE_LINK3"/>
      <w:bookmarkStart w:id="69" w:name="OLE_LINK4"/>
      <w:bookmarkStart w:id="70" w:name="OLE_LINK5"/>
      <w:r w:rsidRPr="009951C7">
        <w:rPr>
          <w:lang w:val="en-US"/>
        </w:rPr>
        <w:t>NH</w:t>
      </w:r>
      <w:r w:rsidRPr="009951C7">
        <w:rPr>
          <w:vertAlign w:val="subscript"/>
          <w:lang w:val="en-US"/>
        </w:rPr>
        <w:t>4</w:t>
      </w:r>
      <w:r w:rsidRPr="009951C7">
        <w:rPr>
          <w:lang w:val="en-US"/>
        </w:rPr>
        <w:t>-SAPO</w:t>
      </w:r>
      <w:bookmarkEnd w:id="68"/>
      <w:bookmarkEnd w:id="69"/>
      <w:bookmarkEnd w:id="70"/>
      <w:r w:rsidRPr="009951C7">
        <w:rPr>
          <w:lang w:val="en-US"/>
        </w:rPr>
        <w:t>-44 samples.</w:t>
      </w:r>
      <w:r w:rsidR="00780E77" w:rsidRPr="009951C7">
        <w:rPr>
          <w:lang w:val="en-US"/>
        </w:rPr>
        <w:fldChar w:fldCharType="begin"/>
      </w:r>
      <w:r w:rsidR="00DE39A2" w:rsidRPr="009951C7">
        <w:rPr>
          <w:lang w:val="en-US"/>
        </w:rPr>
        <w:instrText xml:space="preserve"> ADDIN EN.CITE &lt;EndNote&gt;&lt;Cite&gt;&lt;Author&gt;Wang&lt;/Author&gt;&lt;Year&gt;2012&lt;/Year&gt;&lt;RecNum&gt;52&lt;/RecNum&gt;&lt;DisplayText&gt;&lt;style face="superscript"&gt;[26]&lt;/style&gt;&lt;/DisplayText&gt;&lt;record&gt;&lt;rec-number&gt;52&lt;/rec-number&gt;&lt;foreign-keys&gt;&lt;key app="EN" db-id="2pzdaxx230few8estaspwdvaxfsvs2v9a0ax"&gt;52&lt;/key&gt;&lt;key app="ENWeb" db-id=""&gt;0&lt;/key&gt;&lt;/foreign-keys&gt;&lt;ref-type name="Journal Article"&gt;17&lt;/ref-type&gt;&lt;contributors&gt;&lt;authors&gt;&lt;author&gt;Wang, Jun&lt;/author&gt;&lt;author&gt;Yu, Tie&lt;/author&gt;&lt;author&gt;Wang, Xinquan&lt;/author&gt;&lt;author&gt;Qi, Gongshin&lt;/author&gt;&lt;author&gt;Xue, Junjie&lt;/author&gt;&lt;author&gt;Shen, Meiqing&lt;/author&gt;&lt;author&gt;Li, Wei&lt;/author&gt;&lt;/authors&gt;&lt;/contributors&gt;&lt;titles&gt;&lt;title&gt;The influence of silicon on the catalytic properties of Cu/SAPO-34 for NOx reduction by ammonia-SCR&lt;/title&gt;&lt;secondary-title&gt;Applied Catalysis B: Environmental&lt;/secondary-title&gt;&lt;/titles&gt;&lt;periodical&gt;&lt;full-title&gt;Applied Catalysis B: Environmental&lt;/full-title&gt;&lt;/periodical&gt;&lt;pages&gt;137-147&lt;/pages&gt;&lt;volume&gt;127&lt;/volume&gt;&lt;dates&gt;&lt;year&gt;2012&lt;/year&gt;&lt;/dates&gt;&lt;isbn&gt;09263373&lt;/isbn&gt;&lt;urls&gt;&lt;/urls&gt;&lt;electronic-resource-num&gt;10.1016/j.apcatb.2012.08.016&lt;/electronic-resource-num&gt;&lt;/record&gt;&lt;/Cite&gt;&lt;/EndNote&gt;</w:instrText>
      </w:r>
      <w:r w:rsidR="00780E77" w:rsidRPr="009951C7">
        <w:rPr>
          <w:lang w:val="en-US"/>
        </w:rPr>
        <w:fldChar w:fldCharType="separate"/>
      </w:r>
      <w:r w:rsidR="00DE39A2" w:rsidRPr="009951C7">
        <w:rPr>
          <w:noProof/>
          <w:vertAlign w:val="superscript"/>
          <w:lang w:val="en-US"/>
        </w:rPr>
        <w:t>[</w:t>
      </w:r>
      <w:hyperlink w:anchor="_ENREF_45" w:tooltip="Wang, 2012 #52" w:history="1">
        <w:r w:rsidR="00DE39A2" w:rsidRPr="009951C7">
          <w:rPr>
            <w:noProof/>
            <w:vertAlign w:val="superscript"/>
            <w:lang w:val="en-US"/>
          </w:rPr>
          <w:t>26</w:t>
        </w:r>
      </w:hyperlink>
      <w:r w:rsidR="00DE39A2" w:rsidRPr="009951C7">
        <w:rPr>
          <w:noProof/>
          <w:vertAlign w:val="superscript"/>
          <w:lang w:val="en-US"/>
        </w:rPr>
        <w:t>]</w:t>
      </w:r>
      <w:r w:rsidR="00780E77" w:rsidRPr="009951C7">
        <w:rPr>
          <w:lang w:val="en-US"/>
        </w:rPr>
        <w:fldChar w:fldCharType="end"/>
      </w:r>
      <w:r w:rsidRPr="009951C7">
        <w:rPr>
          <w:lang w:val="en-US"/>
        </w:rPr>
        <w:t xml:space="preserve"> </w:t>
      </w:r>
      <w:r w:rsidRPr="009951C7">
        <w:rPr>
          <w:rFonts w:eastAsiaTheme="minorEastAsia" w:hint="eastAsia"/>
          <w:lang w:val="en-US" w:eastAsia="zh-CN"/>
        </w:rPr>
        <w:t>T</w:t>
      </w:r>
      <w:r w:rsidRPr="009951C7">
        <w:rPr>
          <w:lang w:val="en-US"/>
        </w:rPr>
        <w:t>he ion-exchange</w:t>
      </w:r>
      <w:r w:rsidRPr="009951C7">
        <w:rPr>
          <w:rFonts w:eastAsiaTheme="minorEastAsia" w:hint="eastAsia"/>
          <w:lang w:val="en-US" w:eastAsia="zh-CN"/>
        </w:rPr>
        <w:t>d</w:t>
      </w:r>
      <w:r w:rsidRPr="009951C7">
        <w:rPr>
          <w:lang w:val="en-US"/>
        </w:rPr>
        <w:t xml:space="preserve"> Cu-SAPO-44 was prepared by mixing 1</w:t>
      </w:r>
      <w:r w:rsidRPr="009951C7">
        <w:rPr>
          <w:rFonts w:eastAsiaTheme="minorEastAsia" w:hint="eastAsia"/>
          <w:lang w:val="en-US" w:eastAsia="zh-CN"/>
        </w:rPr>
        <w:t>.</w:t>
      </w:r>
      <w:r w:rsidRPr="009951C7">
        <w:rPr>
          <w:lang w:val="en-US"/>
        </w:rPr>
        <w:t>0 g</w:t>
      </w:r>
      <w:r w:rsidRPr="009951C7">
        <w:rPr>
          <w:rFonts w:eastAsiaTheme="minorEastAsia" w:hint="eastAsia"/>
          <w:lang w:val="en-US" w:eastAsia="zh-CN"/>
        </w:rPr>
        <w:t xml:space="preserve"> </w:t>
      </w:r>
      <w:r w:rsidRPr="009951C7">
        <w:rPr>
          <w:lang w:val="en-US"/>
        </w:rPr>
        <w:t>of NH</w:t>
      </w:r>
      <w:r w:rsidRPr="009951C7">
        <w:rPr>
          <w:vertAlign w:val="subscript"/>
          <w:lang w:val="en-US"/>
        </w:rPr>
        <w:t>4</w:t>
      </w:r>
      <w:r w:rsidRPr="009951C7">
        <w:rPr>
          <w:lang w:val="en-US"/>
        </w:rPr>
        <w:t xml:space="preserve">-SAPO-44 with </w:t>
      </w:r>
      <w:r w:rsidRPr="009951C7">
        <w:rPr>
          <w:rFonts w:eastAsiaTheme="minorEastAsia" w:hint="eastAsia"/>
          <w:lang w:val="en-US" w:eastAsia="zh-CN"/>
        </w:rPr>
        <w:t>4</w:t>
      </w:r>
      <w:r w:rsidRPr="009951C7">
        <w:rPr>
          <w:lang w:val="en-US"/>
        </w:rPr>
        <w:t>0 m</w:t>
      </w:r>
      <w:r w:rsidRPr="009951C7">
        <w:rPr>
          <w:rFonts w:eastAsiaTheme="minorEastAsia" w:hint="eastAsia"/>
          <w:lang w:val="en-US" w:eastAsia="zh-CN"/>
        </w:rPr>
        <w:t>L</w:t>
      </w:r>
      <w:r w:rsidRPr="009951C7">
        <w:rPr>
          <w:lang w:val="en-US"/>
        </w:rPr>
        <w:t xml:space="preserve"> of CuSO</w:t>
      </w:r>
      <w:r w:rsidRPr="009951C7">
        <w:rPr>
          <w:vertAlign w:val="subscript"/>
          <w:lang w:val="en-US"/>
        </w:rPr>
        <w:t>4</w:t>
      </w:r>
      <w:r w:rsidRPr="009951C7">
        <w:rPr>
          <w:rFonts w:eastAsiaTheme="minorEastAsia" w:hint="eastAsia"/>
          <w:lang w:val="en-US" w:eastAsia="zh-CN"/>
        </w:rPr>
        <w:t xml:space="preserve"> </w:t>
      </w:r>
      <w:r w:rsidRPr="009951C7">
        <w:rPr>
          <w:lang w:val="en-US"/>
        </w:rPr>
        <w:t>solution. The samples with different Cu loadings were obtained by changing the amount of Cu</w:t>
      </w:r>
      <w:r w:rsidRPr="009951C7">
        <w:rPr>
          <w:vertAlign w:val="superscript"/>
          <w:lang w:val="en-US"/>
        </w:rPr>
        <w:t>2+</w:t>
      </w:r>
      <w:r w:rsidRPr="009951C7">
        <w:rPr>
          <w:lang w:val="en-US"/>
        </w:rPr>
        <w:t xml:space="preserve"> ions in CuSO</w:t>
      </w:r>
      <w:r w:rsidRPr="009951C7">
        <w:rPr>
          <w:vertAlign w:val="subscript"/>
          <w:lang w:val="en-US"/>
        </w:rPr>
        <w:t>4</w:t>
      </w:r>
      <w:r w:rsidRPr="009951C7">
        <w:rPr>
          <w:lang w:val="en-US"/>
        </w:rPr>
        <w:t xml:space="preserve"> solution (molar concentration: 0.025 M, 0.05 M, 0.1 M, and 0.125 M). The slurry was continuously stirred at 70 </w:t>
      </w:r>
      <w:r w:rsidRPr="009951C7">
        <w:rPr>
          <w:vertAlign w:val="superscript"/>
          <w:lang w:val="en-US"/>
        </w:rPr>
        <w:t>o</w:t>
      </w:r>
      <w:r w:rsidRPr="009951C7">
        <w:rPr>
          <w:lang w:val="en-US"/>
        </w:rPr>
        <w:t xml:space="preserve">C for 1 h. The exchanged zeolite was separated using vacuum filtration, dried at 100 </w:t>
      </w:r>
      <w:r w:rsidRPr="009951C7">
        <w:rPr>
          <w:vertAlign w:val="superscript"/>
          <w:lang w:val="en-US"/>
        </w:rPr>
        <w:t>o</w:t>
      </w:r>
      <w:r w:rsidRPr="009951C7">
        <w:rPr>
          <w:lang w:val="en-US"/>
        </w:rPr>
        <w:t xml:space="preserve">C for 12 h, and further calcined in air at 550 </w:t>
      </w:r>
      <w:r w:rsidRPr="009951C7">
        <w:rPr>
          <w:vertAlign w:val="superscript"/>
          <w:lang w:val="en-US"/>
        </w:rPr>
        <w:t>o</w:t>
      </w:r>
      <w:r w:rsidRPr="009951C7">
        <w:rPr>
          <w:lang w:val="en-US"/>
        </w:rPr>
        <w:t>C for 6 h to remove the residual templates and denoted as Cu</w:t>
      </w:r>
      <w:r w:rsidRPr="009951C7">
        <w:rPr>
          <w:i/>
          <w:vertAlign w:val="subscript"/>
          <w:lang w:val="en-US"/>
        </w:rPr>
        <w:t>x</w:t>
      </w:r>
      <w:r w:rsidRPr="009951C7">
        <w:rPr>
          <w:lang w:val="en-US"/>
        </w:rPr>
        <w:t>-SAPO-44, where “</w:t>
      </w:r>
      <w:r w:rsidRPr="009951C7">
        <w:rPr>
          <w:i/>
          <w:lang w:val="en-US"/>
        </w:rPr>
        <w:t>x</w:t>
      </w:r>
      <w:r w:rsidRPr="009951C7">
        <w:rPr>
          <w:lang w:val="en-US"/>
        </w:rPr>
        <w:t>”</w:t>
      </w:r>
      <w:bookmarkStart w:id="71" w:name="OLE_LINK58"/>
      <w:bookmarkStart w:id="72" w:name="OLE_LINK59"/>
      <w:r w:rsidRPr="009951C7">
        <w:rPr>
          <w:lang w:val="en-US"/>
        </w:rPr>
        <w:t xml:space="preserve"> represents the </w:t>
      </w:r>
      <w:bookmarkEnd w:id="71"/>
      <w:bookmarkEnd w:id="72"/>
      <w:r w:rsidRPr="009951C7">
        <w:rPr>
          <w:lang w:val="en-US"/>
        </w:rPr>
        <w:t>molar concentration of CuSO</w:t>
      </w:r>
      <w:r w:rsidRPr="009951C7">
        <w:rPr>
          <w:vertAlign w:val="subscript"/>
          <w:lang w:val="en-US"/>
        </w:rPr>
        <w:t>4</w:t>
      </w:r>
      <w:r w:rsidRPr="009951C7">
        <w:rPr>
          <w:lang w:val="en-US"/>
        </w:rPr>
        <w:t xml:space="preserve"> solution.</w:t>
      </w:r>
      <w:r w:rsidRPr="009951C7">
        <w:rPr>
          <w:rFonts w:eastAsiaTheme="minorEastAsia" w:hint="eastAsia"/>
          <w:lang w:val="en-US" w:eastAsia="zh-CN"/>
        </w:rPr>
        <w:t xml:space="preserve"> </w:t>
      </w:r>
      <w:bookmarkStart w:id="73" w:name="OLE_LINK42"/>
      <w:bookmarkStart w:id="74" w:name="OLE_LINK43"/>
      <w:bookmarkStart w:id="75" w:name="OLE_LINK56"/>
      <w:bookmarkStart w:id="76" w:name="OLE_LINK57"/>
      <w:r w:rsidRPr="009951C7">
        <w:rPr>
          <w:rFonts w:eastAsiaTheme="minorEastAsia" w:hint="eastAsia"/>
          <w:lang w:val="en-US" w:eastAsia="zh-CN"/>
        </w:rPr>
        <w:t>For comparison, t</w:t>
      </w:r>
      <w:r w:rsidRPr="009951C7">
        <w:rPr>
          <w:rFonts w:eastAsiaTheme="minorEastAsia"/>
          <w:lang w:val="en-US" w:eastAsia="zh-CN"/>
        </w:rPr>
        <w:t>he Cu</w:t>
      </w:r>
      <w:r w:rsidRPr="009951C7">
        <w:rPr>
          <w:rFonts w:eastAsiaTheme="minorEastAsia" w:hint="eastAsia"/>
          <w:vertAlign w:val="subscript"/>
          <w:lang w:val="en-US" w:eastAsia="zh-CN"/>
        </w:rPr>
        <w:t>0.1</w:t>
      </w:r>
      <w:r w:rsidRPr="009951C7">
        <w:rPr>
          <w:rFonts w:eastAsiaTheme="minorEastAsia" w:hint="eastAsia"/>
          <w:lang w:val="en-US" w:eastAsia="zh-CN"/>
        </w:rPr>
        <w:t>-</w:t>
      </w:r>
      <w:r w:rsidRPr="009951C7">
        <w:rPr>
          <w:rFonts w:eastAsiaTheme="minorEastAsia"/>
          <w:lang w:val="en-US" w:eastAsia="zh-CN"/>
        </w:rPr>
        <w:t xml:space="preserve">SAPO-34 catalyst was prepared </w:t>
      </w:r>
      <w:r w:rsidRPr="009951C7">
        <w:rPr>
          <w:rFonts w:eastAsiaTheme="minorEastAsia" w:hint="eastAsia"/>
          <w:lang w:val="en-US" w:eastAsia="zh-CN"/>
        </w:rPr>
        <w:t xml:space="preserve">using commercial SAPO-34 as parent zeolite, and following the </w:t>
      </w:r>
      <w:r w:rsidRPr="009951C7">
        <w:rPr>
          <w:rFonts w:eastAsiaTheme="minorEastAsia"/>
          <w:lang w:val="en-US" w:eastAsia="zh-CN"/>
        </w:rPr>
        <w:t xml:space="preserve">ion-exchanged </w:t>
      </w:r>
      <w:r w:rsidRPr="009951C7">
        <w:rPr>
          <w:rFonts w:eastAsiaTheme="minorEastAsia" w:hint="eastAsia"/>
          <w:lang w:val="en-US" w:eastAsia="zh-CN"/>
        </w:rPr>
        <w:t>procedure as above mentioned.</w:t>
      </w:r>
      <w:bookmarkEnd w:id="73"/>
      <w:bookmarkEnd w:id="74"/>
    </w:p>
    <w:p w:rsidR="006C15D0" w:rsidRPr="009951C7" w:rsidRDefault="006C15D0" w:rsidP="006C15D0">
      <w:pPr>
        <w:pStyle w:val="ExperimentalSection"/>
        <w:ind w:firstLineChars="100" w:firstLine="150"/>
        <w:rPr>
          <w:rFonts w:eastAsiaTheme="minorEastAsia"/>
          <w:lang w:val="en-US" w:eastAsia="zh-CN"/>
        </w:rPr>
      </w:pPr>
      <w:r w:rsidRPr="009951C7">
        <w:rPr>
          <w:rFonts w:eastAsiaTheme="minorEastAsia" w:hint="eastAsia"/>
          <w:lang w:val="en-US" w:eastAsia="zh-CN"/>
        </w:rPr>
        <w:t xml:space="preserve"> </w:t>
      </w:r>
      <w:r w:rsidRPr="009951C7">
        <w:rPr>
          <w:lang w:val="en-US"/>
        </w:rPr>
        <w:t>Hydrothermal aging</w:t>
      </w:r>
      <w:bookmarkEnd w:id="75"/>
      <w:bookmarkEnd w:id="76"/>
      <w:r w:rsidRPr="009951C7">
        <w:rPr>
          <w:lang w:val="en-US"/>
        </w:rPr>
        <w:t xml:space="preserve"> of </w:t>
      </w:r>
      <w:r w:rsidRPr="009951C7">
        <w:rPr>
          <w:rFonts w:eastAsiaTheme="minorEastAsia" w:hint="eastAsia"/>
          <w:lang w:val="en-US" w:eastAsia="zh-CN"/>
        </w:rPr>
        <w:t>Cu</w:t>
      </w:r>
      <w:r w:rsidRPr="009951C7">
        <w:rPr>
          <w:rFonts w:eastAsiaTheme="minorEastAsia" w:hint="eastAsia"/>
          <w:i/>
          <w:vertAlign w:val="subscript"/>
          <w:lang w:val="en-US" w:eastAsia="zh-CN"/>
        </w:rPr>
        <w:t>x</w:t>
      </w:r>
      <w:r w:rsidRPr="009951C7">
        <w:rPr>
          <w:rFonts w:eastAsiaTheme="minorEastAsia" w:hint="eastAsia"/>
          <w:lang w:val="en-US" w:eastAsia="zh-CN"/>
        </w:rPr>
        <w:t>-SAPO-44</w:t>
      </w:r>
      <w:r w:rsidRPr="009951C7">
        <w:rPr>
          <w:lang w:val="en-US"/>
        </w:rPr>
        <w:t xml:space="preserve"> was carried out in a fixed-bed quartz reactor. </w:t>
      </w:r>
      <w:r w:rsidRPr="009951C7">
        <w:rPr>
          <w:rFonts w:eastAsiaTheme="minorEastAsia" w:hint="eastAsia"/>
          <w:lang w:val="en-US" w:eastAsia="zh-CN"/>
        </w:rPr>
        <w:t>Cu</w:t>
      </w:r>
      <w:r w:rsidRPr="009951C7">
        <w:rPr>
          <w:rFonts w:eastAsiaTheme="minorEastAsia" w:hint="eastAsia"/>
          <w:i/>
          <w:vertAlign w:val="subscript"/>
          <w:lang w:val="en-US" w:eastAsia="zh-CN"/>
        </w:rPr>
        <w:t>x</w:t>
      </w:r>
      <w:r w:rsidRPr="009951C7">
        <w:rPr>
          <w:rFonts w:eastAsiaTheme="minorEastAsia" w:hint="eastAsia"/>
          <w:lang w:val="en-US" w:eastAsia="zh-CN"/>
        </w:rPr>
        <w:t xml:space="preserve">-SAPO-44 </w:t>
      </w:r>
      <w:r w:rsidRPr="009951C7">
        <w:rPr>
          <w:lang w:val="en-US"/>
        </w:rPr>
        <w:t>catalysts</w:t>
      </w:r>
      <w:r w:rsidRPr="009951C7">
        <w:rPr>
          <w:rFonts w:eastAsiaTheme="minorEastAsia" w:hint="eastAsia"/>
          <w:lang w:val="en-US" w:eastAsia="zh-CN"/>
        </w:rPr>
        <w:t xml:space="preserve"> </w:t>
      </w:r>
      <w:r w:rsidRPr="009951C7">
        <w:rPr>
          <w:lang w:val="en-US"/>
        </w:rPr>
        <w:t xml:space="preserve">were heated to </w:t>
      </w:r>
      <w:r w:rsidRPr="009951C7">
        <w:rPr>
          <w:rFonts w:eastAsiaTheme="minorEastAsia" w:hint="eastAsia"/>
          <w:lang w:val="en-US" w:eastAsia="zh-CN"/>
        </w:rPr>
        <w:t>7</w:t>
      </w:r>
      <w:r w:rsidRPr="009951C7">
        <w:rPr>
          <w:lang w:val="en-US"/>
        </w:rPr>
        <w:t xml:space="preserve">50 </w:t>
      </w:r>
      <w:r w:rsidRPr="009951C7">
        <w:rPr>
          <w:rFonts w:eastAsiaTheme="minorEastAsia" w:hint="eastAsia"/>
          <w:vertAlign w:val="superscript"/>
          <w:lang w:val="en-US" w:eastAsia="zh-CN"/>
        </w:rPr>
        <w:t>o</w:t>
      </w:r>
      <w:r w:rsidRPr="009951C7">
        <w:rPr>
          <w:lang w:val="en-US"/>
        </w:rPr>
        <w:t>C</w:t>
      </w:r>
      <w:r w:rsidRPr="009951C7">
        <w:rPr>
          <w:rFonts w:eastAsiaTheme="minorEastAsia" w:hint="eastAsia"/>
          <w:lang w:val="en-US" w:eastAsia="zh-CN"/>
        </w:rPr>
        <w:t xml:space="preserve"> and</w:t>
      </w:r>
      <w:r w:rsidRPr="009951C7">
        <w:rPr>
          <w:lang w:val="en-US"/>
        </w:rPr>
        <w:t xml:space="preserve"> 8</w:t>
      </w:r>
      <w:r w:rsidRPr="009951C7">
        <w:rPr>
          <w:rFonts w:eastAsiaTheme="minorEastAsia" w:hint="eastAsia"/>
          <w:lang w:val="en-US" w:eastAsia="zh-CN"/>
        </w:rPr>
        <w:t>0</w:t>
      </w:r>
      <w:r w:rsidRPr="009951C7">
        <w:rPr>
          <w:lang w:val="en-US"/>
        </w:rPr>
        <w:t xml:space="preserve">0 </w:t>
      </w:r>
      <w:r w:rsidRPr="009951C7">
        <w:rPr>
          <w:rFonts w:eastAsiaTheme="minorEastAsia" w:hint="eastAsia"/>
          <w:vertAlign w:val="superscript"/>
          <w:lang w:val="en-US" w:eastAsia="zh-CN"/>
        </w:rPr>
        <w:t>o</w:t>
      </w:r>
      <w:r w:rsidRPr="009951C7">
        <w:rPr>
          <w:lang w:val="en-US"/>
        </w:rPr>
        <w:t>C at a ramp rate</w:t>
      </w:r>
      <w:r w:rsidRPr="009951C7">
        <w:rPr>
          <w:rFonts w:eastAsiaTheme="minorEastAsia" w:hint="eastAsia"/>
          <w:lang w:val="en-US" w:eastAsia="zh-CN"/>
        </w:rPr>
        <w:t xml:space="preserve"> </w:t>
      </w:r>
      <w:r w:rsidRPr="009951C7">
        <w:rPr>
          <w:lang w:val="en-US"/>
        </w:rPr>
        <w:t xml:space="preserve">of 10 </w:t>
      </w:r>
      <w:r w:rsidRPr="009951C7">
        <w:rPr>
          <w:rFonts w:eastAsiaTheme="minorEastAsia" w:hint="eastAsia"/>
          <w:vertAlign w:val="superscript"/>
          <w:lang w:val="en-US" w:eastAsia="zh-CN"/>
        </w:rPr>
        <w:t>o</w:t>
      </w:r>
      <w:r w:rsidRPr="009951C7">
        <w:rPr>
          <w:lang w:val="en-US"/>
        </w:rPr>
        <w:t>C/min in a flowing wet-air containing 10% H</w:t>
      </w:r>
      <w:r w:rsidRPr="009951C7">
        <w:rPr>
          <w:vertAlign w:val="subscript"/>
          <w:lang w:val="en-US"/>
        </w:rPr>
        <w:t>2</w:t>
      </w:r>
      <w:r w:rsidRPr="009951C7">
        <w:rPr>
          <w:lang w:val="en-US"/>
        </w:rPr>
        <w:t xml:space="preserve">O, and held for </w:t>
      </w:r>
      <w:r w:rsidRPr="009951C7">
        <w:rPr>
          <w:rFonts w:eastAsiaTheme="minorEastAsia" w:hint="eastAsia"/>
          <w:lang w:val="en-US" w:eastAsia="zh-CN"/>
        </w:rPr>
        <w:t>12 h and 16</w:t>
      </w:r>
      <w:r w:rsidRPr="009951C7">
        <w:rPr>
          <w:lang w:val="en-US"/>
        </w:rPr>
        <w:t xml:space="preserve"> h respectivel</w:t>
      </w:r>
      <w:r w:rsidRPr="009951C7">
        <w:rPr>
          <w:rFonts w:eastAsiaTheme="minorEastAsia" w:hint="eastAsia"/>
          <w:lang w:val="en-US" w:eastAsia="zh-CN"/>
        </w:rPr>
        <w:t>y</w:t>
      </w:r>
      <w:r w:rsidRPr="009951C7">
        <w:rPr>
          <w:lang w:val="en-US"/>
        </w:rPr>
        <w:t>.</w:t>
      </w:r>
      <w:r w:rsidRPr="009951C7">
        <w:rPr>
          <w:rFonts w:eastAsiaTheme="minorEastAsia" w:hint="eastAsia"/>
          <w:lang w:val="en-US" w:eastAsia="zh-CN"/>
        </w:rPr>
        <w:t xml:space="preserve"> The obtained aged samples were denoted as Cu</w:t>
      </w:r>
      <w:r w:rsidRPr="009951C7">
        <w:rPr>
          <w:rFonts w:eastAsiaTheme="minorEastAsia" w:hint="eastAsia"/>
          <w:i/>
          <w:vertAlign w:val="subscript"/>
          <w:lang w:val="en-US" w:eastAsia="zh-CN"/>
        </w:rPr>
        <w:t>x</w:t>
      </w:r>
      <w:r w:rsidRPr="009951C7">
        <w:rPr>
          <w:rFonts w:eastAsiaTheme="minorEastAsia" w:hint="eastAsia"/>
          <w:lang w:val="en-US" w:eastAsia="zh-CN"/>
        </w:rPr>
        <w:t>-SAPO-44-</w:t>
      </w:r>
      <w:r w:rsidRPr="009951C7">
        <w:rPr>
          <w:rFonts w:eastAsiaTheme="minorEastAsia" w:hint="eastAsia"/>
          <w:i/>
          <w:lang w:val="en-US" w:eastAsia="zh-CN"/>
        </w:rPr>
        <w:t>T</w:t>
      </w:r>
      <w:r w:rsidRPr="009951C7">
        <w:rPr>
          <w:rFonts w:eastAsiaTheme="minorEastAsia" w:hint="eastAsia"/>
          <w:lang w:val="en-US" w:eastAsia="zh-CN"/>
        </w:rPr>
        <w:t xml:space="preserve">, where </w:t>
      </w:r>
      <w:r w:rsidRPr="009951C7">
        <w:rPr>
          <w:rFonts w:eastAsiaTheme="minorEastAsia"/>
          <w:lang w:val="en-US" w:eastAsia="zh-CN"/>
        </w:rPr>
        <w:t>“</w:t>
      </w:r>
      <w:r w:rsidRPr="009951C7">
        <w:rPr>
          <w:rFonts w:eastAsiaTheme="minorEastAsia" w:hint="eastAsia"/>
          <w:i/>
          <w:lang w:val="en-US" w:eastAsia="zh-CN"/>
        </w:rPr>
        <w:t>T</w:t>
      </w:r>
      <w:r w:rsidRPr="009951C7">
        <w:rPr>
          <w:rFonts w:eastAsiaTheme="minorEastAsia"/>
          <w:lang w:val="en-US" w:eastAsia="zh-CN"/>
        </w:rPr>
        <w:t>”</w:t>
      </w:r>
      <w:r w:rsidRPr="009951C7">
        <w:rPr>
          <w:rFonts w:eastAsiaTheme="minorEastAsia" w:hint="eastAsia"/>
          <w:lang w:val="en-US" w:eastAsia="zh-CN"/>
        </w:rPr>
        <w:t xml:space="preserve"> </w:t>
      </w:r>
      <w:r w:rsidRPr="009951C7">
        <w:rPr>
          <w:lang w:val="en-US"/>
        </w:rPr>
        <w:t>represents the</w:t>
      </w:r>
      <w:r w:rsidRPr="009951C7">
        <w:rPr>
          <w:rFonts w:eastAsiaTheme="minorEastAsia" w:hint="eastAsia"/>
          <w:lang w:val="en-US" w:eastAsia="zh-CN"/>
        </w:rPr>
        <w:t xml:space="preserve"> temperature of hydrothermal treatment.</w:t>
      </w:r>
    </w:p>
    <w:p w:rsidR="006C15D0" w:rsidRPr="009951C7" w:rsidRDefault="006C15D0" w:rsidP="006C15D0">
      <w:pPr>
        <w:pStyle w:val="ExperimentalSection"/>
        <w:rPr>
          <w:rFonts w:eastAsiaTheme="minorEastAsia"/>
          <w:b/>
          <w:lang w:val="en-US" w:eastAsia="zh-CN"/>
        </w:rPr>
      </w:pPr>
      <w:bookmarkStart w:id="77" w:name="_Toc421439102"/>
      <w:r w:rsidRPr="009951C7">
        <w:rPr>
          <w:rFonts w:eastAsiaTheme="minorEastAsia"/>
          <w:b/>
          <w:lang w:val="en-US" w:eastAsia="zh-CN"/>
        </w:rPr>
        <w:t>Characterization</w:t>
      </w:r>
      <w:bookmarkEnd w:id="77"/>
    </w:p>
    <w:p w:rsidR="006C15D0" w:rsidRPr="009951C7" w:rsidRDefault="006C15D0" w:rsidP="006C15D0">
      <w:pPr>
        <w:pStyle w:val="ExperimentalSection"/>
        <w:ind w:firstLineChars="100" w:firstLine="150"/>
        <w:rPr>
          <w:rFonts w:eastAsiaTheme="minorEastAsia"/>
          <w:lang w:val="en-US" w:eastAsia="zh-CN"/>
        </w:rPr>
      </w:pPr>
      <w:r w:rsidRPr="009951C7">
        <w:rPr>
          <w:lang w:val="en-US"/>
        </w:rPr>
        <w:t>X-ray diffraction (XRD) patterns of the samples were recorded on a Bruker D8-FOCUS X-ray diffractometer using Cu Kα radiation at 40 kV and 40 mA. The Brunauer-Emmett-Teller (BET) surface area and pore structure were determined from N</w:t>
      </w:r>
      <w:r w:rsidRPr="009951C7">
        <w:rPr>
          <w:vertAlign w:val="subscript"/>
          <w:lang w:val="en-US"/>
        </w:rPr>
        <w:t>2</w:t>
      </w:r>
      <w:r w:rsidRPr="009951C7">
        <w:rPr>
          <w:lang w:val="en-US"/>
        </w:rPr>
        <w:t xml:space="preserve"> adsorption/desorption using a Micromeritics ASAP2020M instrument. Before N</w:t>
      </w:r>
      <w:r w:rsidRPr="009951C7">
        <w:rPr>
          <w:vertAlign w:val="subscript"/>
          <w:lang w:val="en-US"/>
        </w:rPr>
        <w:t xml:space="preserve">2 </w:t>
      </w:r>
      <w:r w:rsidRPr="009951C7">
        <w:rPr>
          <w:lang w:val="en-US"/>
        </w:rPr>
        <w:t xml:space="preserve">physisorption, the sample was outgassed at 300 </w:t>
      </w:r>
      <w:r w:rsidRPr="009951C7">
        <w:rPr>
          <w:vertAlign w:val="superscript"/>
          <w:lang w:val="en-US"/>
        </w:rPr>
        <w:t>o</w:t>
      </w:r>
      <w:r w:rsidRPr="009951C7">
        <w:rPr>
          <w:lang w:val="en-US"/>
        </w:rPr>
        <w:t>C for 5 h. Inductively coupled plasma-atomic emission spectrometer (ICP-AES) experiments were carried out on the Optima 2100DV instrument from Thermo elemental.</w:t>
      </w:r>
      <w:bookmarkStart w:id="78" w:name="OLE_LINK6"/>
      <w:r w:rsidRPr="009951C7">
        <w:rPr>
          <w:lang w:val="en-US"/>
        </w:rPr>
        <w:t xml:space="preserve"> Field-emission scanning electron microscopy (FESEM) was performed on a Hitachi SU-70 microscope. </w:t>
      </w:r>
      <w:bookmarkEnd w:id="78"/>
      <w:r w:rsidRPr="009951C7">
        <w:rPr>
          <w:lang w:val="en-US"/>
        </w:rPr>
        <w:t xml:space="preserve">Transmission electron microscopy (TEM) equipped with </w:t>
      </w:r>
      <w:bookmarkStart w:id="79" w:name="OLE_LINK302"/>
      <w:bookmarkStart w:id="80" w:name="OLE_LINK303"/>
      <w:bookmarkStart w:id="81" w:name="OLE_LINK304"/>
      <w:bookmarkStart w:id="82" w:name="OLE_LINK305"/>
      <w:r w:rsidRPr="009951C7">
        <w:rPr>
          <w:lang w:val="en-US"/>
        </w:rPr>
        <w:t>selected area electron diffraction</w:t>
      </w:r>
      <w:bookmarkEnd w:id="79"/>
      <w:bookmarkEnd w:id="80"/>
      <w:bookmarkEnd w:id="81"/>
      <w:bookmarkEnd w:id="82"/>
      <w:r w:rsidRPr="009951C7">
        <w:rPr>
          <w:lang w:val="en-US"/>
        </w:rPr>
        <w:t xml:space="preserve"> (SAED) and energy dispersive spectroscopy (EDS) was conducted on a JEOL JEM-2010 microscope at an accelerating voltage of 200 kV.</w:t>
      </w:r>
      <w:bookmarkStart w:id="83" w:name="OLE_LINK362"/>
      <w:bookmarkStart w:id="84" w:name="OLE_LINK363"/>
      <w:bookmarkStart w:id="85" w:name="OLE_LINK103"/>
      <w:r w:rsidRPr="009951C7">
        <w:rPr>
          <w:lang w:val="en-US"/>
        </w:rPr>
        <w:t xml:space="preserve"> X-ray photoelectron spectroscopy </w:t>
      </w:r>
      <w:bookmarkEnd w:id="83"/>
      <w:bookmarkEnd w:id="84"/>
      <w:bookmarkEnd w:id="85"/>
      <w:r w:rsidRPr="009951C7">
        <w:rPr>
          <w:lang w:val="en-US"/>
        </w:rPr>
        <w:t>(XPS) data were obtained on an AXIS-Ultra instrument from Kratos Analytical using monochromatic Al Kα radiation (225 W, 15 mA, 15 kV) and low-energy electron flooding for charge compensation. To compensate for surface charging effects, the binding energies were calibrated using the C 1s hydrocarbon peak at 284.8 eV. X-ray absorption fine structure (XAFS) measurements for the Cu K-edge were performed in the transmission mode and fluorescence mode at room temperature on the XAFS station of the 1W1B beamline of Beijing synchrotron radiation facility (BSRF, Beijing, China), respectively. XAFS data were analyzed using IFEFFIT software package.</w:t>
      </w:r>
      <w:r w:rsidR="00780E77" w:rsidRPr="009951C7">
        <w:rPr>
          <w:lang w:val="en-US"/>
        </w:rPr>
        <w:fldChar w:fldCharType="begin"/>
      </w:r>
      <w:r w:rsidR="00DE39A2" w:rsidRPr="009951C7">
        <w:rPr>
          <w:lang w:val="en-US"/>
        </w:rPr>
        <w:instrText xml:space="preserve"> ADDIN EN.CITE &lt;EndNote&gt;&lt;Cite&gt;&lt;Author&gt;Newville&lt;/Author&gt;&lt;Year&gt;2001&lt;/Year&gt;&lt;RecNum&gt;50&lt;/RecNum&gt;&lt;DisplayText&gt;&lt;style face="superscript"&gt;[27]&lt;/style&gt;&lt;/DisplayText&gt;&lt;record&gt;&lt;rec-number&gt;50&lt;/rec-number&gt;&lt;foreign-keys&gt;&lt;key app="EN" db-id="2pzdaxx230few8estaspwdvaxfsvs2v9a0ax"&gt;50&lt;/key&gt;&lt;key app="ENWeb" db-id=""&gt;0&lt;/key&gt;&lt;/foreign-keys&gt;&lt;ref-type name="Journal Article"&gt;17&lt;/ref-type&gt;&lt;contributors&gt;&lt;authors&gt;&lt;author&gt;Matthew Newville&lt;/author&gt;&lt;/authors&gt;&lt;/contributors&gt;&lt;titles&gt;&lt;title&gt;IFEFFIT: interactive XAFS analysis and FEFF fitting&lt;/title&gt;&lt;secondary-title&gt;Journal of Synchrotron Radiation&lt;/secondary-title&gt;&lt;/titles&gt;&lt;periodical&gt;&lt;full-title&gt;Journal of Synchrotron Radiation&lt;/full-title&gt;&lt;/periodical&gt;&lt;pages&gt;322-324&lt;/pages&gt;&lt;volume&gt;8&lt;/volume&gt;&lt;dates&gt;&lt;year&gt;2001&lt;/year&gt;&lt;/dates&gt;&lt;urls&gt;&lt;/urls&gt;&lt;/record&gt;&lt;/Cite&gt;&lt;/EndNote&gt;</w:instrText>
      </w:r>
      <w:r w:rsidR="00780E77" w:rsidRPr="009951C7">
        <w:rPr>
          <w:lang w:val="en-US"/>
        </w:rPr>
        <w:fldChar w:fldCharType="separate"/>
      </w:r>
      <w:r w:rsidR="00DE39A2" w:rsidRPr="009951C7">
        <w:rPr>
          <w:noProof/>
          <w:vertAlign w:val="superscript"/>
          <w:lang w:val="en-US"/>
        </w:rPr>
        <w:t>[</w:t>
      </w:r>
      <w:hyperlink w:anchor="_ENREF_46" w:tooltip="Newville, 2001 #50" w:history="1">
        <w:r w:rsidR="00DE39A2" w:rsidRPr="009951C7">
          <w:rPr>
            <w:noProof/>
            <w:vertAlign w:val="superscript"/>
            <w:lang w:val="en-US"/>
          </w:rPr>
          <w:t>27</w:t>
        </w:r>
      </w:hyperlink>
      <w:r w:rsidR="00DE39A2" w:rsidRPr="009951C7">
        <w:rPr>
          <w:noProof/>
          <w:vertAlign w:val="superscript"/>
          <w:lang w:val="en-US"/>
        </w:rPr>
        <w:t>]</w:t>
      </w:r>
      <w:r w:rsidR="00780E77" w:rsidRPr="009951C7">
        <w:rPr>
          <w:lang w:val="en-US"/>
        </w:rPr>
        <w:fldChar w:fldCharType="end"/>
      </w:r>
      <w:r w:rsidRPr="009951C7">
        <w:rPr>
          <w:lang w:val="en-US"/>
        </w:rPr>
        <w:t xml:space="preserve"> Electron paramagnetic resonance spectroscopy (EPR) was used</w:t>
      </w:r>
      <w:r w:rsidRPr="009951C7">
        <w:rPr>
          <w:rFonts w:eastAsiaTheme="minorEastAsia" w:hint="eastAsia"/>
          <w:lang w:val="en-US" w:eastAsia="zh-CN"/>
        </w:rPr>
        <w:t xml:space="preserve"> </w:t>
      </w:r>
      <w:r w:rsidRPr="009951C7">
        <w:rPr>
          <w:lang w:val="en-US"/>
        </w:rPr>
        <w:t>to probe the structural environment of paramagnetic isolated</w:t>
      </w:r>
      <w:r w:rsidRPr="009951C7">
        <w:rPr>
          <w:rFonts w:eastAsiaTheme="minorEastAsia" w:hint="eastAsia"/>
          <w:lang w:val="en-US" w:eastAsia="zh-CN"/>
        </w:rPr>
        <w:t xml:space="preserve"> </w:t>
      </w:r>
      <w:r w:rsidRPr="009951C7">
        <w:rPr>
          <w:lang w:val="en-US"/>
        </w:rPr>
        <w:t>Cu</w:t>
      </w:r>
      <w:r w:rsidRPr="009951C7">
        <w:rPr>
          <w:vertAlign w:val="superscript"/>
          <w:lang w:val="en-US"/>
        </w:rPr>
        <w:t>2+</w:t>
      </w:r>
      <w:r w:rsidRPr="009951C7">
        <w:rPr>
          <w:lang w:val="en-US"/>
        </w:rPr>
        <w:t xml:space="preserve"> sites.</w:t>
      </w:r>
      <w:r w:rsidRPr="009951C7">
        <w:rPr>
          <w:rFonts w:eastAsiaTheme="minorEastAsia" w:hint="eastAsia"/>
          <w:lang w:val="en-US" w:eastAsia="zh-CN"/>
        </w:rPr>
        <w:t xml:space="preserve"> </w:t>
      </w:r>
      <w:r w:rsidRPr="009951C7">
        <w:rPr>
          <w:rFonts w:eastAsiaTheme="minorEastAsia"/>
          <w:lang w:val="en-US" w:eastAsia="zh-CN"/>
        </w:rPr>
        <w:t xml:space="preserve">Spectra were recorded at </w:t>
      </w:r>
      <w:r w:rsidRPr="009951C7">
        <w:rPr>
          <w:rFonts w:eastAsiaTheme="minorEastAsia" w:hint="eastAsia"/>
          <w:lang w:val="en-US" w:eastAsia="zh-CN"/>
        </w:rPr>
        <w:t>87 K</w:t>
      </w:r>
      <w:r w:rsidRPr="009951C7">
        <w:rPr>
          <w:rFonts w:eastAsiaTheme="minorEastAsia"/>
          <w:lang w:val="en-US" w:eastAsia="zh-CN"/>
        </w:rPr>
        <w:t xml:space="preserve"> in</w:t>
      </w:r>
      <w:r w:rsidRPr="009951C7">
        <w:rPr>
          <w:rFonts w:eastAsiaTheme="minorEastAsia" w:hint="eastAsia"/>
          <w:lang w:val="en-US" w:eastAsia="zh-CN"/>
        </w:rPr>
        <w:t xml:space="preserve"> </w:t>
      </w:r>
      <w:r w:rsidRPr="009951C7">
        <w:rPr>
          <w:rFonts w:eastAsiaTheme="minorEastAsia"/>
          <w:lang w:val="en-US" w:eastAsia="zh-CN"/>
        </w:rPr>
        <w:t xml:space="preserve">vacuum with a Bruker </w:t>
      </w:r>
      <w:r w:rsidRPr="009951C7">
        <w:rPr>
          <w:rFonts w:eastAsiaTheme="minorEastAsia" w:hint="eastAsia"/>
          <w:lang w:val="en-US" w:eastAsia="zh-CN"/>
        </w:rPr>
        <w:t>E500</w:t>
      </w:r>
      <w:r w:rsidRPr="009951C7">
        <w:rPr>
          <w:rFonts w:eastAsiaTheme="minorEastAsia"/>
          <w:lang w:val="en-US" w:eastAsia="zh-CN"/>
        </w:rPr>
        <w:t xml:space="preserve"> instrument</w:t>
      </w:r>
      <w:r w:rsidRPr="009951C7">
        <w:rPr>
          <w:rFonts w:eastAsiaTheme="minorEastAsia" w:hint="eastAsia"/>
          <w:lang w:val="en-US" w:eastAsia="zh-CN"/>
        </w:rPr>
        <w:t xml:space="preserve">. </w:t>
      </w:r>
      <w:r w:rsidRPr="009951C7">
        <w:rPr>
          <w:lang w:val="en-US"/>
        </w:rPr>
        <w:t>Temperature-programmed reduction with H</w:t>
      </w:r>
      <w:r w:rsidRPr="009951C7">
        <w:rPr>
          <w:vertAlign w:val="subscript"/>
          <w:lang w:val="en-US"/>
        </w:rPr>
        <w:t>2</w:t>
      </w:r>
      <w:r w:rsidRPr="009951C7">
        <w:rPr>
          <w:lang w:val="en-US"/>
        </w:rPr>
        <w:t xml:space="preserve"> (</w:t>
      </w:r>
      <w:bookmarkStart w:id="86" w:name="OLE_LINK28"/>
      <w:r w:rsidRPr="009951C7">
        <w:rPr>
          <w:lang w:val="en-US"/>
        </w:rPr>
        <w:t>H</w:t>
      </w:r>
      <w:r w:rsidRPr="009951C7">
        <w:rPr>
          <w:vertAlign w:val="subscript"/>
          <w:lang w:val="en-US"/>
        </w:rPr>
        <w:t>2</w:t>
      </w:r>
      <w:r w:rsidRPr="009951C7">
        <w:rPr>
          <w:lang w:val="en-US"/>
        </w:rPr>
        <w:t>-TPR</w:t>
      </w:r>
      <w:bookmarkEnd w:id="86"/>
      <w:r w:rsidRPr="009951C7">
        <w:rPr>
          <w:lang w:val="en-US"/>
        </w:rPr>
        <w:t>) experiments were performed in a quartz reactor with a thermal conductivity detector (TCD) to monitor the H</w:t>
      </w:r>
      <w:r w:rsidRPr="009951C7">
        <w:rPr>
          <w:vertAlign w:val="subscript"/>
          <w:lang w:val="en-US"/>
        </w:rPr>
        <w:t>2</w:t>
      </w:r>
      <w:r w:rsidRPr="009951C7">
        <w:rPr>
          <w:lang w:val="en-US"/>
        </w:rPr>
        <w:t xml:space="preserve"> consumed. A 50 mg sample was pretreated </w:t>
      </w:r>
      <w:r w:rsidRPr="009951C7">
        <w:rPr>
          <w:i/>
          <w:lang w:val="en-US"/>
        </w:rPr>
        <w:t>in situ</w:t>
      </w:r>
      <w:r w:rsidRPr="009951C7">
        <w:rPr>
          <w:lang w:val="en-US"/>
        </w:rPr>
        <w:t xml:space="preserve"> at 500 </w:t>
      </w:r>
      <w:r w:rsidRPr="009951C7">
        <w:rPr>
          <w:vertAlign w:val="superscript"/>
          <w:lang w:val="en-US"/>
        </w:rPr>
        <w:t>o</w:t>
      </w:r>
      <w:r w:rsidRPr="009951C7">
        <w:rPr>
          <w:lang w:val="en-US"/>
        </w:rPr>
        <w:t>C for 1 h in a flow of O</w:t>
      </w:r>
      <w:r w:rsidRPr="009951C7">
        <w:rPr>
          <w:vertAlign w:val="subscript"/>
          <w:lang w:val="en-US"/>
        </w:rPr>
        <w:t>2</w:t>
      </w:r>
      <w:r w:rsidRPr="009951C7">
        <w:rPr>
          <w:lang w:val="en-US"/>
        </w:rPr>
        <w:t xml:space="preserve"> and then cooled to room temperature in the presence of O</w:t>
      </w:r>
      <w:r w:rsidRPr="009951C7">
        <w:rPr>
          <w:vertAlign w:val="subscript"/>
          <w:lang w:val="en-US"/>
        </w:rPr>
        <w:t>2</w:t>
      </w:r>
      <w:r w:rsidRPr="009951C7">
        <w:rPr>
          <w:lang w:val="en-US"/>
        </w:rPr>
        <w:t xml:space="preserve">. TPR was conducted at 10 </w:t>
      </w:r>
      <w:r w:rsidRPr="009951C7">
        <w:rPr>
          <w:vertAlign w:val="superscript"/>
          <w:lang w:val="en-US"/>
        </w:rPr>
        <w:t>o</w:t>
      </w:r>
      <w:r w:rsidRPr="009951C7">
        <w:rPr>
          <w:lang w:val="en-US"/>
        </w:rPr>
        <w:t xml:space="preserve">C/min up to 900 </w:t>
      </w:r>
      <w:r w:rsidRPr="009951C7">
        <w:rPr>
          <w:vertAlign w:val="superscript"/>
          <w:lang w:val="en-US"/>
        </w:rPr>
        <w:t>o</w:t>
      </w:r>
      <w:r w:rsidRPr="009951C7">
        <w:rPr>
          <w:lang w:val="en-US"/>
        </w:rPr>
        <w:t>C in a 30 mL/min flow of 5 vol.% H</w:t>
      </w:r>
      <w:r w:rsidRPr="009951C7">
        <w:rPr>
          <w:vertAlign w:val="subscript"/>
          <w:lang w:val="en-US"/>
        </w:rPr>
        <w:t>2</w:t>
      </w:r>
      <w:r w:rsidRPr="009951C7">
        <w:rPr>
          <w:lang w:val="en-US"/>
        </w:rPr>
        <w:t xml:space="preserve"> in N</w:t>
      </w:r>
      <w:r w:rsidRPr="009951C7">
        <w:rPr>
          <w:vertAlign w:val="subscript"/>
          <w:lang w:val="en-US"/>
        </w:rPr>
        <w:t>2</w:t>
      </w:r>
      <w:r w:rsidRPr="009951C7">
        <w:rPr>
          <w:lang w:val="en-US"/>
        </w:rPr>
        <w:t>. To quantify the total amount of H</w:t>
      </w:r>
      <w:r w:rsidRPr="009951C7">
        <w:rPr>
          <w:vertAlign w:val="subscript"/>
          <w:lang w:val="en-US"/>
        </w:rPr>
        <w:t>2</w:t>
      </w:r>
      <w:r w:rsidRPr="009951C7">
        <w:rPr>
          <w:lang w:val="en-US"/>
        </w:rPr>
        <w:t xml:space="preserve"> consumed, CuO was used as a calibration reference.</w:t>
      </w:r>
    </w:p>
    <w:p w:rsidR="006C15D0" w:rsidRPr="009951C7" w:rsidRDefault="006C15D0" w:rsidP="006C15D0">
      <w:pPr>
        <w:pStyle w:val="ExperimentalSection"/>
        <w:rPr>
          <w:rFonts w:eastAsiaTheme="minorEastAsia"/>
          <w:b/>
          <w:lang w:val="en-US" w:eastAsia="zh-CN"/>
        </w:rPr>
      </w:pPr>
      <w:r w:rsidRPr="009951C7">
        <w:rPr>
          <w:rFonts w:eastAsiaTheme="minorEastAsia"/>
          <w:b/>
          <w:lang w:val="en-US" w:eastAsia="zh-CN"/>
        </w:rPr>
        <w:lastRenderedPageBreak/>
        <w:t>Catalytic performance tests</w:t>
      </w:r>
    </w:p>
    <w:p w:rsidR="006C15D0" w:rsidRPr="009951C7" w:rsidRDefault="006C15D0" w:rsidP="006C15D0">
      <w:pPr>
        <w:pStyle w:val="ExperimentalSection"/>
        <w:ind w:firstLineChars="100" w:firstLine="150"/>
        <w:rPr>
          <w:rFonts w:eastAsiaTheme="minorEastAsia"/>
          <w:lang w:val="en-US" w:eastAsia="zh-CN"/>
        </w:rPr>
      </w:pPr>
      <w:bookmarkStart w:id="87" w:name="OLE_LINK66"/>
      <w:r w:rsidRPr="009951C7">
        <w:rPr>
          <w:rFonts w:eastAsiaTheme="minorEastAsia"/>
          <w:lang w:val="en-US" w:eastAsia="zh-CN"/>
        </w:rPr>
        <w:t>The steady state NH</w:t>
      </w:r>
      <w:r w:rsidRPr="009951C7">
        <w:rPr>
          <w:rFonts w:eastAsiaTheme="minorEastAsia"/>
          <w:vertAlign w:val="subscript"/>
          <w:lang w:val="en-US" w:eastAsia="zh-CN"/>
        </w:rPr>
        <w:t>3</w:t>
      </w:r>
      <w:r w:rsidRPr="009951C7">
        <w:rPr>
          <w:rFonts w:eastAsiaTheme="minorEastAsia"/>
          <w:lang w:val="en-US" w:eastAsia="zh-CN"/>
        </w:rPr>
        <w:t>-SCR activity</w:t>
      </w:r>
      <w:bookmarkEnd w:id="87"/>
      <w:r w:rsidRPr="009951C7">
        <w:rPr>
          <w:rFonts w:eastAsiaTheme="minorEastAsia"/>
          <w:lang w:val="en-US" w:eastAsia="zh-CN"/>
        </w:rPr>
        <w:t xml:space="preserve"> over Cu</w:t>
      </w:r>
      <w:r w:rsidR="00BA5BB0" w:rsidRPr="009951C7">
        <w:rPr>
          <w:rFonts w:eastAsiaTheme="minorEastAsia" w:hint="eastAsia"/>
          <w:i/>
          <w:vertAlign w:val="subscript"/>
          <w:lang w:val="en-US" w:eastAsia="zh-CN"/>
        </w:rPr>
        <w:t>x</w:t>
      </w:r>
      <w:r w:rsidRPr="009951C7">
        <w:rPr>
          <w:rFonts w:eastAsiaTheme="minorEastAsia"/>
          <w:lang w:val="en-US" w:eastAsia="zh-CN"/>
        </w:rPr>
        <w:t xml:space="preserve">-SAPO-44 catalysts was tested in a fixed-bed quartz tube reactor (6.0 mm i.d.) with a thermocouple placed inside the catalyst bed and in the temperature range 100-550 </w:t>
      </w:r>
      <w:r w:rsidRPr="009951C7">
        <w:rPr>
          <w:rFonts w:eastAsiaTheme="minorEastAsia"/>
          <w:vertAlign w:val="superscript"/>
          <w:lang w:val="en-US" w:eastAsia="zh-CN"/>
        </w:rPr>
        <w:t>o</w:t>
      </w:r>
      <w:r w:rsidRPr="009951C7">
        <w:rPr>
          <w:rFonts w:eastAsiaTheme="minorEastAsia"/>
          <w:lang w:val="en-US" w:eastAsia="zh-CN"/>
        </w:rPr>
        <w:t xml:space="preserve">C. </w:t>
      </w:r>
      <w:r w:rsidRPr="009951C7">
        <w:rPr>
          <w:rFonts w:eastAsiaTheme="minorEastAsia" w:hint="eastAsia"/>
          <w:lang w:val="en-US" w:eastAsia="zh-CN"/>
        </w:rPr>
        <w:t>A</w:t>
      </w:r>
      <w:r w:rsidRPr="009951C7">
        <w:rPr>
          <w:rFonts w:eastAsiaTheme="minorEastAsia"/>
          <w:lang w:val="en-US" w:eastAsia="zh-CN"/>
        </w:rPr>
        <w:t xml:space="preserve"> model flue gas consisting of 500 ppm NO, 500 ppm NH</w:t>
      </w:r>
      <w:r w:rsidRPr="009951C7">
        <w:rPr>
          <w:rFonts w:eastAsiaTheme="minorEastAsia"/>
          <w:vertAlign w:val="subscript"/>
          <w:lang w:val="en-US" w:eastAsia="zh-CN"/>
        </w:rPr>
        <w:t>3</w:t>
      </w:r>
      <w:r w:rsidRPr="009951C7">
        <w:rPr>
          <w:rFonts w:eastAsiaTheme="minorEastAsia"/>
          <w:lang w:val="en-US" w:eastAsia="zh-CN"/>
        </w:rPr>
        <w:t>, and 5.3 vol.% O</w:t>
      </w:r>
      <w:r w:rsidRPr="009951C7">
        <w:rPr>
          <w:rFonts w:eastAsiaTheme="minorEastAsia"/>
          <w:vertAlign w:val="subscript"/>
          <w:lang w:val="en-US" w:eastAsia="zh-CN"/>
        </w:rPr>
        <w:t>2</w:t>
      </w:r>
      <w:r w:rsidRPr="009951C7">
        <w:rPr>
          <w:rFonts w:eastAsiaTheme="minorEastAsia"/>
          <w:lang w:val="en-US" w:eastAsia="zh-CN"/>
        </w:rPr>
        <w:t>, 10 vol.% H</w:t>
      </w:r>
      <w:r w:rsidRPr="009951C7">
        <w:rPr>
          <w:rFonts w:eastAsiaTheme="minorEastAsia"/>
          <w:vertAlign w:val="subscript"/>
          <w:lang w:val="en-US" w:eastAsia="zh-CN"/>
        </w:rPr>
        <w:t>2</w:t>
      </w:r>
      <w:r w:rsidRPr="009951C7">
        <w:rPr>
          <w:rFonts w:eastAsiaTheme="minorEastAsia"/>
          <w:lang w:val="en-US" w:eastAsia="zh-CN"/>
        </w:rPr>
        <w:t>O (when used), 200 ppm SO</w:t>
      </w:r>
      <w:r w:rsidRPr="009951C7">
        <w:rPr>
          <w:rFonts w:eastAsiaTheme="minorEastAsia"/>
          <w:vertAlign w:val="subscript"/>
          <w:lang w:val="en-US" w:eastAsia="zh-CN"/>
        </w:rPr>
        <w:t>2</w:t>
      </w:r>
      <w:r w:rsidRPr="009951C7">
        <w:rPr>
          <w:rFonts w:eastAsiaTheme="minorEastAsia"/>
          <w:lang w:val="en-US" w:eastAsia="zh-CN"/>
        </w:rPr>
        <w:t xml:space="preserve"> (when used) and balance, He. The total flow rate was maintained at 300 mL/min, corresponding to a gas hourly space velocity (GHSV) of 100000 h</w:t>
      </w:r>
      <w:r w:rsidRPr="009951C7">
        <w:rPr>
          <w:rFonts w:eastAsiaTheme="minorEastAsia"/>
          <w:vertAlign w:val="superscript"/>
          <w:lang w:val="en-US" w:eastAsia="zh-CN"/>
        </w:rPr>
        <w:t>-1</w:t>
      </w:r>
      <w:r w:rsidRPr="009951C7">
        <w:rPr>
          <w:rFonts w:eastAsiaTheme="minorEastAsia"/>
          <w:lang w:val="en-US" w:eastAsia="zh-CN"/>
        </w:rPr>
        <w:t>. Concentrations of NO and NO</w:t>
      </w:r>
      <w:r w:rsidRPr="009951C7">
        <w:rPr>
          <w:rFonts w:eastAsiaTheme="minorEastAsia"/>
          <w:vertAlign w:val="subscript"/>
          <w:lang w:val="en-US" w:eastAsia="zh-CN"/>
        </w:rPr>
        <w:t>2</w:t>
      </w:r>
      <w:r w:rsidRPr="009951C7">
        <w:rPr>
          <w:rFonts w:eastAsiaTheme="minorEastAsia"/>
          <w:lang w:val="en-US" w:eastAsia="zh-CN"/>
        </w:rPr>
        <w:t xml:space="preserve"> were monitored by a chemiluminiscence NO</w:t>
      </w:r>
      <w:r w:rsidRPr="009951C7">
        <w:rPr>
          <w:rFonts w:eastAsiaTheme="minorEastAsia"/>
          <w:i/>
          <w:vertAlign w:val="subscript"/>
          <w:lang w:val="en-US" w:eastAsia="zh-CN"/>
        </w:rPr>
        <w:t>x</w:t>
      </w:r>
      <w:r w:rsidRPr="009951C7">
        <w:rPr>
          <w:rFonts w:eastAsiaTheme="minorEastAsia"/>
          <w:lang w:val="en-US" w:eastAsia="zh-CN"/>
        </w:rPr>
        <w:t xml:space="preserve"> analyzer (42</w:t>
      </w:r>
      <w:r w:rsidRPr="009951C7">
        <w:rPr>
          <w:rFonts w:eastAsiaTheme="minorEastAsia"/>
          <w:i/>
          <w:lang w:val="en-US" w:eastAsia="zh-CN"/>
        </w:rPr>
        <w:t>i</w:t>
      </w:r>
      <w:r w:rsidRPr="009951C7">
        <w:rPr>
          <w:rFonts w:eastAsiaTheme="minorEastAsia"/>
          <w:lang w:val="en-US" w:eastAsia="zh-CN"/>
        </w:rPr>
        <w:t>-HL, Thermo). N</w:t>
      </w:r>
      <w:r w:rsidRPr="009951C7">
        <w:rPr>
          <w:rFonts w:eastAsiaTheme="minorEastAsia"/>
          <w:vertAlign w:val="subscript"/>
          <w:lang w:val="en-US" w:eastAsia="zh-CN"/>
        </w:rPr>
        <w:t>2</w:t>
      </w:r>
      <w:r w:rsidRPr="009951C7">
        <w:rPr>
          <w:rFonts w:eastAsiaTheme="minorEastAsia"/>
          <w:lang w:val="en-US" w:eastAsia="zh-CN"/>
        </w:rPr>
        <w:t>O and NH</w:t>
      </w:r>
      <w:r w:rsidRPr="009951C7">
        <w:rPr>
          <w:rFonts w:eastAsiaTheme="minorEastAsia"/>
          <w:vertAlign w:val="subscript"/>
          <w:lang w:val="en-US" w:eastAsia="zh-CN"/>
        </w:rPr>
        <w:t>3</w:t>
      </w:r>
      <w:r w:rsidRPr="009951C7">
        <w:rPr>
          <w:rFonts w:eastAsiaTheme="minorEastAsia"/>
          <w:lang w:val="en-US" w:eastAsia="zh-CN"/>
        </w:rPr>
        <w:t xml:space="preserve"> were detected by quadrupole mass spectrometer (MS, OmniStar 200, Balzers) with a m/z of 44 for N</w:t>
      </w:r>
      <w:r w:rsidRPr="009951C7">
        <w:rPr>
          <w:rFonts w:eastAsiaTheme="minorEastAsia"/>
          <w:vertAlign w:val="subscript"/>
          <w:lang w:val="en-US" w:eastAsia="zh-CN"/>
        </w:rPr>
        <w:t>2</w:t>
      </w:r>
      <w:r w:rsidRPr="009951C7">
        <w:rPr>
          <w:rFonts w:eastAsiaTheme="minorEastAsia"/>
          <w:lang w:val="en-US" w:eastAsia="zh-CN"/>
        </w:rPr>
        <w:t>O, and 17 for NH</w:t>
      </w:r>
      <w:r w:rsidRPr="009951C7">
        <w:rPr>
          <w:rFonts w:eastAsiaTheme="minorEastAsia"/>
          <w:vertAlign w:val="subscript"/>
          <w:lang w:val="en-US" w:eastAsia="zh-CN"/>
        </w:rPr>
        <w:t>3</w:t>
      </w:r>
      <w:r w:rsidRPr="009951C7">
        <w:rPr>
          <w:rFonts w:eastAsiaTheme="minorEastAsia"/>
          <w:lang w:val="en-US" w:eastAsia="zh-CN"/>
        </w:rPr>
        <w:t>. The data for steady-state activity and NO oxidation of catalysts were collected after about 1 h testing.</w:t>
      </w:r>
    </w:p>
    <w:p w:rsidR="006C15D0" w:rsidRPr="009951C7" w:rsidRDefault="006C15D0" w:rsidP="006C15D0">
      <w:pPr>
        <w:pStyle w:val="ExperimentalSection"/>
        <w:ind w:firstLineChars="100" w:firstLine="150"/>
        <w:rPr>
          <w:rFonts w:eastAsiaTheme="minorEastAsia"/>
          <w:lang w:val="en-US" w:eastAsia="zh-CN"/>
        </w:rPr>
      </w:pPr>
      <w:r w:rsidRPr="009951C7">
        <w:rPr>
          <w:rFonts w:eastAsiaTheme="minorEastAsia" w:hint="eastAsia"/>
          <w:lang w:val="en-US" w:eastAsia="zh-CN"/>
        </w:rPr>
        <w:t>The</w:t>
      </w:r>
      <w:r w:rsidRPr="009951C7">
        <w:rPr>
          <w:rFonts w:eastAsiaTheme="minorEastAsia"/>
          <w:lang w:val="en-US" w:eastAsia="zh-CN"/>
        </w:rPr>
        <w:t xml:space="preserve"> reaction kinetics was measured using </w:t>
      </w:r>
      <w:r w:rsidRPr="009951C7">
        <w:rPr>
          <w:rFonts w:eastAsiaTheme="minorEastAsia" w:hint="eastAsia"/>
          <w:lang w:val="en-US" w:eastAsia="zh-CN"/>
        </w:rPr>
        <w:t xml:space="preserve">the </w:t>
      </w:r>
      <w:r w:rsidRPr="009951C7">
        <w:rPr>
          <w:rFonts w:eastAsiaTheme="minorEastAsia"/>
          <w:lang w:val="en-US" w:eastAsia="zh-CN"/>
        </w:rPr>
        <w:t>analogical</w:t>
      </w:r>
      <w:r w:rsidRPr="009951C7">
        <w:rPr>
          <w:rFonts w:eastAsiaTheme="minorEastAsia" w:hint="eastAsia"/>
          <w:lang w:val="en-US" w:eastAsia="zh-CN"/>
        </w:rPr>
        <w:t xml:space="preserve"> condition as t</w:t>
      </w:r>
      <w:r w:rsidRPr="009951C7">
        <w:rPr>
          <w:rFonts w:eastAsiaTheme="minorEastAsia"/>
          <w:lang w:val="en-US" w:eastAsia="zh-CN"/>
        </w:rPr>
        <w:t>he steady</w:t>
      </w:r>
      <w:r w:rsidRPr="009951C7">
        <w:rPr>
          <w:rFonts w:eastAsiaTheme="minorEastAsia" w:hint="eastAsia"/>
          <w:lang w:val="en-US" w:eastAsia="zh-CN"/>
        </w:rPr>
        <w:t>-</w:t>
      </w:r>
      <w:r w:rsidRPr="009951C7">
        <w:rPr>
          <w:rFonts w:eastAsiaTheme="minorEastAsia"/>
          <w:lang w:val="en-US" w:eastAsia="zh-CN"/>
        </w:rPr>
        <w:t>state</w:t>
      </w:r>
      <w:r w:rsidRPr="009951C7">
        <w:rPr>
          <w:rFonts w:eastAsiaTheme="minorEastAsia" w:hint="eastAsia"/>
          <w:lang w:val="en-US" w:eastAsia="zh-CN"/>
        </w:rPr>
        <w:t xml:space="preserve"> reaction.</w:t>
      </w:r>
      <w:r w:rsidRPr="009951C7">
        <w:rPr>
          <w:rFonts w:eastAsiaTheme="minorEastAsia"/>
          <w:lang w:val="en-US" w:eastAsia="zh-CN"/>
        </w:rPr>
        <w:t xml:space="preserve"> </w:t>
      </w:r>
      <w:r w:rsidRPr="009951C7">
        <w:rPr>
          <w:rFonts w:eastAsiaTheme="minorEastAsia" w:hint="eastAsia"/>
          <w:lang w:val="en-US" w:eastAsia="zh-CN"/>
        </w:rPr>
        <w:t>Differently, the p</w:t>
      </w:r>
      <w:r w:rsidRPr="009951C7">
        <w:rPr>
          <w:rFonts w:eastAsiaTheme="minorEastAsia"/>
          <w:lang w:val="en-US" w:eastAsia="zh-CN"/>
        </w:rPr>
        <w:t>owder samples were</w:t>
      </w:r>
      <w:r w:rsidRPr="009951C7">
        <w:rPr>
          <w:rFonts w:eastAsiaTheme="minorEastAsia" w:hint="eastAsia"/>
          <w:lang w:val="en-US" w:eastAsia="zh-CN"/>
        </w:rPr>
        <w:t xml:space="preserve"> </w:t>
      </w:r>
      <w:r w:rsidRPr="009951C7">
        <w:rPr>
          <w:rFonts w:eastAsiaTheme="minorEastAsia"/>
          <w:lang w:val="en-US" w:eastAsia="zh-CN"/>
        </w:rPr>
        <w:t>pressed, crushed and sieved (</w:t>
      </w:r>
      <w:r w:rsidRPr="009951C7">
        <w:rPr>
          <w:rFonts w:eastAsiaTheme="minorEastAsia" w:hint="eastAsia"/>
          <w:lang w:val="en-US" w:eastAsia="zh-CN"/>
        </w:rPr>
        <w:t>10</w:t>
      </w:r>
      <w:r w:rsidRPr="009951C7">
        <w:rPr>
          <w:rFonts w:eastAsiaTheme="minorEastAsia"/>
          <w:lang w:val="en-US" w:eastAsia="zh-CN"/>
        </w:rPr>
        <w:t>0–</w:t>
      </w:r>
      <w:r w:rsidRPr="009951C7">
        <w:rPr>
          <w:rFonts w:eastAsiaTheme="minorEastAsia" w:hint="eastAsia"/>
          <w:lang w:val="en-US" w:eastAsia="zh-CN"/>
        </w:rPr>
        <w:t>20</w:t>
      </w:r>
      <w:r w:rsidRPr="009951C7">
        <w:rPr>
          <w:rFonts w:eastAsiaTheme="minorEastAsia"/>
          <w:lang w:val="en-US" w:eastAsia="zh-CN"/>
        </w:rPr>
        <w:t>0 mesh) prior to use. The</w:t>
      </w:r>
      <w:r w:rsidRPr="009951C7">
        <w:rPr>
          <w:rFonts w:eastAsiaTheme="minorEastAsia" w:hint="eastAsia"/>
          <w:lang w:val="en-US" w:eastAsia="zh-CN"/>
        </w:rPr>
        <w:t xml:space="preserve"> </w:t>
      </w:r>
      <w:r w:rsidRPr="009951C7">
        <w:rPr>
          <w:rFonts w:eastAsiaTheme="minorEastAsia"/>
          <w:lang w:val="en-US" w:eastAsia="zh-CN"/>
        </w:rPr>
        <w:t xml:space="preserve">GHSV was estimated to be </w:t>
      </w:r>
      <w:r w:rsidRPr="009951C7">
        <w:rPr>
          <w:rFonts w:eastAsiaTheme="minorEastAsia" w:hint="eastAsia"/>
          <w:lang w:val="en-US" w:eastAsia="zh-CN"/>
        </w:rPr>
        <w:t>5</w:t>
      </w:r>
      <w:r w:rsidRPr="009951C7">
        <w:rPr>
          <w:rFonts w:eastAsiaTheme="minorEastAsia"/>
          <w:lang w:val="en-US" w:eastAsia="zh-CN"/>
        </w:rPr>
        <w:t>00000</w:t>
      </w:r>
      <w:r w:rsidRPr="009951C7">
        <w:rPr>
          <w:rFonts w:eastAsiaTheme="minorEastAsia" w:hint="eastAsia"/>
          <w:lang w:val="en-US" w:eastAsia="zh-CN"/>
        </w:rPr>
        <w:t xml:space="preserve"> </w:t>
      </w:r>
      <w:r w:rsidRPr="009951C7">
        <w:rPr>
          <w:rFonts w:eastAsiaTheme="minorEastAsia"/>
          <w:lang w:val="en-US" w:eastAsia="zh-CN"/>
        </w:rPr>
        <w:t>h</w:t>
      </w:r>
      <w:r w:rsidRPr="009951C7">
        <w:rPr>
          <w:rFonts w:eastAsiaTheme="minorEastAsia"/>
          <w:vertAlign w:val="superscript"/>
          <w:lang w:val="en-US" w:eastAsia="zh-CN"/>
        </w:rPr>
        <w:t>−1</w:t>
      </w:r>
      <w:r w:rsidRPr="009951C7">
        <w:rPr>
          <w:rFonts w:eastAsiaTheme="minorEastAsia"/>
          <w:lang w:val="en-US" w:eastAsia="zh-CN"/>
        </w:rPr>
        <w:t>. The isothermal reactions were conducted</w:t>
      </w:r>
      <w:r w:rsidRPr="009951C7">
        <w:rPr>
          <w:rFonts w:eastAsiaTheme="minorEastAsia" w:hint="eastAsia"/>
          <w:lang w:val="en-US" w:eastAsia="zh-CN"/>
        </w:rPr>
        <w:t xml:space="preserve"> </w:t>
      </w:r>
      <w:r w:rsidRPr="009951C7">
        <w:rPr>
          <w:rFonts w:eastAsiaTheme="minorEastAsia"/>
          <w:lang w:val="en-US" w:eastAsia="zh-CN"/>
        </w:rPr>
        <w:t>at which a stable and small conversion of NO</w:t>
      </w:r>
      <w:r w:rsidRPr="009951C7">
        <w:rPr>
          <w:rFonts w:eastAsiaTheme="minorEastAsia"/>
          <w:i/>
          <w:vertAlign w:val="subscript"/>
          <w:lang w:val="en-US" w:eastAsia="zh-CN"/>
        </w:rPr>
        <w:t>x</w:t>
      </w:r>
      <w:r w:rsidRPr="009951C7">
        <w:rPr>
          <w:rFonts w:eastAsiaTheme="minorEastAsia"/>
          <w:lang w:val="en-US" w:eastAsia="zh-CN"/>
        </w:rPr>
        <w:t xml:space="preserve"> (&lt; </w:t>
      </w:r>
      <w:r w:rsidRPr="009951C7">
        <w:rPr>
          <w:rFonts w:eastAsiaTheme="minorEastAsia" w:hint="eastAsia"/>
          <w:lang w:val="en-US" w:eastAsia="zh-CN"/>
        </w:rPr>
        <w:t>15</w:t>
      </w:r>
      <w:r w:rsidRPr="009951C7">
        <w:rPr>
          <w:rFonts w:eastAsiaTheme="minorEastAsia"/>
          <w:lang w:val="en-US" w:eastAsia="zh-CN"/>
        </w:rPr>
        <w:t>%) was achieved in an approximate</w:t>
      </w:r>
      <w:bookmarkStart w:id="88" w:name="OLE_LINK67"/>
      <w:r w:rsidRPr="009951C7">
        <w:rPr>
          <w:rFonts w:eastAsiaTheme="minorEastAsia"/>
          <w:lang w:val="en-US" w:eastAsia="zh-CN"/>
        </w:rPr>
        <w:t xml:space="preserve"> kinetic regime</w:t>
      </w:r>
      <w:bookmarkEnd w:id="88"/>
      <w:r w:rsidRPr="009951C7">
        <w:rPr>
          <w:rFonts w:eastAsiaTheme="minorEastAsia"/>
          <w:lang w:val="en-US" w:eastAsia="zh-CN"/>
        </w:rPr>
        <w:t>.</w:t>
      </w:r>
      <w:r w:rsidR="00780E77" w:rsidRPr="009951C7">
        <w:rPr>
          <w:rFonts w:eastAsiaTheme="minorEastAsia"/>
          <w:lang w:val="en-US" w:eastAsia="zh-CN"/>
        </w:rPr>
        <w:fldChar w:fldCharType="begin"/>
      </w:r>
      <w:r w:rsidR="00DE39A2" w:rsidRPr="009951C7">
        <w:rPr>
          <w:rFonts w:eastAsiaTheme="minorEastAsia"/>
          <w:lang w:val="en-US" w:eastAsia="zh-CN"/>
        </w:rPr>
        <w:instrText xml:space="preserve"> ADDIN EN.CITE &lt;EndNote&gt;&lt;Cite&gt;&lt;Author&gt;Gao&lt;/Author&gt;&lt;Year&gt;2015&lt;/Year&gt;&lt;RecNum&gt;77&lt;/RecNum&gt;&lt;DisplayText&gt;&lt;style face="superscript"&gt;[28]&lt;/style&gt;&lt;/DisplayText&gt;&lt;record&gt;&lt;rec-number&gt;77&lt;/rec-number&gt;&lt;foreign-keys&gt;&lt;key app="EN" db-id="2pzdaxx230few8estaspwdvaxfsvs2v9a0ax"&gt;77&lt;/key&gt;&lt;key app="ENWeb" db-id=""&gt;0&lt;/key&gt;&lt;/foreign-keys&gt;&lt;ref-type name="Journal Article"&gt;17&lt;/ref-type&gt;&lt;contributors&gt;&lt;authors&gt;&lt;author&gt;Gao, Feng&lt;/author&gt;&lt;author&gt;Walter, Eric D.&lt;/author&gt;&lt;author&gt;Washton, Nancy M.&lt;/author&gt;&lt;author&gt;Szanyi, János&lt;/author&gt;&lt;author&gt;Peden, Charles H. F.&lt;/author&gt;&lt;/authors&gt;&lt;/contributors&gt;&lt;titles&gt;&lt;title&gt;Synthesis and evaluation of Cu/SAPO-34 catalysts for NH3-SCR 2: Solid-state ion exchange and one-pot synthesis&lt;/title&gt;&lt;secondary-title&gt;Applied Catalysis B: Environmental&lt;/secondary-title&gt;&lt;/titles&gt;&lt;periodical&gt;&lt;full-title&gt;Applied Catalysis B: Environmental&lt;/full-title&gt;&lt;/periodical&gt;&lt;pages&gt;501-514&lt;/pages&gt;&lt;volume&gt;162&lt;/volume&gt;&lt;dates&gt;&lt;year&gt;2015&lt;/year&gt;&lt;/dates&gt;&lt;isbn&gt;09263373&lt;/isbn&gt;&lt;urls&gt;&lt;/urls&gt;&lt;electronic-resource-num&gt;10.1016/j.apcatb.2014.07.029&lt;/electronic-resource-num&gt;&lt;/record&gt;&lt;/Cite&gt;&lt;/EndNote&gt;</w:instrText>
      </w:r>
      <w:r w:rsidR="00780E77" w:rsidRPr="009951C7">
        <w:rPr>
          <w:rFonts w:eastAsiaTheme="minorEastAsia"/>
          <w:lang w:val="en-US" w:eastAsia="zh-CN"/>
        </w:rPr>
        <w:fldChar w:fldCharType="separate"/>
      </w:r>
      <w:r w:rsidR="00DE39A2" w:rsidRPr="009951C7">
        <w:rPr>
          <w:rFonts w:eastAsiaTheme="minorEastAsia"/>
          <w:noProof/>
          <w:vertAlign w:val="superscript"/>
          <w:lang w:val="en-US" w:eastAsia="zh-CN"/>
        </w:rPr>
        <w:t>[</w:t>
      </w:r>
      <w:hyperlink w:anchor="_ENREF_47" w:tooltip="Gao, 2015 #77" w:history="1">
        <w:r w:rsidR="00DE39A2" w:rsidRPr="009951C7">
          <w:rPr>
            <w:rFonts w:eastAsiaTheme="minorEastAsia"/>
            <w:noProof/>
            <w:vertAlign w:val="superscript"/>
            <w:lang w:val="en-US" w:eastAsia="zh-CN"/>
          </w:rPr>
          <w:t>28</w:t>
        </w:r>
      </w:hyperlink>
      <w:r w:rsidR="00DE39A2" w:rsidRPr="009951C7">
        <w:rPr>
          <w:rFonts w:eastAsiaTheme="minorEastAsia"/>
          <w:noProof/>
          <w:vertAlign w:val="superscript"/>
          <w:lang w:val="en-US" w:eastAsia="zh-CN"/>
        </w:rPr>
        <w:t>]</w:t>
      </w:r>
      <w:r w:rsidR="00780E77" w:rsidRPr="009951C7">
        <w:rPr>
          <w:rFonts w:eastAsiaTheme="minorEastAsia"/>
          <w:lang w:val="en-US" w:eastAsia="zh-CN"/>
        </w:rPr>
        <w:fldChar w:fldCharType="end"/>
      </w:r>
      <w:r w:rsidRPr="009951C7">
        <w:rPr>
          <w:rFonts w:eastAsiaTheme="minorEastAsia"/>
          <w:lang w:val="en-US" w:eastAsia="zh-CN"/>
        </w:rPr>
        <w:t xml:space="preserve"> The </w:t>
      </w:r>
      <w:bookmarkStart w:id="89" w:name="OLE_LINK49"/>
      <w:bookmarkStart w:id="90" w:name="OLE_LINK50"/>
      <w:r w:rsidRPr="009951C7">
        <w:rPr>
          <w:rFonts w:eastAsiaTheme="minorEastAsia"/>
          <w:lang w:val="en-US" w:eastAsia="zh-CN"/>
        </w:rPr>
        <w:t>turnover frequenc</w:t>
      </w:r>
      <w:bookmarkEnd w:id="89"/>
      <w:bookmarkEnd w:id="90"/>
      <w:r w:rsidRPr="009951C7">
        <w:rPr>
          <w:rFonts w:eastAsiaTheme="minorEastAsia" w:hint="eastAsia"/>
          <w:lang w:val="en-US" w:eastAsia="zh-CN"/>
        </w:rPr>
        <w:t>ies</w:t>
      </w:r>
      <w:r w:rsidRPr="009951C7">
        <w:rPr>
          <w:rFonts w:eastAsiaTheme="minorEastAsia"/>
          <w:lang w:val="en-US" w:eastAsia="zh-CN"/>
        </w:rPr>
        <w:t xml:space="preserve"> (TOF)</w:t>
      </w:r>
      <w:r w:rsidRPr="009951C7">
        <w:rPr>
          <w:rFonts w:eastAsiaTheme="minorEastAsia" w:hint="eastAsia"/>
          <w:lang w:val="en-US" w:eastAsia="zh-CN"/>
        </w:rPr>
        <w:t xml:space="preserve"> were estimated by dividing the moles of NO molecules converted per second by the moles of Cu</w:t>
      </w:r>
      <w:r w:rsidRPr="009951C7">
        <w:rPr>
          <w:rFonts w:eastAsiaTheme="minorEastAsia"/>
          <w:lang w:val="en-US" w:eastAsia="zh-CN"/>
        </w:rPr>
        <w:t xml:space="preserve"> </w:t>
      </w:r>
      <w:r w:rsidRPr="009951C7">
        <w:rPr>
          <w:rFonts w:eastAsiaTheme="minorEastAsia" w:hint="eastAsia"/>
          <w:lang w:val="en-US" w:eastAsia="zh-CN"/>
        </w:rPr>
        <w:t>atoms in the catalysts.</w:t>
      </w:r>
    </w:p>
    <w:p w:rsidR="00E4350D" w:rsidRPr="009951C7" w:rsidRDefault="00E4350D" w:rsidP="00E4350D">
      <w:pPr>
        <w:pStyle w:val="HAcknowledgements"/>
        <w:rPr>
          <w:color w:val="FF0000"/>
        </w:rPr>
      </w:pPr>
      <w:r w:rsidRPr="009951C7">
        <w:t>Acknowledgements</w:t>
      </w:r>
    </w:p>
    <w:p w:rsidR="00E4350D" w:rsidRPr="009951C7" w:rsidRDefault="006C15D0" w:rsidP="00EB27E9">
      <w:pPr>
        <w:pStyle w:val="Acknowledgements"/>
      </w:pPr>
      <w:r w:rsidRPr="009951C7">
        <w:rPr>
          <w:lang w:val="en-US"/>
        </w:rPr>
        <w:t>This work was supported by National Natural Science Foundation of China (No. 21277060, 21477046</w:t>
      </w:r>
      <w:r w:rsidRPr="009951C7">
        <w:rPr>
          <w:rFonts w:hint="eastAsia"/>
          <w:lang w:val="en-US"/>
        </w:rPr>
        <w:t>,</w:t>
      </w:r>
      <w:r w:rsidRPr="009951C7">
        <w:rPr>
          <w:lang w:val="en-US"/>
        </w:rPr>
        <w:t xml:space="preserve"> and</w:t>
      </w:r>
      <w:r w:rsidRPr="009951C7">
        <w:t xml:space="preserve"> </w:t>
      </w:r>
      <w:r w:rsidRPr="009951C7">
        <w:rPr>
          <w:rFonts w:hint="eastAsia"/>
        </w:rPr>
        <w:t>2</w:t>
      </w:r>
      <w:r w:rsidRPr="009951C7">
        <w:rPr>
          <w:lang w:val="en-US"/>
        </w:rPr>
        <w:t>1547007), and Open Project from Shandong Provincial Key Laboratory of Fluorine Chemistry and Chemical Materials.</w:t>
      </w:r>
    </w:p>
    <w:p w:rsidR="004556E1" w:rsidRPr="009951C7" w:rsidRDefault="00F45722" w:rsidP="00F45722">
      <w:pPr>
        <w:pStyle w:val="Keywords"/>
      </w:pPr>
      <w:r w:rsidRPr="009951C7">
        <w:rPr>
          <w:b/>
        </w:rPr>
        <w:t>Keywords:</w:t>
      </w:r>
      <w:r w:rsidRPr="009951C7">
        <w:t xml:space="preserve"> </w:t>
      </w:r>
      <w:r w:rsidR="00262960" w:rsidRPr="009951C7">
        <w:rPr>
          <w:lang w:val="de-DE"/>
        </w:rPr>
        <w:t>Nitrogen oxides</w:t>
      </w:r>
      <w:r w:rsidR="00262960" w:rsidRPr="009951C7">
        <w:rPr>
          <w:rFonts w:eastAsiaTheme="minorEastAsia" w:hint="eastAsia"/>
          <w:lang w:val="de-DE" w:eastAsia="zh-CN"/>
        </w:rPr>
        <w:t xml:space="preserve"> </w:t>
      </w:r>
      <w:r w:rsidR="00262960" w:rsidRPr="009951C7">
        <w:t>•</w:t>
      </w:r>
      <w:r w:rsidR="00262960" w:rsidRPr="009951C7">
        <w:rPr>
          <w:lang w:val="de-DE"/>
        </w:rPr>
        <w:t xml:space="preserve"> Heterogeneous catalysis</w:t>
      </w:r>
      <w:r w:rsidR="00262960" w:rsidRPr="009951C7">
        <w:rPr>
          <w:rFonts w:eastAsiaTheme="minorEastAsia" w:hint="eastAsia"/>
          <w:lang w:val="de-DE" w:eastAsia="zh-CN"/>
        </w:rPr>
        <w:t xml:space="preserve"> </w:t>
      </w:r>
      <w:r w:rsidR="00262960" w:rsidRPr="009951C7">
        <w:t>•</w:t>
      </w:r>
      <w:r w:rsidR="00262960" w:rsidRPr="009951C7">
        <w:rPr>
          <w:lang w:val="de-DE"/>
        </w:rPr>
        <w:t xml:space="preserve"> Zeolites</w:t>
      </w:r>
      <w:r w:rsidR="00262960" w:rsidRPr="009951C7">
        <w:rPr>
          <w:rFonts w:eastAsiaTheme="minorEastAsia" w:hint="eastAsia"/>
          <w:lang w:val="de-DE" w:eastAsia="zh-CN"/>
        </w:rPr>
        <w:t xml:space="preserve"> </w:t>
      </w:r>
      <w:r w:rsidR="00262960" w:rsidRPr="009951C7">
        <w:t>•</w:t>
      </w:r>
      <w:r w:rsidR="00262960" w:rsidRPr="009951C7">
        <w:rPr>
          <w:lang w:val="de-DE"/>
        </w:rPr>
        <w:t xml:space="preserve"> EXAFS spectroscopy</w:t>
      </w:r>
      <w:r w:rsidR="00262960" w:rsidRPr="009951C7">
        <w:rPr>
          <w:rFonts w:eastAsiaTheme="minorEastAsia" w:hint="eastAsia"/>
          <w:lang w:val="de-DE" w:eastAsia="zh-CN"/>
        </w:rPr>
        <w:t xml:space="preserve"> </w:t>
      </w:r>
      <w:r w:rsidR="00262960" w:rsidRPr="009951C7">
        <w:t>•</w:t>
      </w:r>
      <w:r w:rsidR="00262960" w:rsidRPr="009951C7">
        <w:rPr>
          <w:lang w:val="de-DE"/>
        </w:rPr>
        <w:t xml:space="preserve"> Active sites</w:t>
      </w:r>
    </w:p>
    <w:p w:rsidR="00A33868" w:rsidRPr="009951C7" w:rsidRDefault="00A33868" w:rsidP="00651074">
      <w:pPr>
        <w:pStyle w:val="References"/>
      </w:pPr>
      <w:r w:rsidRPr="009951C7">
        <w:t>[1]</w:t>
      </w:r>
      <w:r w:rsidRPr="009951C7">
        <w:tab/>
      </w:r>
      <w:r w:rsidR="00651074" w:rsidRPr="009951C7">
        <w:rPr>
          <w:lang w:val="en-US"/>
        </w:rPr>
        <w:t>a) M. Iwamoto, H. Furukawa, Y. Mine, F. Uemura, S. Mikuriya, S.</w:t>
      </w:r>
      <w:r w:rsidR="00651074" w:rsidRPr="009951C7">
        <w:rPr>
          <w:rFonts w:eastAsiaTheme="minorEastAsia" w:hint="eastAsia"/>
          <w:lang w:val="en-US" w:eastAsia="zh-CN"/>
        </w:rPr>
        <w:t xml:space="preserve"> </w:t>
      </w:r>
      <w:r w:rsidR="00651074" w:rsidRPr="009951C7">
        <w:rPr>
          <w:lang w:val="en-US"/>
        </w:rPr>
        <w:t xml:space="preserve">Kagawa, </w:t>
      </w:r>
      <w:r w:rsidR="00651074" w:rsidRPr="009951C7">
        <w:rPr>
          <w:i/>
          <w:iCs/>
          <w:lang w:val="en-US"/>
        </w:rPr>
        <w:t xml:space="preserve">J. Chem. Soc., Chem. Comm. </w:t>
      </w:r>
      <w:r w:rsidR="00651074" w:rsidRPr="009951C7">
        <w:rPr>
          <w:b/>
          <w:bCs/>
          <w:lang w:val="en-US"/>
        </w:rPr>
        <w:t>1986</w:t>
      </w:r>
      <w:r w:rsidR="00651074" w:rsidRPr="009951C7">
        <w:rPr>
          <w:lang w:val="en-US"/>
        </w:rPr>
        <w:t>, 1272-1273</w:t>
      </w:r>
      <w:r w:rsidR="00651074" w:rsidRPr="009951C7">
        <w:rPr>
          <w:rFonts w:eastAsiaTheme="minorEastAsia" w:cs="Arial"/>
          <w:lang w:val="en-US" w:eastAsia="zh-CN"/>
        </w:rPr>
        <w:t>;</w:t>
      </w:r>
      <w:r w:rsidR="00651074" w:rsidRPr="009951C7">
        <w:rPr>
          <w:rFonts w:eastAsiaTheme="minorEastAsia" w:cs="Arial" w:hint="eastAsia"/>
          <w:lang w:val="en-US" w:eastAsia="zh-CN"/>
        </w:rPr>
        <w:t xml:space="preserve"> </w:t>
      </w:r>
      <w:r w:rsidR="00651074" w:rsidRPr="009951C7">
        <w:rPr>
          <w:rFonts w:eastAsiaTheme="minorEastAsia" w:cs="Arial"/>
          <w:lang w:val="en-US" w:eastAsia="zh-CN"/>
        </w:rPr>
        <w:t>b) A. Corma,</w:t>
      </w:r>
      <w:r w:rsidR="00651074" w:rsidRPr="009951C7">
        <w:rPr>
          <w:rFonts w:eastAsiaTheme="minorEastAsia" w:cs="Arial" w:hint="eastAsia"/>
          <w:lang w:val="en-US" w:eastAsia="zh-CN"/>
        </w:rPr>
        <w:t xml:space="preserve"> </w:t>
      </w:r>
      <w:r w:rsidR="00651074" w:rsidRPr="009951C7">
        <w:rPr>
          <w:rFonts w:eastAsiaTheme="minorEastAsia" w:cs="Arial"/>
          <w:lang w:val="en-US" w:eastAsia="zh-CN"/>
        </w:rPr>
        <w:t xml:space="preserve">V. Fornés, E. Palomares, </w:t>
      </w:r>
      <w:r w:rsidR="00651074" w:rsidRPr="009951C7">
        <w:rPr>
          <w:rFonts w:eastAsiaTheme="minorEastAsia" w:cs="Arial"/>
          <w:i/>
          <w:iCs/>
          <w:lang w:val="en-US" w:eastAsia="zh-CN"/>
        </w:rPr>
        <w:t xml:space="preserve">Appl. Catal. B: Environ. </w:t>
      </w:r>
      <w:r w:rsidR="00651074" w:rsidRPr="009951C7">
        <w:rPr>
          <w:rFonts w:eastAsiaTheme="minorEastAsia" w:cs="Arial"/>
          <w:b/>
          <w:bCs/>
          <w:lang w:val="en-US" w:eastAsia="zh-CN"/>
        </w:rPr>
        <w:t>1997</w:t>
      </w:r>
      <w:r w:rsidR="00651074" w:rsidRPr="009951C7">
        <w:rPr>
          <w:rFonts w:eastAsiaTheme="minorEastAsia" w:cs="Arial"/>
          <w:lang w:val="en-US" w:eastAsia="zh-CN"/>
        </w:rPr>
        <w:t xml:space="preserve">, </w:t>
      </w:r>
      <w:r w:rsidR="00651074" w:rsidRPr="009951C7">
        <w:rPr>
          <w:rFonts w:eastAsiaTheme="minorEastAsia" w:cs="Arial"/>
          <w:i/>
          <w:iCs/>
          <w:lang w:val="en-US" w:eastAsia="zh-CN"/>
        </w:rPr>
        <w:t>11</w:t>
      </w:r>
      <w:r w:rsidR="00651074" w:rsidRPr="009951C7">
        <w:rPr>
          <w:rFonts w:eastAsiaTheme="minorEastAsia" w:cs="Arial"/>
          <w:lang w:val="en-US" w:eastAsia="zh-CN"/>
        </w:rPr>
        <w:t>, 233-242; c)</w:t>
      </w:r>
      <w:r w:rsidR="00651074" w:rsidRPr="009951C7">
        <w:rPr>
          <w:rFonts w:eastAsiaTheme="minorEastAsia" w:cs="Arial" w:hint="eastAsia"/>
          <w:lang w:val="en-US" w:eastAsia="zh-CN"/>
        </w:rPr>
        <w:t xml:space="preserve"> </w:t>
      </w:r>
      <w:r w:rsidR="00651074" w:rsidRPr="009951C7">
        <w:rPr>
          <w:rFonts w:eastAsiaTheme="minorEastAsia" w:cs="Arial"/>
          <w:lang w:val="en-US" w:eastAsia="zh-CN"/>
        </w:rPr>
        <w:t xml:space="preserve">J. H. Li, H. Z. Chang, L. Ma, J. M. Hao, R. T. Yang, </w:t>
      </w:r>
      <w:r w:rsidR="00651074" w:rsidRPr="009951C7">
        <w:rPr>
          <w:rFonts w:eastAsiaTheme="minorEastAsia" w:cs="Arial"/>
          <w:i/>
          <w:iCs/>
          <w:lang w:val="en-US" w:eastAsia="zh-CN"/>
        </w:rPr>
        <w:t xml:space="preserve">Catal. Today </w:t>
      </w:r>
      <w:r w:rsidR="00651074" w:rsidRPr="009951C7">
        <w:rPr>
          <w:rFonts w:eastAsiaTheme="minorEastAsia" w:cs="Arial"/>
          <w:b/>
          <w:bCs/>
          <w:lang w:val="en-US" w:eastAsia="zh-CN"/>
        </w:rPr>
        <w:t>2011</w:t>
      </w:r>
      <w:r w:rsidR="00651074" w:rsidRPr="009951C7">
        <w:rPr>
          <w:rFonts w:eastAsiaTheme="minorEastAsia" w:cs="Arial"/>
          <w:lang w:val="en-US" w:eastAsia="zh-CN"/>
        </w:rPr>
        <w:t>,</w:t>
      </w:r>
      <w:r w:rsidR="00651074" w:rsidRPr="009951C7">
        <w:rPr>
          <w:rFonts w:eastAsiaTheme="minorEastAsia" w:cs="Arial" w:hint="eastAsia"/>
          <w:lang w:val="en-US" w:eastAsia="zh-CN"/>
        </w:rPr>
        <w:t xml:space="preserve"> </w:t>
      </w:r>
      <w:r w:rsidR="00651074" w:rsidRPr="009951C7">
        <w:rPr>
          <w:rFonts w:eastAsiaTheme="minorEastAsia" w:cs="Arial"/>
          <w:i/>
          <w:iCs/>
          <w:lang w:val="en-US" w:eastAsia="zh-CN"/>
        </w:rPr>
        <w:t>175</w:t>
      </w:r>
      <w:r w:rsidR="00651074" w:rsidRPr="009951C7">
        <w:rPr>
          <w:rFonts w:eastAsiaTheme="minorEastAsia" w:cs="Arial"/>
          <w:lang w:val="en-US" w:eastAsia="zh-CN"/>
        </w:rPr>
        <w:t>, 147-156; d) U. Deka, I. Lezcano-Gonzalez, B. M. Weckhuysen, A.</w:t>
      </w:r>
      <w:r w:rsidR="00651074" w:rsidRPr="009951C7">
        <w:rPr>
          <w:rFonts w:eastAsiaTheme="minorEastAsia" w:cs="Arial" w:hint="eastAsia"/>
          <w:lang w:val="en-US" w:eastAsia="zh-CN"/>
        </w:rPr>
        <w:t xml:space="preserve"> </w:t>
      </w:r>
      <w:r w:rsidR="00651074" w:rsidRPr="009951C7">
        <w:rPr>
          <w:rFonts w:eastAsiaTheme="minorEastAsia" w:cs="Arial"/>
          <w:lang w:val="en-US" w:eastAsia="zh-CN"/>
        </w:rPr>
        <w:t xml:space="preserve">M. Beale, </w:t>
      </w:r>
      <w:r w:rsidR="00651074" w:rsidRPr="009951C7">
        <w:rPr>
          <w:rFonts w:eastAsiaTheme="minorEastAsia" w:cs="Arial"/>
          <w:i/>
          <w:iCs/>
          <w:lang w:val="en-US" w:eastAsia="zh-CN"/>
        </w:rPr>
        <w:t xml:space="preserve">ACS Catal. </w:t>
      </w:r>
      <w:r w:rsidR="00651074" w:rsidRPr="009951C7">
        <w:rPr>
          <w:rFonts w:eastAsiaTheme="minorEastAsia" w:cs="Arial"/>
          <w:b/>
          <w:bCs/>
          <w:lang w:val="en-US" w:eastAsia="zh-CN"/>
        </w:rPr>
        <w:t>2013</w:t>
      </w:r>
      <w:r w:rsidR="00651074" w:rsidRPr="009951C7">
        <w:rPr>
          <w:rFonts w:eastAsiaTheme="minorEastAsia" w:cs="Arial"/>
          <w:lang w:val="en-US" w:eastAsia="zh-CN"/>
        </w:rPr>
        <w:t xml:space="preserve">, </w:t>
      </w:r>
      <w:r w:rsidR="00651074" w:rsidRPr="009951C7">
        <w:rPr>
          <w:rFonts w:eastAsiaTheme="minorEastAsia" w:cs="Arial"/>
          <w:i/>
          <w:iCs/>
          <w:lang w:val="en-US" w:eastAsia="zh-CN"/>
        </w:rPr>
        <w:t>3</w:t>
      </w:r>
      <w:r w:rsidR="00651074" w:rsidRPr="009951C7">
        <w:rPr>
          <w:rFonts w:eastAsiaTheme="minorEastAsia" w:cs="Arial"/>
          <w:lang w:val="en-US" w:eastAsia="zh-CN"/>
        </w:rPr>
        <w:t>, 413-427; e) F. D. Liu, Y. B. Yu, H. He,</w:t>
      </w:r>
      <w:r w:rsidR="00651074" w:rsidRPr="009951C7">
        <w:rPr>
          <w:rFonts w:eastAsiaTheme="minorEastAsia" w:cs="Arial" w:hint="eastAsia"/>
          <w:lang w:val="en-US" w:eastAsia="zh-CN"/>
        </w:rPr>
        <w:t xml:space="preserve"> </w:t>
      </w:r>
      <w:r w:rsidR="00651074" w:rsidRPr="009951C7">
        <w:rPr>
          <w:rFonts w:eastAsiaTheme="minorEastAsia" w:cs="Arial"/>
          <w:i/>
          <w:iCs/>
          <w:lang w:val="en-US" w:eastAsia="zh-CN"/>
        </w:rPr>
        <w:t xml:space="preserve">Chem. Commun. </w:t>
      </w:r>
      <w:r w:rsidR="00651074" w:rsidRPr="009951C7">
        <w:rPr>
          <w:rFonts w:eastAsiaTheme="minorEastAsia" w:cs="Arial"/>
          <w:b/>
          <w:bCs/>
          <w:lang w:val="en-US" w:eastAsia="zh-CN"/>
        </w:rPr>
        <w:t>2014</w:t>
      </w:r>
      <w:r w:rsidR="00651074" w:rsidRPr="009951C7">
        <w:rPr>
          <w:rFonts w:eastAsiaTheme="minorEastAsia" w:cs="Arial"/>
          <w:lang w:val="en-US" w:eastAsia="zh-CN"/>
        </w:rPr>
        <w:t xml:space="preserve">, </w:t>
      </w:r>
      <w:r w:rsidR="00651074" w:rsidRPr="009951C7">
        <w:rPr>
          <w:rFonts w:eastAsiaTheme="minorEastAsia" w:cs="Arial"/>
          <w:i/>
          <w:iCs/>
          <w:lang w:val="en-US" w:eastAsia="zh-CN"/>
        </w:rPr>
        <w:t>50</w:t>
      </w:r>
      <w:r w:rsidR="00651074" w:rsidRPr="009951C7">
        <w:rPr>
          <w:rFonts w:eastAsiaTheme="minorEastAsia" w:cs="Arial"/>
          <w:lang w:val="en-US" w:eastAsia="zh-CN"/>
        </w:rPr>
        <w:t>, 8445-8463.</w:t>
      </w:r>
    </w:p>
    <w:p w:rsidR="00A33868" w:rsidRPr="009951C7" w:rsidRDefault="00A33868" w:rsidP="00651074">
      <w:pPr>
        <w:pStyle w:val="References"/>
      </w:pPr>
      <w:r w:rsidRPr="009951C7">
        <w:t>[2]</w:t>
      </w:r>
      <w:r w:rsidRPr="009951C7">
        <w:tab/>
      </w:r>
      <w:r w:rsidR="00651074" w:rsidRPr="009951C7">
        <w:rPr>
          <w:lang w:val="en-US"/>
        </w:rPr>
        <w:t xml:space="preserve">a) J. H. Kwak, R. G. Tonkyn, D. H. Kim, J. Szanyi, C. H. F. Peden, </w:t>
      </w:r>
      <w:r w:rsidR="00651074" w:rsidRPr="009951C7">
        <w:rPr>
          <w:i/>
          <w:iCs/>
          <w:lang w:val="en-US"/>
        </w:rPr>
        <w:t xml:space="preserve">J.Catal. </w:t>
      </w:r>
      <w:r w:rsidR="00651074" w:rsidRPr="009951C7">
        <w:rPr>
          <w:b/>
          <w:bCs/>
          <w:lang w:val="en-US"/>
        </w:rPr>
        <w:t>2010</w:t>
      </w:r>
      <w:r w:rsidR="00651074" w:rsidRPr="009951C7">
        <w:rPr>
          <w:lang w:val="en-US"/>
        </w:rPr>
        <w:t xml:space="preserve">, </w:t>
      </w:r>
      <w:r w:rsidR="00651074" w:rsidRPr="009951C7">
        <w:rPr>
          <w:i/>
          <w:iCs/>
          <w:lang w:val="en-US"/>
        </w:rPr>
        <w:t>275</w:t>
      </w:r>
      <w:r w:rsidR="00651074" w:rsidRPr="009951C7">
        <w:rPr>
          <w:lang w:val="en-US"/>
        </w:rPr>
        <w:t>, 187-190; b) D. W. Fickel, E. D’Addio, J. A.</w:t>
      </w:r>
      <w:r w:rsidR="00651074" w:rsidRPr="009951C7">
        <w:rPr>
          <w:rFonts w:eastAsiaTheme="minorEastAsia" w:hint="eastAsia"/>
          <w:lang w:val="en-US" w:eastAsia="zh-CN"/>
        </w:rPr>
        <w:t xml:space="preserve"> </w:t>
      </w:r>
      <w:r w:rsidR="00651074" w:rsidRPr="009951C7">
        <w:rPr>
          <w:lang w:val="en-US"/>
        </w:rPr>
        <w:t xml:space="preserve">Lauterbach, R. F. Lobo, </w:t>
      </w:r>
      <w:r w:rsidR="00651074" w:rsidRPr="009951C7">
        <w:rPr>
          <w:i/>
          <w:iCs/>
          <w:lang w:val="en-US"/>
        </w:rPr>
        <w:t xml:space="preserve">Appl. Catal. B: Environ. </w:t>
      </w:r>
      <w:r w:rsidR="00651074" w:rsidRPr="009951C7">
        <w:rPr>
          <w:b/>
          <w:bCs/>
          <w:lang w:val="en-US"/>
        </w:rPr>
        <w:t>2011</w:t>
      </w:r>
      <w:r w:rsidR="00651074" w:rsidRPr="009951C7">
        <w:rPr>
          <w:lang w:val="en-US"/>
        </w:rPr>
        <w:t xml:space="preserve">, </w:t>
      </w:r>
      <w:r w:rsidR="00651074" w:rsidRPr="009951C7">
        <w:rPr>
          <w:i/>
          <w:iCs/>
          <w:lang w:val="en-US"/>
        </w:rPr>
        <w:t>102</w:t>
      </w:r>
      <w:r w:rsidR="00651074" w:rsidRPr="009951C7">
        <w:rPr>
          <w:lang w:val="en-US"/>
        </w:rPr>
        <w:t>, 441-448; c)</w:t>
      </w:r>
      <w:r w:rsidR="00651074" w:rsidRPr="009951C7">
        <w:rPr>
          <w:rFonts w:eastAsiaTheme="minorEastAsia" w:hint="eastAsia"/>
          <w:lang w:val="en-US" w:eastAsia="zh-CN"/>
        </w:rPr>
        <w:t xml:space="preserve"> </w:t>
      </w:r>
      <w:r w:rsidR="00651074" w:rsidRPr="009951C7">
        <w:rPr>
          <w:lang w:val="en-US"/>
        </w:rPr>
        <w:t xml:space="preserve">R. Martínez-Franco, M. Moliner, C. Franch, A. Kustov, A. Corma, </w:t>
      </w:r>
      <w:r w:rsidR="00651074" w:rsidRPr="009951C7">
        <w:rPr>
          <w:i/>
          <w:iCs/>
          <w:lang w:val="en-US"/>
        </w:rPr>
        <w:t>Appl.</w:t>
      </w:r>
      <w:r w:rsidR="00651074" w:rsidRPr="009951C7">
        <w:rPr>
          <w:rFonts w:eastAsiaTheme="minorEastAsia" w:hint="eastAsia"/>
          <w:i/>
          <w:iCs/>
          <w:lang w:val="en-US" w:eastAsia="zh-CN"/>
        </w:rPr>
        <w:t xml:space="preserve"> </w:t>
      </w:r>
      <w:r w:rsidR="00651074" w:rsidRPr="009951C7">
        <w:rPr>
          <w:i/>
          <w:iCs/>
          <w:lang w:val="en-US"/>
        </w:rPr>
        <w:t xml:space="preserve">Catal. B: Environ. </w:t>
      </w:r>
      <w:r w:rsidR="00651074" w:rsidRPr="009951C7">
        <w:rPr>
          <w:b/>
          <w:bCs/>
          <w:lang w:val="en-US"/>
        </w:rPr>
        <w:t>2012</w:t>
      </w:r>
      <w:r w:rsidR="00651074" w:rsidRPr="009951C7">
        <w:rPr>
          <w:lang w:val="en-US"/>
        </w:rPr>
        <w:t xml:space="preserve">, </w:t>
      </w:r>
      <w:r w:rsidR="00651074" w:rsidRPr="009951C7">
        <w:rPr>
          <w:i/>
          <w:iCs/>
          <w:lang w:val="en-US"/>
        </w:rPr>
        <w:t>127</w:t>
      </w:r>
      <w:r w:rsidR="00651074" w:rsidRPr="009951C7">
        <w:rPr>
          <w:lang w:val="en-US"/>
        </w:rPr>
        <w:t>, 273-280; d) F. Gao, E. D. Walter, N. M.</w:t>
      </w:r>
      <w:r w:rsidR="00651074" w:rsidRPr="009951C7">
        <w:rPr>
          <w:rFonts w:eastAsiaTheme="minorEastAsia" w:hint="eastAsia"/>
          <w:lang w:val="en-US" w:eastAsia="zh-CN"/>
        </w:rPr>
        <w:t xml:space="preserve"> </w:t>
      </w:r>
      <w:r w:rsidR="00651074" w:rsidRPr="009951C7">
        <w:rPr>
          <w:lang w:val="en-US"/>
        </w:rPr>
        <w:t xml:space="preserve">Washton, J. Szanyi, C. H. F. Peden, </w:t>
      </w:r>
      <w:r w:rsidR="00651074" w:rsidRPr="009951C7">
        <w:rPr>
          <w:i/>
          <w:iCs/>
          <w:lang w:val="en-US"/>
        </w:rPr>
        <w:t xml:space="preserve">ACS Catal. </w:t>
      </w:r>
      <w:r w:rsidR="00651074" w:rsidRPr="009951C7">
        <w:rPr>
          <w:b/>
          <w:bCs/>
          <w:lang w:val="en-US"/>
        </w:rPr>
        <w:t>2013</w:t>
      </w:r>
      <w:r w:rsidR="00651074" w:rsidRPr="009951C7">
        <w:rPr>
          <w:lang w:val="en-US"/>
        </w:rPr>
        <w:t xml:space="preserve">, </w:t>
      </w:r>
      <w:r w:rsidR="00651074" w:rsidRPr="009951C7">
        <w:rPr>
          <w:i/>
          <w:iCs/>
          <w:lang w:val="en-US"/>
        </w:rPr>
        <w:t>3</w:t>
      </w:r>
      <w:r w:rsidR="00651074" w:rsidRPr="009951C7">
        <w:rPr>
          <w:lang w:val="en-US"/>
        </w:rPr>
        <w:t>, 2083-2093; e)</w:t>
      </w:r>
      <w:r w:rsidR="00651074" w:rsidRPr="009951C7">
        <w:rPr>
          <w:rFonts w:eastAsiaTheme="minorEastAsia" w:hint="eastAsia"/>
          <w:lang w:val="en-US" w:eastAsia="zh-CN"/>
        </w:rPr>
        <w:t xml:space="preserve"> </w:t>
      </w:r>
      <w:r w:rsidR="00651074" w:rsidRPr="009951C7">
        <w:rPr>
          <w:lang w:val="en-US"/>
        </w:rPr>
        <w:t>A. M. Beale, F. Gao, I. Lezcano-Gonzalez, C. H. Peden, J. Szanyi,</w:t>
      </w:r>
      <w:r w:rsidR="00651074" w:rsidRPr="009951C7">
        <w:rPr>
          <w:rFonts w:eastAsiaTheme="minorEastAsia" w:hint="eastAsia"/>
          <w:lang w:val="en-US" w:eastAsia="zh-CN"/>
        </w:rPr>
        <w:t xml:space="preserve"> </w:t>
      </w:r>
      <w:r w:rsidR="00651074" w:rsidRPr="009951C7">
        <w:rPr>
          <w:i/>
          <w:iCs/>
          <w:lang w:val="en-US"/>
        </w:rPr>
        <w:t xml:space="preserve">Chem. Soc. Rev. </w:t>
      </w:r>
      <w:r w:rsidR="00651074" w:rsidRPr="009951C7">
        <w:rPr>
          <w:b/>
          <w:bCs/>
          <w:lang w:val="en-US"/>
        </w:rPr>
        <w:t>2015</w:t>
      </w:r>
      <w:r w:rsidR="00651074" w:rsidRPr="009951C7">
        <w:rPr>
          <w:lang w:val="en-US"/>
        </w:rPr>
        <w:t xml:space="preserve">, </w:t>
      </w:r>
      <w:r w:rsidR="00651074" w:rsidRPr="009951C7">
        <w:rPr>
          <w:i/>
          <w:iCs/>
          <w:lang w:val="en-US"/>
        </w:rPr>
        <w:t>44</w:t>
      </w:r>
      <w:r w:rsidR="00651074" w:rsidRPr="009951C7">
        <w:rPr>
          <w:lang w:val="en-US"/>
        </w:rPr>
        <w:t>, 7371-7405.</w:t>
      </w:r>
    </w:p>
    <w:p w:rsidR="004F0319" w:rsidRPr="009951C7" w:rsidRDefault="00A33868" w:rsidP="004F0319">
      <w:pPr>
        <w:pStyle w:val="References"/>
        <w:rPr>
          <w:rFonts w:eastAsiaTheme="minorEastAsia"/>
          <w:lang w:val="en-US" w:eastAsia="zh-CN"/>
        </w:rPr>
      </w:pPr>
      <w:r w:rsidRPr="009951C7">
        <w:t>[3]</w:t>
      </w:r>
      <w:bookmarkStart w:id="91" w:name="OLE_LINK11"/>
      <w:bookmarkStart w:id="92" w:name="OLE_LINK14"/>
      <w:r w:rsidRPr="009951C7">
        <w:tab/>
      </w:r>
      <w:bookmarkEnd w:id="91"/>
      <w:bookmarkEnd w:id="92"/>
      <w:r w:rsidR="004F0319" w:rsidRPr="009951C7">
        <w:rPr>
          <w:lang w:val="en-US"/>
        </w:rPr>
        <w:t>S. T. Korhonen, D. W. Fickel, R. F. Lobo, B. M. Weckhuysen, A. M.</w:t>
      </w:r>
      <w:r w:rsidR="004F0319" w:rsidRPr="009951C7">
        <w:rPr>
          <w:rFonts w:eastAsiaTheme="minorEastAsia" w:hint="eastAsia"/>
          <w:lang w:val="en-US" w:eastAsia="zh-CN"/>
        </w:rPr>
        <w:t xml:space="preserve"> </w:t>
      </w:r>
      <w:r w:rsidR="004F0319" w:rsidRPr="009951C7">
        <w:rPr>
          <w:lang w:val="en-US"/>
        </w:rPr>
        <w:t xml:space="preserve">Beale, </w:t>
      </w:r>
      <w:r w:rsidR="004F0319" w:rsidRPr="009951C7">
        <w:rPr>
          <w:i/>
          <w:iCs/>
          <w:lang w:val="en-US"/>
        </w:rPr>
        <w:t xml:space="preserve">Chem. Commun. </w:t>
      </w:r>
      <w:r w:rsidR="004F0319" w:rsidRPr="009951C7">
        <w:rPr>
          <w:b/>
          <w:bCs/>
          <w:lang w:val="en-US"/>
        </w:rPr>
        <w:t>2011</w:t>
      </w:r>
      <w:r w:rsidR="004F0319" w:rsidRPr="009951C7">
        <w:rPr>
          <w:lang w:val="en-US"/>
        </w:rPr>
        <w:t xml:space="preserve">, </w:t>
      </w:r>
      <w:r w:rsidR="004F0319" w:rsidRPr="009951C7">
        <w:rPr>
          <w:i/>
          <w:iCs/>
          <w:lang w:val="en-US"/>
        </w:rPr>
        <w:t>47</w:t>
      </w:r>
      <w:r w:rsidR="004F0319" w:rsidRPr="009951C7">
        <w:rPr>
          <w:lang w:val="en-US"/>
        </w:rPr>
        <w:t>, 800-802.</w:t>
      </w:r>
    </w:p>
    <w:p w:rsidR="00447530" w:rsidRPr="009951C7" w:rsidRDefault="004F0319" w:rsidP="004F0319">
      <w:pPr>
        <w:pStyle w:val="References"/>
        <w:ind w:left="426" w:hangingChars="304" w:hanging="426"/>
        <w:rPr>
          <w:rFonts w:eastAsiaTheme="minorEastAsia"/>
          <w:lang w:val="en-US" w:eastAsia="zh-CN"/>
        </w:rPr>
      </w:pPr>
      <w:r w:rsidRPr="009951C7">
        <w:rPr>
          <w:rFonts w:eastAsiaTheme="minorEastAsia" w:hint="eastAsia"/>
          <w:lang w:val="en-US" w:eastAsia="zh-CN"/>
        </w:rPr>
        <w:t>[4]</w:t>
      </w:r>
      <w:r w:rsidRPr="009951C7">
        <w:t xml:space="preserve"> </w:t>
      </w:r>
      <w:r w:rsidRPr="009951C7">
        <w:tab/>
      </w:r>
      <w:r w:rsidRPr="009951C7">
        <w:rPr>
          <w:rFonts w:eastAsiaTheme="minorEastAsia"/>
          <w:lang w:val="en-US" w:eastAsia="zh-CN"/>
        </w:rPr>
        <w:t>I. Bull, W. M. Xue, P. Burk, R. S. Boorse, W. M. Jaglowski, G. S.Koermer, A. Moini, J. A. Patchett, J. C. Dettling, M. T. Caudle, US Pat.</w:t>
      </w:r>
      <w:r w:rsidRPr="009951C7">
        <w:rPr>
          <w:rFonts w:eastAsiaTheme="minorEastAsia" w:hint="eastAsia"/>
          <w:lang w:val="en-US" w:eastAsia="zh-CN"/>
        </w:rPr>
        <w:t xml:space="preserve"> </w:t>
      </w:r>
      <w:r w:rsidRPr="009951C7">
        <w:rPr>
          <w:rFonts w:eastAsiaTheme="minorEastAsia"/>
          <w:b/>
          <w:bCs/>
          <w:lang w:val="en-US" w:eastAsia="zh-CN"/>
        </w:rPr>
        <w:t>2009</w:t>
      </w:r>
      <w:r w:rsidRPr="009951C7">
        <w:rPr>
          <w:rFonts w:eastAsiaTheme="minorEastAsia"/>
          <w:lang w:val="en-US" w:eastAsia="zh-CN"/>
        </w:rPr>
        <w:t>, 7601662.</w:t>
      </w:r>
    </w:p>
    <w:p w:rsidR="00773C4B" w:rsidRPr="009951C7" w:rsidRDefault="00447530" w:rsidP="00A17314">
      <w:pPr>
        <w:pStyle w:val="References"/>
        <w:ind w:left="426" w:hangingChars="304" w:hanging="426"/>
        <w:rPr>
          <w:rFonts w:eastAsiaTheme="minorEastAsia" w:cs="Arial"/>
          <w:lang w:val="en-US" w:eastAsia="zh-CN"/>
        </w:rPr>
      </w:pPr>
      <w:r w:rsidRPr="009951C7">
        <w:rPr>
          <w:rFonts w:eastAsiaTheme="minorEastAsia" w:cs="Arial"/>
          <w:lang w:eastAsia="zh-CN"/>
        </w:rPr>
        <w:lastRenderedPageBreak/>
        <w:t>[5]</w:t>
      </w:r>
      <w:bookmarkStart w:id="93" w:name="OLE_LINK15"/>
      <w:bookmarkStart w:id="94" w:name="OLE_LINK25"/>
      <w:r w:rsidRPr="009951C7">
        <w:t xml:space="preserve"> </w:t>
      </w:r>
      <w:r w:rsidRPr="009951C7">
        <w:tab/>
      </w:r>
      <w:bookmarkEnd w:id="93"/>
      <w:bookmarkEnd w:id="94"/>
      <w:r w:rsidRPr="009951C7">
        <w:rPr>
          <w:rFonts w:eastAsiaTheme="minorEastAsia" w:cs="Arial"/>
          <w:lang w:val="en-US" w:eastAsia="zh-CN"/>
        </w:rPr>
        <w:t>a) L. M. Ren, L. F. Zhu, C. G. Yang, Y. M. Chen, Q. Sun, H. Y. Zhang,</w:t>
      </w:r>
      <w:r w:rsidRPr="009951C7">
        <w:rPr>
          <w:rFonts w:eastAsiaTheme="minorEastAsia" w:cs="Arial" w:hint="eastAsia"/>
          <w:lang w:val="en-US" w:eastAsia="zh-CN"/>
        </w:rPr>
        <w:t xml:space="preserve"> </w:t>
      </w:r>
      <w:r w:rsidRPr="009951C7">
        <w:rPr>
          <w:rFonts w:eastAsiaTheme="minorEastAsia" w:cs="Arial"/>
          <w:lang w:val="en-US" w:eastAsia="zh-CN"/>
        </w:rPr>
        <w:t xml:space="preserve">C. J. Li, F. Nawaz, X. J. Meng, F. S. Xiao, </w:t>
      </w:r>
      <w:r w:rsidRPr="009951C7">
        <w:rPr>
          <w:rFonts w:eastAsiaTheme="minorEastAsia" w:cs="Arial"/>
          <w:i/>
          <w:iCs/>
          <w:lang w:val="en-US" w:eastAsia="zh-CN"/>
        </w:rPr>
        <w:t xml:space="preserve">Chem. Commun. </w:t>
      </w:r>
      <w:r w:rsidRPr="009951C7">
        <w:rPr>
          <w:rFonts w:eastAsiaTheme="minorEastAsia" w:cs="Arial"/>
          <w:b/>
          <w:bCs/>
          <w:lang w:val="en-US" w:eastAsia="zh-CN"/>
        </w:rPr>
        <w:t>2011</w:t>
      </w:r>
      <w:r w:rsidRPr="009951C7">
        <w:rPr>
          <w:rFonts w:eastAsiaTheme="minorEastAsia" w:cs="Arial"/>
          <w:lang w:val="en-US" w:eastAsia="zh-CN"/>
        </w:rPr>
        <w:t xml:space="preserve">, </w:t>
      </w:r>
      <w:r w:rsidRPr="009951C7">
        <w:rPr>
          <w:rFonts w:eastAsiaTheme="minorEastAsia" w:cs="Arial"/>
          <w:i/>
          <w:iCs/>
          <w:lang w:val="en-US" w:eastAsia="zh-CN"/>
        </w:rPr>
        <w:t>47</w:t>
      </w:r>
      <w:r w:rsidRPr="009951C7">
        <w:rPr>
          <w:rFonts w:eastAsiaTheme="minorEastAsia" w:cs="Arial"/>
          <w:lang w:val="en-US" w:eastAsia="zh-CN"/>
        </w:rPr>
        <w:t>,</w:t>
      </w:r>
      <w:r w:rsidRPr="009951C7">
        <w:rPr>
          <w:rFonts w:eastAsiaTheme="minorEastAsia" w:cs="Arial" w:hint="eastAsia"/>
          <w:lang w:val="en-US" w:eastAsia="zh-CN"/>
        </w:rPr>
        <w:t xml:space="preserve"> </w:t>
      </w:r>
      <w:r w:rsidRPr="009951C7">
        <w:rPr>
          <w:rFonts w:eastAsiaTheme="minorEastAsia" w:cs="Arial"/>
          <w:lang w:val="en-US" w:eastAsia="zh-CN"/>
        </w:rPr>
        <w:t>9789-9791; b) L. J. Xie, F. D. Liu, L. M. Ren, X. Y. Shi, F. S. Xiao, H.</w:t>
      </w:r>
      <w:r w:rsidRPr="009951C7">
        <w:rPr>
          <w:rFonts w:eastAsiaTheme="minorEastAsia" w:cs="Arial" w:hint="eastAsia"/>
          <w:lang w:val="en-US" w:eastAsia="zh-CN"/>
        </w:rPr>
        <w:t xml:space="preserve"> </w:t>
      </w:r>
      <w:r w:rsidRPr="009951C7">
        <w:rPr>
          <w:rFonts w:eastAsiaTheme="minorEastAsia" w:cs="Arial"/>
          <w:lang w:val="en-US" w:eastAsia="zh-CN"/>
        </w:rPr>
        <w:t xml:space="preserve">He, </w:t>
      </w:r>
      <w:r w:rsidRPr="009951C7">
        <w:rPr>
          <w:rFonts w:eastAsiaTheme="minorEastAsia" w:cs="Arial"/>
          <w:i/>
          <w:iCs/>
          <w:lang w:val="en-US" w:eastAsia="zh-CN"/>
        </w:rPr>
        <w:t xml:space="preserve">Environ. Sci. Technol. </w:t>
      </w:r>
      <w:r w:rsidRPr="009951C7">
        <w:rPr>
          <w:rFonts w:eastAsiaTheme="minorEastAsia" w:cs="Arial"/>
          <w:b/>
          <w:bCs/>
          <w:lang w:val="en-US" w:eastAsia="zh-CN"/>
        </w:rPr>
        <w:t>2014</w:t>
      </w:r>
      <w:r w:rsidRPr="009951C7">
        <w:rPr>
          <w:rFonts w:eastAsiaTheme="minorEastAsia" w:cs="Arial"/>
          <w:lang w:val="en-US" w:eastAsia="zh-CN"/>
        </w:rPr>
        <w:t xml:space="preserve">, </w:t>
      </w:r>
      <w:r w:rsidRPr="009951C7">
        <w:rPr>
          <w:rFonts w:eastAsiaTheme="minorEastAsia" w:cs="Arial"/>
          <w:i/>
          <w:iCs/>
          <w:lang w:val="en-US" w:eastAsia="zh-CN"/>
        </w:rPr>
        <w:t>48</w:t>
      </w:r>
      <w:r w:rsidRPr="009951C7">
        <w:rPr>
          <w:rFonts w:eastAsiaTheme="minorEastAsia" w:cs="Arial"/>
          <w:lang w:val="en-US" w:eastAsia="zh-CN"/>
        </w:rPr>
        <w:t>, 566-572.</w:t>
      </w:r>
    </w:p>
    <w:p w:rsidR="00A17314" w:rsidRPr="009951C7" w:rsidRDefault="00A17314" w:rsidP="00A17314">
      <w:pPr>
        <w:pStyle w:val="References"/>
        <w:ind w:left="426" w:hangingChars="304" w:hanging="426"/>
        <w:rPr>
          <w:rFonts w:eastAsiaTheme="minorEastAsia" w:cs="Arial"/>
          <w:lang w:val="en-US" w:eastAsia="zh-CN"/>
        </w:rPr>
      </w:pPr>
      <w:r w:rsidRPr="009951C7">
        <w:rPr>
          <w:rFonts w:eastAsiaTheme="minorEastAsia" w:cs="Arial" w:hint="eastAsia"/>
          <w:lang w:val="en-US" w:eastAsia="zh-CN"/>
        </w:rPr>
        <w:t>[6]</w:t>
      </w:r>
      <w:r w:rsidRPr="009951C7">
        <w:t xml:space="preserve"> </w:t>
      </w:r>
      <w:r w:rsidRPr="009951C7">
        <w:tab/>
      </w:r>
      <w:r w:rsidRPr="009951C7">
        <w:rPr>
          <w:rFonts w:eastAsiaTheme="minorEastAsia" w:cs="Arial"/>
          <w:lang w:val="en-US" w:eastAsia="zh-CN"/>
        </w:rPr>
        <w:t xml:space="preserve">a) A. M. Prakash, S. Unnikrishnan, </w:t>
      </w:r>
      <w:r w:rsidRPr="009951C7">
        <w:rPr>
          <w:rFonts w:eastAsiaTheme="minorEastAsia" w:cs="Arial"/>
          <w:i/>
          <w:iCs/>
          <w:lang w:val="en-US" w:eastAsia="zh-CN"/>
        </w:rPr>
        <w:t xml:space="preserve">J. Chem. Soc. Faraday Trans. </w:t>
      </w:r>
      <w:r w:rsidRPr="009951C7">
        <w:rPr>
          <w:rFonts w:eastAsiaTheme="minorEastAsia" w:cs="Arial"/>
          <w:b/>
          <w:bCs/>
          <w:lang w:val="en-US" w:eastAsia="zh-CN"/>
        </w:rPr>
        <w:t>1994</w:t>
      </w:r>
      <w:r w:rsidRPr="009951C7">
        <w:rPr>
          <w:rFonts w:eastAsiaTheme="minorEastAsia" w:cs="Arial"/>
          <w:lang w:val="en-US" w:eastAsia="zh-CN"/>
        </w:rPr>
        <w:t>,</w:t>
      </w:r>
      <w:r w:rsidRPr="009951C7">
        <w:rPr>
          <w:rFonts w:eastAsiaTheme="minorEastAsia" w:cs="Arial" w:hint="eastAsia"/>
          <w:lang w:val="en-US" w:eastAsia="zh-CN"/>
        </w:rPr>
        <w:t xml:space="preserve"> </w:t>
      </w:r>
      <w:r w:rsidRPr="009951C7">
        <w:rPr>
          <w:rFonts w:eastAsiaTheme="minorEastAsia" w:cs="Arial"/>
          <w:i/>
          <w:iCs/>
          <w:lang w:val="en-US" w:eastAsia="zh-CN"/>
        </w:rPr>
        <w:t>90</w:t>
      </w:r>
      <w:r w:rsidRPr="009951C7">
        <w:rPr>
          <w:rFonts w:eastAsiaTheme="minorEastAsia" w:cs="Arial"/>
          <w:lang w:val="en-US" w:eastAsia="zh-CN"/>
        </w:rPr>
        <w:t xml:space="preserve">, 2291-2296; b) A. M. Prakash, S. Unnikrishnan, K. V. Rao, </w:t>
      </w:r>
      <w:r w:rsidRPr="009951C7">
        <w:rPr>
          <w:rFonts w:eastAsiaTheme="minorEastAsia" w:cs="Arial"/>
          <w:i/>
          <w:iCs/>
          <w:lang w:val="en-US" w:eastAsia="zh-CN"/>
        </w:rPr>
        <w:t>Appl.</w:t>
      </w:r>
      <w:r w:rsidRPr="009951C7">
        <w:rPr>
          <w:rFonts w:eastAsiaTheme="minorEastAsia" w:cs="Arial" w:hint="eastAsia"/>
          <w:i/>
          <w:iCs/>
          <w:lang w:val="en-US" w:eastAsia="zh-CN"/>
        </w:rPr>
        <w:t xml:space="preserve"> </w:t>
      </w:r>
      <w:r w:rsidRPr="009951C7">
        <w:rPr>
          <w:rFonts w:eastAsiaTheme="minorEastAsia" w:cs="Arial"/>
          <w:i/>
          <w:iCs/>
          <w:lang w:val="en-US" w:eastAsia="zh-CN"/>
        </w:rPr>
        <w:t xml:space="preserve">Catal. A: Gen. </w:t>
      </w:r>
      <w:r w:rsidRPr="009951C7">
        <w:rPr>
          <w:rFonts w:eastAsiaTheme="minorEastAsia" w:cs="Arial"/>
          <w:b/>
          <w:bCs/>
          <w:lang w:val="en-US" w:eastAsia="zh-CN"/>
        </w:rPr>
        <w:t>1994</w:t>
      </w:r>
      <w:r w:rsidRPr="009951C7">
        <w:rPr>
          <w:rFonts w:eastAsiaTheme="minorEastAsia" w:cs="Arial"/>
          <w:lang w:val="en-US" w:eastAsia="zh-CN"/>
        </w:rPr>
        <w:t xml:space="preserve">, </w:t>
      </w:r>
      <w:r w:rsidRPr="009951C7">
        <w:rPr>
          <w:rFonts w:eastAsiaTheme="minorEastAsia" w:cs="Arial"/>
          <w:i/>
          <w:iCs/>
          <w:lang w:val="en-US" w:eastAsia="zh-CN"/>
        </w:rPr>
        <w:t>110</w:t>
      </w:r>
      <w:r w:rsidRPr="009951C7">
        <w:rPr>
          <w:rFonts w:eastAsiaTheme="minorEastAsia" w:cs="Arial"/>
          <w:lang w:val="en-US" w:eastAsia="zh-CN"/>
        </w:rPr>
        <w:t>, 1-10; c) J. Tan, Z. M. Liu, X. H. Bao, X. C. Liu,</w:t>
      </w:r>
      <w:r w:rsidRPr="009951C7">
        <w:rPr>
          <w:rFonts w:eastAsiaTheme="minorEastAsia" w:cs="Arial" w:hint="eastAsia"/>
          <w:lang w:val="en-US" w:eastAsia="zh-CN"/>
        </w:rPr>
        <w:t xml:space="preserve"> </w:t>
      </w:r>
      <w:r w:rsidRPr="009951C7">
        <w:rPr>
          <w:rFonts w:eastAsiaTheme="minorEastAsia" w:cs="Arial"/>
          <w:lang w:val="en-US" w:eastAsia="zh-CN"/>
        </w:rPr>
        <w:t xml:space="preserve">X. W. Han, C. Q. He, R. Zhai, </w:t>
      </w:r>
      <w:r w:rsidRPr="009951C7">
        <w:rPr>
          <w:rFonts w:eastAsiaTheme="minorEastAsia" w:cs="Arial"/>
          <w:i/>
          <w:iCs/>
          <w:lang w:val="en-US" w:eastAsia="zh-CN"/>
        </w:rPr>
        <w:t xml:space="preserve">Micropor. Mesopor. Mat. </w:t>
      </w:r>
      <w:r w:rsidRPr="009951C7">
        <w:rPr>
          <w:rFonts w:eastAsiaTheme="minorEastAsia" w:cs="Arial"/>
          <w:b/>
          <w:bCs/>
          <w:lang w:val="en-US" w:eastAsia="zh-CN"/>
        </w:rPr>
        <w:t>2002</w:t>
      </w:r>
      <w:r w:rsidRPr="009951C7">
        <w:rPr>
          <w:rFonts w:eastAsiaTheme="minorEastAsia" w:cs="Arial"/>
          <w:lang w:val="en-US" w:eastAsia="zh-CN"/>
        </w:rPr>
        <w:t xml:space="preserve">, </w:t>
      </w:r>
      <w:r w:rsidRPr="009951C7">
        <w:rPr>
          <w:rFonts w:eastAsiaTheme="minorEastAsia" w:cs="Arial"/>
          <w:i/>
          <w:iCs/>
          <w:lang w:val="en-US" w:eastAsia="zh-CN"/>
        </w:rPr>
        <w:t>53</w:t>
      </w:r>
      <w:r w:rsidRPr="009951C7">
        <w:rPr>
          <w:rFonts w:eastAsiaTheme="minorEastAsia" w:cs="Arial"/>
          <w:lang w:val="en-US" w:eastAsia="zh-CN"/>
        </w:rPr>
        <w:t>, 97-108; d) D. Wang, L. Zhang, J. H. Li, K. Kamasamudram, W. S. Epling,</w:t>
      </w:r>
      <w:r w:rsidRPr="009951C7">
        <w:rPr>
          <w:rFonts w:eastAsiaTheme="minorEastAsia" w:cs="Arial" w:hint="eastAsia"/>
          <w:lang w:val="en-US" w:eastAsia="zh-CN"/>
        </w:rPr>
        <w:t xml:space="preserve"> </w:t>
      </w:r>
      <w:r w:rsidRPr="009951C7">
        <w:rPr>
          <w:rFonts w:eastAsiaTheme="minorEastAsia" w:cs="Arial"/>
          <w:i/>
          <w:iCs/>
          <w:lang w:val="en-US" w:eastAsia="zh-CN"/>
        </w:rPr>
        <w:t xml:space="preserve">Catal. Today </w:t>
      </w:r>
      <w:r w:rsidRPr="009951C7">
        <w:rPr>
          <w:rFonts w:eastAsiaTheme="minorEastAsia" w:cs="Arial"/>
          <w:b/>
          <w:bCs/>
          <w:lang w:val="en-US" w:eastAsia="zh-CN"/>
        </w:rPr>
        <w:t>2014</w:t>
      </w:r>
      <w:r w:rsidRPr="009951C7">
        <w:rPr>
          <w:rFonts w:eastAsiaTheme="minorEastAsia" w:cs="Arial"/>
          <w:lang w:val="en-US" w:eastAsia="zh-CN"/>
        </w:rPr>
        <w:t xml:space="preserve">, </w:t>
      </w:r>
      <w:r w:rsidRPr="009951C7">
        <w:rPr>
          <w:rFonts w:eastAsiaTheme="minorEastAsia" w:cs="Arial"/>
          <w:i/>
          <w:iCs/>
          <w:lang w:val="en-US" w:eastAsia="zh-CN"/>
        </w:rPr>
        <w:t>231</w:t>
      </w:r>
      <w:r w:rsidRPr="009951C7">
        <w:rPr>
          <w:rFonts w:eastAsiaTheme="minorEastAsia" w:cs="Arial"/>
          <w:lang w:val="en-US" w:eastAsia="zh-CN"/>
        </w:rPr>
        <w:t>, 64-74.</w:t>
      </w:r>
    </w:p>
    <w:p w:rsidR="00D7451E" w:rsidRPr="009951C7" w:rsidRDefault="00D7451E" w:rsidP="00D7451E">
      <w:pPr>
        <w:pStyle w:val="References"/>
        <w:ind w:left="426" w:hangingChars="304" w:hanging="426"/>
        <w:rPr>
          <w:rFonts w:eastAsiaTheme="minorEastAsia" w:cs="Arial"/>
          <w:lang w:val="en-US" w:eastAsia="zh-CN"/>
        </w:rPr>
      </w:pPr>
      <w:r w:rsidRPr="009951C7">
        <w:rPr>
          <w:rFonts w:eastAsiaTheme="minorEastAsia" w:cs="Arial" w:hint="eastAsia"/>
          <w:lang w:val="en-US" w:eastAsia="zh-CN"/>
        </w:rPr>
        <w:t>[7]</w:t>
      </w:r>
      <w:r w:rsidRPr="009951C7">
        <w:t xml:space="preserve"> </w:t>
      </w:r>
      <w:r w:rsidRPr="009951C7">
        <w:tab/>
      </w:r>
      <w:r w:rsidRPr="009951C7">
        <w:rPr>
          <w:rFonts w:eastAsiaTheme="minorEastAsia" w:cs="Arial"/>
          <w:lang w:val="en-US" w:eastAsia="zh-CN"/>
        </w:rPr>
        <w:t>S. J. Schmieg, S. H. Oh, C. H. Kim, D. B. Brown, J. H. Lee, C. H. F.</w:t>
      </w:r>
      <w:r w:rsidRPr="009951C7">
        <w:rPr>
          <w:rFonts w:eastAsiaTheme="minorEastAsia" w:cs="Arial" w:hint="eastAsia"/>
          <w:lang w:val="en-US" w:eastAsia="zh-CN"/>
        </w:rPr>
        <w:t xml:space="preserve"> </w:t>
      </w:r>
      <w:r w:rsidRPr="009951C7">
        <w:rPr>
          <w:rFonts w:eastAsiaTheme="minorEastAsia" w:cs="Arial"/>
          <w:lang w:val="en-US" w:eastAsia="zh-CN"/>
        </w:rPr>
        <w:t xml:space="preserve">Peden, D. H. Kim, </w:t>
      </w:r>
      <w:r w:rsidRPr="009951C7">
        <w:rPr>
          <w:rFonts w:eastAsiaTheme="minorEastAsia" w:cs="Arial"/>
          <w:i/>
          <w:iCs/>
          <w:lang w:val="en-US" w:eastAsia="zh-CN"/>
        </w:rPr>
        <w:t xml:space="preserve">Catal. Today </w:t>
      </w:r>
      <w:r w:rsidRPr="009951C7">
        <w:rPr>
          <w:rFonts w:eastAsiaTheme="minorEastAsia" w:cs="Arial"/>
          <w:b/>
          <w:bCs/>
          <w:lang w:val="en-US" w:eastAsia="zh-CN"/>
        </w:rPr>
        <w:t>2012</w:t>
      </w:r>
      <w:r w:rsidRPr="009951C7">
        <w:rPr>
          <w:rFonts w:eastAsiaTheme="minorEastAsia" w:cs="Arial"/>
          <w:lang w:val="en-US" w:eastAsia="zh-CN"/>
        </w:rPr>
        <w:t xml:space="preserve">, </w:t>
      </w:r>
      <w:r w:rsidRPr="009951C7">
        <w:rPr>
          <w:rFonts w:eastAsiaTheme="minorEastAsia" w:cs="Arial"/>
          <w:i/>
          <w:iCs/>
          <w:lang w:val="en-US" w:eastAsia="zh-CN"/>
        </w:rPr>
        <w:t>184</w:t>
      </w:r>
      <w:r w:rsidRPr="009951C7">
        <w:rPr>
          <w:rFonts w:eastAsiaTheme="minorEastAsia" w:cs="Arial"/>
          <w:lang w:val="en-US" w:eastAsia="zh-CN"/>
        </w:rPr>
        <w:t>, 252-261.</w:t>
      </w:r>
    </w:p>
    <w:p w:rsidR="00D7451E" w:rsidRPr="009951C7" w:rsidRDefault="00D7451E" w:rsidP="00D7451E">
      <w:pPr>
        <w:pStyle w:val="References"/>
        <w:ind w:left="426" w:hangingChars="304" w:hanging="426"/>
        <w:rPr>
          <w:rFonts w:eastAsiaTheme="minorEastAsia" w:cs="Arial"/>
          <w:lang w:val="en-US" w:eastAsia="zh-CN"/>
        </w:rPr>
      </w:pPr>
      <w:r w:rsidRPr="009951C7">
        <w:rPr>
          <w:rFonts w:eastAsiaTheme="minorEastAsia" w:cs="Arial" w:hint="eastAsia"/>
          <w:lang w:val="en-US" w:eastAsia="zh-CN"/>
        </w:rPr>
        <w:t>[8]</w:t>
      </w:r>
      <w:r w:rsidRPr="009951C7">
        <w:t xml:space="preserve"> </w:t>
      </w:r>
      <w:r w:rsidRPr="009951C7">
        <w:tab/>
      </w:r>
      <w:r w:rsidRPr="009951C7">
        <w:rPr>
          <w:rFonts w:eastAsiaTheme="minorEastAsia" w:cs="Arial"/>
          <w:lang w:val="en-US" w:eastAsia="zh-CN"/>
        </w:rPr>
        <w:t xml:space="preserve">S. Ashtekar, S. V. V. Chilukur, D. K. Chakrabarty, </w:t>
      </w:r>
      <w:r w:rsidRPr="009951C7">
        <w:rPr>
          <w:rFonts w:eastAsiaTheme="minorEastAsia" w:cs="Arial"/>
          <w:i/>
          <w:iCs/>
          <w:lang w:val="en-US" w:eastAsia="zh-CN"/>
        </w:rPr>
        <w:t xml:space="preserve">J. Phys. Chem. </w:t>
      </w:r>
      <w:r w:rsidRPr="009951C7">
        <w:rPr>
          <w:rFonts w:eastAsiaTheme="minorEastAsia" w:cs="Arial"/>
          <w:b/>
          <w:bCs/>
          <w:lang w:val="en-US" w:eastAsia="zh-CN"/>
        </w:rPr>
        <w:t>1994</w:t>
      </w:r>
      <w:r w:rsidRPr="009951C7">
        <w:rPr>
          <w:rFonts w:eastAsiaTheme="minorEastAsia" w:cs="Arial"/>
          <w:lang w:val="en-US" w:eastAsia="zh-CN"/>
        </w:rPr>
        <w:t>,</w:t>
      </w:r>
      <w:r w:rsidRPr="009951C7">
        <w:rPr>
          <w:rFonts w:eastAsiaTheme="minorEastAsia" w:cs="Arial" w:hint="eastAsia"/>
          <w:lang w:val="en-US" w:eastAsia="zh-CN"/>
        </w:rPr>
        <w:t xml:space="preserve"> </w:t>
      </w:r>
      <w:r w:rsidRPr="009951C7">
        <w:rPr>
          <w:rFonts w:eastAsiaTheme="minorEastAsia" w:cs="Arial"/>
          <w:i/>
          <w:iCs/>
          <w:lang w:val="en-US" w:eastAsia="zh-CN"/>
        </w:rPr>
        <w:t>98</w:t>
      </w:r>
      <w:r w:rsidRPr="009951C7">
        <w:rPr>
          <w:rFonts w:eastAsiaTheme="minorEastAsia" w:cs="Arial"/>
          <w:lang w:val="en-US" w:eastAsia="zh-CN"/>
        </w:rPr>
        <w:t>, 4878-4883.</w:t>
      </w:r>
    </w:p>
    <w:p w:rsidR="00D7451E" w:rsidRPr="009951C7" w:rsidRDefault="00D7451E" w:rsidP="00D7451E">
      <w:pPr>
        <w:pStyle w:val="References"/>
        <w:ind w:left="426" w:hangingChars="304" w:hanging="426"/>
        <w:rPr>
          <w:rFonts w:eastAsiaTheme="minorEastAsia" w:cs="Arial"/>
          <w:iCs/>
          <w:lang w:val="en-US" w:eastAsia="zh-CN"/>
        </w:rPr>
      </w:pPr>
      <w:r w:rsidRPr="009951C7">
        <w:rPr>
          <w:rFonts w:eastAsiaTheme="minorEastAsia" w:cs="Arial" w:hint="eastAsia"/>
          <w:iCs/>
          <w:lang w:val="en-US" w:eastAsia="zh-CN"/>
        </w:rPr>
        <w:t>[9]</w:t>
      </w:r>
      <w:r w:rsidRPr="009951C7">
        <w:t xml:space="preserve"> </w:t>
      </w:r>
      <w:r w:rsidRPr="009951C7">
        <w:tab/>
      </w:r>
      <w:r w:rsidRPr="009951C7">
        <w:rPr>
          <w:rFonts w:eastAsiaTheme="minorEastAsia" w:cs="Arial"/>
          <w:iCs/>
          <w:lang w:val="en-US" w:eastAsia="zh-CN"/>
        </w:rPr>
        <w:t xml:space="preserve">J. J. Xue, X. Q. Wang, G. Qi, J. Wang, M. Q. Shen, W. Li, </w:t>
      </w:r>
      <w:r w:rsidRPr="009951C7">
        <w:rPr>
          <w:rFonts w:eastAsiaTheme="minorEastAsia" w:cs="Arial"/>
          <w:i/>
          <w:iCs/>
          <w:lang w:val="en-US" w:eastAsia="zh-CN"/>
        </w:rPr>
        <w:t>J. Catal.</w:t>
      </w:r>
      <w:r w:rsidRPr="009951C7">
        <w:rPr>
          <w:rFonts w:eastAsiaTheme="minorEastAsia" w:cs="Arial" w:hint="eastAsia"/>
          <w:i/>
          <w:iCs/>
          <w:lang w:val="en-US" w:eastAsia="zh-CN"/>
        </w:rPr>
        <w:t xml:space="preserve"> </w:t>
      </w:r>
      <w:r w:rsidRPr="009951C7">
        <w:rPr>
          <w:rFonts w:eastAsiaTheme="minorEastAsia" w:cs="Arial"/>
          <w:b/>
          <w:bCs/>
          <w:iCs/>
          <w:lang w:val="en-US" w:eastAsia="zh-CN"/>
        </w:rPr>
        <w:t>2013</w:t>
      </w:r>
      <w:r w:rsidRPr="009951C7">
        <w:rPr>
          <w:rFonts w:eastAsiaTheme="minorEastAsia" w:cs="Arial"/>
          <w:iCs/>
          <w:lang w:val="en-US" w:eastAsia="zh-CN"/>
        </w:rPr>
        <w:t xml:space="preserve">, </w:t>
      </w:r>
      <w:r w:rsidRPr="009951C7">
        <w:rPr>
          <w:rFonts w:eastAsiaTheme="minorEastAsia" w:cs="Arial"/>
          <w:i/>
          <w:iCs/>
          <w:lang w:val="en-US" w:eastAsia="zh-CN"/>
        </w:rPr>
        <w:t>297</w:t>
      </w:r>
      <w:r w:rsidRPr="009951C7">
        <w:rPr>
          <w:rFonts w:eastAsiaTheme="minorEastAsia" w:cs="Arial"/>
          <w:iCs/>
          <w:lang w:val="en-US" w:eastAsia="zh-CN"/>
        </w:rPr>
        <w:t>, 56-64.</w:t>
      </w:r>
    </w:p>
    <w:p w:rsidR="00D7451E" w:rsidRPr="009951C7" w:rsidRDefault="00D7451E" w:rsidP="00D7451E">
      <w:pPr>
        <w:pStyle w:val="References"/>
        <w:ind w:left="426" w:hangingChars="304" w:hanging="426"/>
        <w:rPr>
          <w:rFonts w:eastAsiaTheme="minorEastAsia" w:cs="Arial"/>
          <w:iCs/>
          <w:lang w:val="en-US" w:eastAsia="zh-CN"/>
        </w:rPr>
      </w:pPr>
      <w:r w:rsidRPr="009951C7">
        <w:rPr>
          <w:rFonts w:eastAsiaTheme="minorEastAsia" w:cs="Arial" w:hint="eastAsia"/>
          <w:iCs/>
          <w:lang w:val="en-US" w:eastAsia="zh-CN"/>
        </w:rPr>
        <w:t>[10]</w:t>
      </w:r>
      <w:r w:rsidRPr="009951C7">
        <w:t xml:space="preserve"> </w:t>
      </w:r>
      <w:r w:rsidRPr="009951C7">
        <w:tab/>
      </w:r>
      <w:r w:rsidRPr="009951C7">
        <w:rPr>
          <w:rFonts w:eastAsiaTheme="minorEastAsia" w:cs="Arial"/>
          <w:iCs/>
          <w:lang w:val="en-US" w:eastAsia="zh-CN"/>
        </w:rPr>
        <w:t xml:space="preserve">P. Bhaumik, P. L. Dhepe, </w:t>
      </w:r>
      <w:r w:rsidRPr="009951C7">
        <w:rPr>
          <w:rFonts w:eastAsiaTheme="minorEastAsia" w:cs="Arial"/>
          <w:i/>
          <w:iCs/>
          <w:lang w:val="en-US" w:eastAsia="zh-CN"/>
        </w:rPr>
        <w:t xml:space="preserve">ACS Catal. </w:t>
      </w:r>
      <w:r w:rsidRPr="009951C7">
        <w:rPr>
          <w:rFonts w:eastAsiaTheme="minorEastAsia" w:cs="Arial"/>
          <w:b/>
          <w:bCs/>
          <w:iCs/>
          <w:lang w:val="en-US" w:eastAsia="zh-CN"/>
        </w:rPr>
        <w:t>2013</w:t>
      </w:r>
      <w:r w:rsidRPr="009951C7">
        <w:rPr>
          <w:rFonts w:eastAsiaTheme="minorEastAsia" w:cs="Arial"/>
          <w:iCs/>
          <w:lang w:val="en-US" w:eastAsia="zh-CN"/>
        </w:rPr>
        <w:t xml:space="preserve">, </w:t>
      </w:r>
      <w:r w:rsidRPr="009951C7">
        <w:rPr>
          <w:rFonts w:eastAsiaTheme="minorEastAsia" w:cs="Arial"/>
          <w:i/>
          <w:iCs/>
          <w:lang w:val="en-US" w:eastAsia="zh-CN"/>
        </w:rPr>
        <w:t>3</w:t>
      </w:r>
      <w:r w:rsidRPr="009951C7">
        <w:rPr>
          <w:rFonts w:eastAsiaTheme="minorEastAsia" w:cs="Arial"/>
          <w:iCs/>
          <w:lang w:val="en-US" w:eastAsia="zh-CN"/>
        </w:rPr>
        <w:t>, 2299-2303.</w:t>
      </w:r>
    </w:p>
    <w:p w:rsidR="00D7451E" w:rsidRPr="009951C7" w:rsidRDefault="00D7451E" w:rsidP="00D7451E">
      <w:pPr>
        <w:pStyle w:val="References"/>
        <w:ind w:left="426" w:hangingChars="304" w:hanging="426"/>
        <w:rPr>
          <w:rFonts w:eastAsiaTheme="minorEastAsia" w:cs="Arial"/>
          <w:iCs/>
          <w:lang w:val="de-DE" w:eastAsia="zh-CN"/>
        </w:rPr>
      </w:pPr>
      <w:r w:rsidRPr="009951C7">
        <w:rPr>
          <w:rFonts w:eastAsiaTheme="minorEastAsia" w:cs="Arial" w:hint="eastAsia"/>
          <w:iCs/>
          <w:lang w:val="en-US" w:eastAsia="zh-CN"/>
        </w:rPr>
        <w:t>[11]</w:t>
      </w:r>
      <w:r w:rsidRPr="009951C7">
        <w:t xml:space="preserve"> </w:t>
      </w:r>
      <w:r w:rsidRPr="009951C7">
        <w:tab/>
      </w:r>
      <w:r w:rsidRPr="009951C7">
        <w:rPr>
          <w:rFonts w:eastAsiaTheme="minorEastAsia" w:cs="Arial"/>
          <w:lang w:eastAsia="zh-CN"/>
        </w:rPr>
        <w:t>a)</w:t>
      </w:r>
      <w:r w:rsidRPr="009951C7">
        <w:rPr>
          <w:rFonts w:eastAsiaTheme="minorEastAsia" w:cs="Arial" w:hint="eastAsia"/>
          <w:lang w:eastAsia="zh-CN"/>
        </w:rPr>
        <w:t xml:space="preserve"> </w:t>
      </w:r>
      <w:r w:rsidRPr="009951C7">
        <w:rPr>
          <w:rFonts w:eastAsiaTheme="minorEastAsia" w:cs="Arial"/>
          <w:iCs/>
          <w:lang w:val="en-US" w:eastAsia="zh-CN"/>
        </w:rPr>
        <w:t xml:space="preserve">Y. J. Kim, J. K. Lee, K. M. Min, S. B. Hong, I. Nam, B. K. Cho, </w:t>
      </w:r>
      <w:r w:rsidRPr="009951C7">
        <w:rPr>
          <w:rFonts w:eastAsiaTheme="minorEastAsia" w:cs="Arial"/>
          <w:i/>
          <w:iCs/>
          <w:lang w:val="en-US" w:eastAsia="zh-CN"/>
        </w:rPr>
        <w:t>J. Catal.</w:t>
      </w:r>
      <w:r w:rsidRPr="009951C7">
        <w:rPr>
          <w:rFonts w:eastAsiaTheme="minorEastAsia" w:cs="Arial" w:hint="eastAsia"/>
          <w:i/>
          <w:iCs/>
          <w:lang w:val="en-US" w:eastAsia="zh-CN"/>
        </w:rPr>
        <w:t xml:space="preserve"> </w:t>
      </w:r>
      <w:r w:rsidRPr="009951C7">
        <w:rPr>
          <w:rFonts w:eastAsiaTheme="minorEastAsia" w:cs="Arial"/>
          <w:b/>
          <w:bCs/>
          <w:iCs/>
          <w:lang w:val="en-US" w:eastAsia="zh-CN"/>
        </w:rPr>
        <w:t>2014</w:t>
      </w:r>
      <w:r w:rsidRPr="009951C7">
        <w:rPr>
          <w:rFonts w:eastAsiaTheme="minorEastAsia" w:cs="Arial"/>
          <w:iCs/>
          <w:lang w:val="en-US" w:eastAsia="zh-CN"/>
        </w:rPr>
        <w:t xml:space="preserve">, </w:t>
      </w:r>
      <w:r w:rsidRPr="009951C7">
        <w:rPr>
          <w:rFonts w:eastAsiaTheme="minorEastAsia" w:cs="Arial"/>
          <w:i/>
          <w:iCs/>
          <w:lang w:val="en-US" w:eastAsia="zh-CN"/>
        </w:rPr>
        <w:t>311</w:t>
      </w:r>
      <w:r w:rsidRPr="009951C7">
        <w:rPr>
          <w:rFonts w:eastAsiaTheme="minorEastAsia" w:cs="Arial"/>
          <w:iCs/>
          <w:lang w:val="en-US" w:eastAsia="zh-CN"/>
        </w:rPr>
        <w:t>, 447-457</w:t>
      </w:r>
      <w:r w:rsidRPr="009951C7">
        <w:rPr>
          <w:rFonts w:eastAsiaTheme="minorEastAsia" w:cs="Arial" w:hint="eastAsia"/>
          <w:iCs/>
          <w:lang w:val="en-US" w:eastAsia="zh-CN"/>
        </w:rPr>
        <w:t xml:space="preserve">; b) </w:t>
      </w:r>
      <w:r w:rsidRPr="009951C7">
        <w:rPr>
          <w:rFonts w:eastAsiaTheme="minorEastAsia" w:cs="Arial"/>
          <w:iCs/>
          <w:lang w:val="de-DE" w:eastAsia="zh-CN"/>
        </w:rPr>
        <w:t xml:space="preserve">Y. </w:t>
      </w:r>
      <w:r w:rsidR="000725E5" w:rsidRPr="009951C7">
        <w:rPr>
          <w:rFonts w:eastAsiaTheme="minorEastAsia" w:cs="Arial" w:hint="eastAsia"/>
          <w:iCs/>
          <w:lang w:val="de-DE" w:eastAsia="zh-CN"/>
        </w:rPr>
        <w:t xml:space="preserve">H. </w:t>
      </w:r>
      <w:r w:rsidRPr="009951C7">
        <w:rPr>
          <w:rFonts w:eastAsiaTheme="minorEastAsia" w:cs="Arial"/>
          <w:iCs/>
          <w:lang w:val="de-DE" w:eastAsia="zh-CN"/>
        </w:rPr>
        <w:t>Li, J.</w:t>
      </w:r>
      <w:r w:rsidR="000725E5" w:rsidRPr="009951C7">
        <w:rPr>
          <w:rFonts w:eastAsiaTheme="minorEastAsia" w:cs="Arial" w:hint="eastAsia"/>
          <w:iCs/>
          <w:lang w:val="de-DE" w:eastAsia="zh-CN"/>
        </w:rPr>
        <w:t xml:space="preserve"> L.</w:t>
      </w:r>
      <w:r w:rsidRPr="009951C7">
        <w:rPr>
          <w:rFonts w:eastAsiaTheme="minorEastAsia" w:cs="Arial"/>
          <w:iCs/>
          <w:lang w:val="de-DE" w:eastAsia="zh-CN"/>
        </w:rPr>
        <w:t xml:space="preserve"> Deng, W.</w:t>
      </w:r>
      <w:r w:rsidR="000725E5" w:rsidRPr="009951C7">
        <w:rPr>
          <w:rFonts w:eastAsiaTheme="minorEastAsia" w:cs="Arial" w:hint="eastAsia"/>
          <w:iCs/>
          <w:lang w:val="de-DE" w:eastAsia="zh-CN"/>
        </w:rPr>
        <w:t xml:space="preserve"> Y.</w:t>
      </w:r>
      <w:r w:rsidRPr="009951C7">
        <w:rPr>
          <w:rFonts w:eastAsiaTheme="minorEastAsia" w:cs="Arial"/>
          <w:iCs/>
          <w:lang w:val="de-DE" w:eastAsia="zh-CN"/>
        </w:rPr>
        <w:t xml:space="preserve"> Song, J. Liu, Z. Zhao, M. </w:t>
      </w:r>
      <w:r w:rsidR="000725E5" w:rsidRPr="009951C7">
        <w:rPr>
          <w:rFonts w:eastAsiaTheme="minorEastAsia" w:cs="Arial" w:hint="eastAsia"/>
          <w:iCs/>
          <w:lang w:val="de-DE" w:eastAsia="zh-CN"/>
        </w:rPr>
        <w:t xml:space="preserve">L. </w:t>
      </w:r>
      <w:r w:rsidRPr="009951C7">
        <w:rPr>
          <w:rFonts w:eastAsiaTheme="minorEastAsia" w:cs="Arial"/>
          <w:iCs/>
          <w:lang w:val="de-DE" w:eastAsia="zh-CN"/>
        </w:rPr>
        <w:t>Gao, Y.</w:t>
      </w:r>
      <w:r w:rsidR="000725E5" w:rsidRPr="009951C7">
        <w:rPr>
          <w:rFonts w:eastAsiaTheme="minorEastAsia" w:cs="Arial" w:hint="eastAsia"/>
          <w:iCs/>
          <w:lang w:val="de-DE" w:eastAsia="zh-CN"/>
        </w:rPr>
        <w:t xml:space="preserve"> C.</w:t>
      </w:r>
      <w:r w:rsidRPr="009951C7">
        <w:rPr>
          <w:rFonts w:eastAsiaTheme="minorEastAsia" w:cs="Arial"/>
          <w:iCs/>
          <w:lang w:val="de-DE" w:eastAsia="zh-CN"/>
        </w:rPr>
        <w:t xml:space="preserve"> Wei, L. Zhao, </w:t>
      </w:r>
      <w:r w:rsidRPr="009951C7">
        <w:rPr>
          <w:rFonts w:eastAsiaTheme="minorEastAsia" w:cs="Arial"/>
          <w:i/>
          <w:iCs/>
          <w:lang w:val="de-DE" w:eastAsia="zh-CN"/>
        </w:rPr>
        <w:t>J</w:t>
      </w:r>
      <w:r w:rsidRPr="009951C7">
        <w:rPr>
          <w:rFonts w:eastAsiaTheme="minorEastAsia" w:cs="Arial" w:hint="eastAsia"/>
          <w:i/>
          <w:iCs/>
          <w:lang w:val="de-DE" w:eastAsia="zh-CN"/>
        </w:rPr>
        <w:t>.</w:t>
      </w:r>
      <w:r w:rsidRPr="009951C7">
        <w:rPr>
          <w:rFonts w:eastAsiaTheme="minorEastAsia" w:cs="Arial"/>
          <w:i/>
          <w:iCs/>
          <w:lang w:val="de-DE" w:eastAsia="zh-CN"/>
        </w:rPr>
        <w:t xml:space="preserve"> Phys</w:t>
      </w:r>
      <w:r w:rsidRPr="009951C7">
        <w:rPr>
          <w:rFonts w:eastAsiaTheme="minorEastAsia" w:cs="Arial" w:hint="eastAsia"/>
          <w:i/>
          <w:iCs/>
          <w:lang w:val="de-DE" w:eastAsia="zh-CN"/>
        </w:rPr>
        <w:t>.</w:t>
      </w:r>
      <w:r w:rsidRPr="009951C7">
        <w:rPr>
          <w:rFonts w:eastAsiaTheme="minorEastAsia" w:cs="Arial"/>
          <w:i/>
          <w:iCs/>
          <w:lang w:val="de-DE" w:eastAsia="zh-CN"/>
        </w:rPr>
        <w:t xml:space="preserve"> Chem</w:t>
      </w:r>
      <w:r w:rsidRPr="009951C7">
        <w:rPr>
          <w:rFonts w:eastAsiaTheme="minorEastAsia" w:cs="Arial" w:hint="eastAsia"/>
          <w:i/>
          <w:iCs/>
          <w:lang w:val="de-DE" w:eastAsia="zh-CN"/>
        </w:rPr>
        <w:t>.</w:t>
      </w:r>
      <w:r w:rsidRPr="009951C7">
        <w:rPr>
          <w:rFonts w:eastAsiaTheme="minorEastAsia" w:cs="Arial"/>
          <w:i/>
          <w:iCs/>
          <w:lang w:val="de-DE" w:eastAsia="zh-CN"/>
        </w:rPr>
        <w:t xml:space="preserve"> C </w:t>
      </w:r>
      <w:r w:rsidRPr="009951C7">
        <w:rPr>
          <w:rFonts w:eastAsiaTheme="minorEastAsia" w:cs="Arial"/>
          <w:b/>
          <w:iCs/>
          <w:lang w:val="de-DE" w:eastAsia="zh-CN"/>
        </w:rPr>
        <w:t>2016</w:t>
      </w:r>
      <w:r w:rsidRPr="009951C7">
        <w:rPr>
          <w:rFonts w:eastAsiaTheme="minorEastAsia" w:cs="Arial"/>
          <w:iCs/>
          <w:lang w:val="de-DE" w:eastAsia="zh-CN"/>
        </w:rPr>
        <w:t xml:space="preserve">, </w:t>
      </w:r>
      <w:r w:rsidRPr="009951C7">
        <w:rPr>
          <w:rFonts w:eastAsiaTheme="minorEastAsia" w:cs="Arial"/>
          <w:i/>
          <w:iCs/>
          <w:lang w:val="de-DE" w:eastAsia="zh-CN"/>
        </w:rPr>
        <w:t>120</w:t>
      </w:r>
      <w:r w:rsidRPr="009951C7">
        <w:rPr>
          <w:rFonts w:eastAsiaTheme="minorEastAsia" w:cs="Arial"/>
          <w:iCs/>
          <w:lang w:val="de-DE" w:eastAsia="zh-CN"/>
        </w:rPr>
        <w:t>, 14669-14680.</w:t>
      </w:r>
    </w:p>
    <w:p w:rsidR="007640A3" w:rsidRPr="009951C7" w:rsidRDefault="000725E5" w:rsidP="000725E5">
      <w:pPr>
        <w:pStyle w:val="References"/>
        <w:ind w:left="426" w:hangingChars="304" w:hanging="426"/>
        <w:rPr>
          <w:rFonts w:eastAsiaTheme="minorEastAsia"/>
          <w:lang w:val="de-DE" w:eastAsia="zh-CN"/>
        </w:rPr>
      </w:pPr>
      <w:r w:rsidRPr="009951C7">
        <w:rPr>
          <w:rFonts w:eastAsiaTheme="minorEastAsia" w:hint="eastAsia"/>
          <w:lang w:eastAsia="zh-CN"/>
        </w:rPr>
        <w:t>[12]</w:t>
      </w:r>
      <w:r w:rsidR="00046727" w:rsidRPr="009951C7">
        <w:t xml:space="preserve"> </w:t>
      </w:r>
      <w:r w:rsidR="00046727" w:rsidRPr="009951C7">
        <w:tab/>
      </w:r>
      <w:r w:rsidR="007640A3" w:rsidRPr="009951C7">
        <w:rPr>
          <w:rFonts w:eastAsiaTheme="minorEastAsia"/>
          <w:lang w:val="de-DE" w:eastAsia="zh-CN"/>
        </w:rPr>
        <w:t xml:space="preserve">L. Wang, W. Li, G. Qi, D. Weng, </w:t>
      </w:r>
      <w:r w:rsidR="007640A3" w:rsidRPr="009951C7">
        <w:rPr>
          <w:rFonts w:eastAsiaTheme="minorEastAsia"/>
          <w:i/>
          <w:lang w:val="de-DE" w:eastAsia="zh-CN"/>
        </w:rPr>
        <w:t>J</w:t>
      </w:r>
      <w:r w:rsidR="007640A3" w:rsidRPr="009951C7">
        <w:rPr>
          <w:rFonts w:eastAsiaTheme="minorEastAsia" w:hint="eastAsia"/>
          <w:i/>
          <w:lang w:val="de-DE" w:eastAsia="zh-CN"/>
        </w:rPr>
        <w:t xml:space="preserve">. </w:t>
      </w:r>
      <w:r w:rsidR="007640A3" w:rsidRPr="009951C7">
        <w:rPr>
          <w:rFonts w:eastAsiaTheme="minorEastAsia"/>
          <w:i/>
          <w:lang w:val="de-DE" w:eastAsia="zh-CN"/>
        </w:rPr>
        <w:t>Catal</w:t>
      </w:r>
      <w:r w:rsidR="007640A3" w:rsidRPr="009951C7">
        <w:rPr>
          <w:rFonts w:eastAsiaTheme="minorEastAsia" w:hint="eastAsia"/>
          <w:i/>
          <w:lang w:val="de-DE" w:eastAsia="zh-CN"/>
        </w:rPr>
        <w:t>.</w:t>
      </w:r>
      <w:r w:rsidR="007640A3" w:rsidRPr="009951C7">
        <w:rPr>
          <w:rFonts w:eastAsiaTheme="minorEastAsia"/>
          <w:i/>
          <w:lang w:val="de-DE" w:eastAsia="zh-CN"/>
        </w:rPr>
        <w:t xml:space="preserve"> </w:t>
      </w:r>
      <w:r w:rsidR="007640A3" w:rsidRPr="009951C7">
        <w:rPr>
          <w:rFonts w:eastAsiaTheme="minorEastAsia"/>
          <w:b/>
          <w:lang w:val="de-DE" w:eastAsia="zh-CN"/>
        </w:rPr>
        <w:t>2012</w:t>
      </w:r>
      <w:r w:rsidR="007640A3" w:rsidRPr="009951C7">
        <w:rPr>
          <w:rFonts w:eastAsiaTheme="minorEastAsia"/>
          <w:lang w:val="de-DE" w:eastAsia="zh-CN"/>
        </w:rPr>
        <w:t xml:space="preserve">, </w:t>
      </w:r>
      <w:r w:rsidR="007640A3" w:rsidRPr="009951C7">
        <w:rPr>
          <w:rFonts w:eastAsiaTheme="minorEastAsia"/>
          <w:i/>
          <w:lang w:val="de-DE" w:eastAsia="zh-CN"/>
        </w:rPr>
        <w:t>289</w:t>
      </w:r>
      <w:r w:rsidR="007640A3" w:rsidRPr="009951C7">
        <w:rPr>
          <w:rFonts w:eastAsiaTheme="minorEastAsia"/>
          <w:lang w:val="de-DE" w:eastAsia="zh-CN"/>
        </w:rPr>
        <w:t>, 21-29.</w:t>
      </w:r>
    </w:p>
    <w:p w:rsidR="000725E5" w:rsidRPr="009951C7" w:rsidRDefault="007640A3" w:rsidP="000725E5">
      <w:pPr>
        <w:pStyle w:val="References"/>
        <w:ind w:left="426" w:hangingChars="304" w:hanging="426"/>
        <w:rPr>
          <w:rFonts w:eastAsiaTheme="minorEastAsia"/>
          <w:lang w:val="en-US" w:eastAsia="zh-CN"/>
        </w:rPr>
      </w:pPr>
      <w:r w:rsidRPr="009951C7">
        <w:rPr>
          <w:rFonts w:eastAsiaTheme="minorEastAsia" w:hint="eastAsia"/>
          <w:lang w:val="de-DE" w:eastAsia="zh-CN"/>
        </w:rPr>
        <w:t xml:space="preserve">[13]     </w:t>
      </w:r>
      <w:r w:rsidR="000725E5" w:rsidRPr="009951C7">
        <w:rPr>
          <w:rFonts w:eastAsiaTheme="minorEastAsia"/>
          <w:lang w:val="en-US" w:eastAsia="zh-CN"/>
        </w:rPr>
        <w:t xml:space="preserve">a) I. Nam, J. W. Eldridge, J. R. Klttrell, </w:t>
      </w:r>
      <w:r w:rsidR="000725E5" w:rsidRPr="009951C7">
        <w:rPr>
          <w:rFonts w:eastAsiaTheme="minorEastAsia"/>
          <w:i/>
          <w:iCs/>
          <w:lang w:val="en-US" w:eastAsia="zh-CN"/>
        </w:rPr>
        <w:t>Ind. Eng. Chem. Prod. Res. Dev.</w:t>
      </w:r>
      <w:r w:rsidR="000725E5" w:rsidRPr="009951C7">
        <w:rPr>
          <w:rFonts w:eastAsiaTheme="minorEastAsia" w:hint="eastAsia"/>
          <w:i/>
          <w:iCs/>
          <w:lang w:val="en-US" w:eastAsia="zh-CN"/>
        </w:rPr>
        <w:t xml:space="preserve"> </w:t>
      </w:r>
      <w:r w:rsidR="000725E5" w:rsidRPr="009951C7">
        <w:rPr>
          <w:rFonts w:eastAsiaTheme="minorEastAsia"/>
          <w:b/>
          <w:bCs/>
          <w:lang w:val="en-US" w:eastAsia="zh-CN"/>
        </w:rPr>
        <w:t>1986</w:t>
      </w:r>
      <w:r w:rsidR="000725E5" w:rsidRPr="009951C7">
        <w:rPr>
          <w:rFonts w:eastAsiaTheme="minorEastAsia"/>
          <w:lang w:val="en-US" w:eastAsia="zh-CN"/>
        </w:rPr>
        <w:t xml:space="preserve">, </w:t>
      </w:r>
      <w:r w:rsidR="000725E5" w:rsidRPr="009951C7">
        <w:rPr>
          <w:rFonts w:eastAsiaTheme="minorEastAsia"/>
          <w:i/>
          <w:iCs/>
          <w:lang w:val="en-US" w:eastAsia="zh-CN"/>
        </w:rPr>
        <w:t>25</w:t>
      </w:r>
      <w:r w:rsidR="000725E5" w:rsidRPr="009951C7">
        <w:rPr>
          <w:rFonts w:eastAsiaTheme="minorEastAsia"/>
          <w:lang w:val="en-US" w:eastAsia="zh-CN"/>
        </w:rPr>
        <w:t xml:space="preserve">, 192-197; b) J. H. Kwak, H. Zhu, J. H. Lee, C. H. F. Peden, J.Szanyi, </w:t>
      </w:r>
      <w:r w:rsidR="000725E5" w:rsidRPr="009951C7">
        <w:rPr>
          <w:rFonts w:eastAsiaTheme="minorEastAsia"/>
          <w:i/>
          <w:iCs/>
          <w:lang w:val="en-US" w:eastAsia="zh-CN"/>
        </w:rPr>
        <w:t xml:space="preserve">Chem. Commun. </w:t>
      </w:r>
      <w:r w:rsidR="000725E5" w:rsidRPr="009951C7">
        <w:rPr>
          <w:rFonts w:eastAsiaTheme="minorEastAsia"/>
          <w:b/>
          <w:bCs/>
          <w:lang w:val="en-US" w:eastAsia="zh-CN"/>
        </w:rPr>
        <w:t>2012</w:t>
      </w:r>
      <w:r w:rsidR="000725E5" w:rsidRPr="009951C7">
        <w:rPr>
          <w:rFonts w:eastAsiaTheme="minorEastAsia"/>
          <w:lang w:val="en-US" w:eastAsia="zh-CN"/>
        </w:rPr>
        <w:t xml:space="preserve">, </w:t>
      </w:r>
      <w:r w:rsidR="000725E5" w:rsidRPr="009951C7">
        <w:rPr>
          <w:rFonts w:eastAsiaTheme="minorEastAsia"/>
          <w:i/>
          <w:iCs/>
          <w:lang w:val="en-US" w:eastAsia="zh-CN"/>
        </w:rPr>
        <w:t>48</w:t>
      </w:r>
      <w:r w:rsidR="000725E5" w:rsidRPr="009951C7">
        <w:rPr>
          <w:rFonts w:eastAsiaTheme="minorEastAsia"/>
          <w:lang w:val="en-US" w:eastAsia="zh-CN"/>
        </w:rPr>
        <w:t>, 4758-4760.</w:t>
      </w:r>
    </w:p>
    <w:p w:rsidR="00046727" w:rsidRPr="009951C7" w:rsidRDefault="007640A3" w:rsidP="000725E5">
      <w:pPr>
        <w:pStyle w:val="References"/>
        <w:ind w:left="426" w:hangingChars="304" w:hanging="426"/>
        <w:rPr>
          <w:rFonts w:eastAsiaTheme="minorEastAsia"/>
          <w:lang w:val="de-DE" w:eastAsia="zh-CN"/>
        </w:rPr>
      </w:pPr>
      <w:r w:rsidRPr="009951C7">
        <w:rPr>
          <w:rFonts w:eastAsiaTheme="minorEastAsia" w:hint="eastAsia"/>
          <w:lang w:val="en-US" w:eastAsia="zh-CN"/>
        </w:rPr>
        <w:t>[14</w:t>
      </w:r>
      <w:r w:rsidR="000725E5" w:rsidRPr="009951C7">
        <w:rPr>
          <w:rFonts w:eastAsiaTheme="minorEastAsia" w:hint="eastAsia"/>
          <w:lang w:val="en-US" w:eastAsia="zh-CN"/>
        </w:rPr>
        <w:t>]</w:t>
      </w:r>
      <w:bookmarkStart w:id="95" w:name="OLE_LINK34"/>
      <w:r w:rsidR="00046727" w:rsidRPr="009951C7">
        <w:t xml:space="preserve"> </w:t>
      </w:r>
      <w:r w:rsidR="00046727" w:rsidRPr="009951C7">
        <w:tab/>
      </w:r>
      <w:bookmarkEnd w:id="95"/>
      <w:r w:rsidR="00046727" w:rsidRPr="009951C7">
        <w:rPr>
          <w:lang w:val="en-US"/>
        </w:rPr>
        <w:t>J. H. Kwak,</w:t>
      </w:r>
      <w:r w:rsidR="00046727" w:rsidRPr="009951C7">
        <w:rPr>
          <w:rFonts w:eastAsiaTheme="minorEastAsia" w:hint="eastAsia"/>
          <w:lang w:val="en-US" w:eastAsia="zh-CN"/>
        </w:rPr>
        <w:t xml:space="preserve"> D. Tran, </w:t>
      </w:r>
      <w:r w:rsidR="00046727" w:rsidRPr="009951C7">
        <w:rPr>
          <w:lang w:val="en-US"/>
        </w:rPr>
        <w:t>J.</w:t>
      </w:r>
      <w:r w:rsidR="00046727" w:rsidRPr="009951C7">
        <w:rPr>
          <w:rFonts w:eastAsiaTheme="minorEastAsia" w:hint="eastAsia"/>
          <w:lang w:val="en-US" w:eastAsia="zh-CN"/>
        </w:rPr>
        <w:t xml:space="preserve"> </w:t>
      </w:r>
      <w:r w:rsidR="00046727" w:rsidRPr="009951C7">
        <w:rPr>
          <w:lang w:val="en-US"/>
        </w:rPr>
        <w:t>Szanyi, C. H. F. Peden,</w:t>
      </w:r>
      <w:r w:rsidR="00046727" w:rsidRPr="009951C7">
        <w:rPr>
          <w:rFonts w:eastAsiaTheme="minorEastAsia" w:hint="eastAsia"/>
          <w:lang w:val="en-US" w:eastAsia="zh-CN"/>
        </w:rPr>
        <w:t xml:space="preserve"> </w:t>
      </w:r>
      <w:r w:rsidR="00046727" w:rsidRPr="009951C7">
        <w:rPr>
          <w:lang w:val="en-US"/>
        </w:rPr>
        <w:t xml:space="preserve">J. H. Lee, </w:t>
      </w:r>
      <w:r w:rsidR="00046727" w:rsidRPr="009951C7">
        <w:rPr>
          <w:rFonts w:eastAsiaTheme="minorEastAsia"/>
          <w:i/>
          <w:lang w:val="de-DE" w:eastAsia="zh-CN"/>
        </w:rPr>
        <w:t>Catal</w:t>
      </w:r>
      <w:r w:rsidR="00046727" w:rsidRPr="009951C7">
        <w:rPr>
          <w:rFonts w:eastAsiaTheme="minorEastAsia" w:hint="eastAsia"/>
          <w:i/>
          <w:lang w:val="de-DE" w:eastAsia="zh-CN"/>
        </w:rPr>
        <w:t xml:space="preserve">. </w:t>
      </w:r>
      <w:r w:rsidR="00046727" w:rsidRPr="009951C7">
        <w:rPr>
          <w:rFonts w:eastAsiaTheme="minorEastAsia"/>
          <w:i/>
          <w:lang w:val="de-DE" w:eastAsia="zh-CN"/>
        </w:rPr>
        <w:t>Lett</w:t>
      </w:r>
      <w:r w:rsidR="00046727" w:rsidRPr="009951C7">
        <w:rPr>
          <w:rFonts w:eastAsiaTheme="minorEastAsia" w:hint="eastAsia"/>
          <w:i/>
          <w:lang w:val="de-DE" w:eastAsia="zh-CN"/>
        </w:rPr>
        <w:t>.</w:t>
      </w:r>
      <w:r w:rsidR="00046727" w:rsidRPr="009951C7">
        <w:rPr>
          <w:rFonts w:eastAsiaTheme="minorEastAsia"/>
          <w:i/>
          <w:lang w:val="de-DE" w:eastAsia="zh-CN"/>
        </w:rPr>
        <w:t xml:space="preserve"> </w:t>
      </w:r>
      <w:r w:rsidR="00046727" w:rsidRPr="009951C7">
        <w:rPr>
          <w:rFonts w:eastAsiaTheme="minorEastAsia"/>
          <w:b/>
          <w:lang w:val="de-DE" w:eastAsia="zh-CN"/>
        </w:rPr>
        <w:t>2012</w:t>
      </w:r>
      <w:r w:rsidR="00046727" w:rsidRPr="009951C7">
        <w:rPr>
          <w:rFonts w:eastAsiaTheme="minorEastAsia"/>
          <w:lang w:val="de-DE" w:eastAsia="zh-CN"/>
        </w:rPr>
        <w:t xml:space="preserve">, </w:t>
      </w:r>
      <w:r w:rsidR="00046727" w:rsidRPr="009951C7">
        <w:rPr>
          <w:rFonts w:eastAsiaTheme="minorEastAsia"/>
          <w:i/>
          <w:lang w:val="de-DE" w:eastAsia="zh-CN"/>
        </w:rPr>
        <w:t>142</w:t>
      </w:r>
      <w:r w:rsidR="00046727" w:rsidRPr="009951C7">
        <w:rPr>
          <w:rFonts w:eastAsiaTheme="minorEastAsia"/>
          <w:lang w:val="de-DE" w:eastAsia="zh-CN"/>
        </w:rPr>
        <w:t>, 295-301.</w:t>
      </w:r>
    </w:p>
    <w:p w:rsidR="000725E5" w:rsidRPr="009951C7" w:rsidRDefault="000C1A04" w:rsidP="000725E5">
      <w:pPr>
        <w:pStyle w:val="References"/>
        <w:ind w:left="426" w:hangingChars="304" w:hanging="426"/>
        <w:rPr>
          <w:rFonts w:eastAsiaTheme="minorEastAsia"/>
          <w:lang w:val="en-US" w:eastAsia="zh-CN"/>
        </w:rPr>
      </w:pPr>
      <w:r w:rsidRPr="009951C7">
        <w:rPr>
          <w:rFonts w:eastAsiaTheme="minorEastAsia" w:hint="eastAsia"/>
          <w:lang w:val="en-US" w:eastAsia="zh-CN"/>
        </w:rPr>
        <w:t>[1</w:t>
      </w:r>
      <w:r w:rsidR="007640A3" w:rsidRPr="009951C7">
        <w:rPr>
          <w:rFonts w:eastAsiaTheme="minorEastAsia" w:hint="eastAsia"/>
          <w:lang w:val="en-US" w:eastAsia="zh-CN"/>
        </w:rPr>
        <w:t>5</w:t>
      </w:r>
      <w:r w:rsidRPr="009951C7">
        <w:rPr>
          <w:rFonts w:eastAsiaTheme="minorEastAsia" w:hint="eastAsia"/>
          <w:lang w:val="en-US" w:eastAsia="zh-CN"/>
        </w:rPr>
        <w:t>]</w:t>
      </w:r>
      <w:r w:rsidRPr="009951C7">
        <w:t xml:space="preserve"> </w:t>
      </w:r>
      <w:r w:rsidRPr="009951C7">
        <w:tab/>
      </w:r>
      <w:r w:rsidR="000725E5" w:rsidRPr="009951C7">
        <w:rPr>
          <w:rFonts w:eastAsiaTheme="minorEastAsia"/>
          <w:lang w:val="en-US" w:eastAsia="zh-CN"/>
        </w:rPr>
        <w:t>P. N. R. Vennestrøm, A. Katerinopoulou, R. R. Tiruvalam, A. Kustov, P.</w:t>
      </w:r>
      <w:r w:rsidR="000725E5" w:rsidRPr="009951C7">
        <w:rPr>
          <w:rFonts w:eastAsiaTheme="minorEastAsia" w:hint="eastAsia"/>
          <w:lang w:val="en-US" w:eastAsia="zh-CN"/>
        </w:rPr>
        <w:t xml:space="preserve"> </w:t>
      </w:r>
      <w:r w:rsidR="000725E5" w:rsidRPr="009951C7">
        <w:rPr>
          <w:rFonts w:eastAsiaTheme="minorEastAsia"/>
          <w:lang w:val="en-US" w:eastAsia="zh-CN"/>
        </w:rPr>
        <w:t xml:space="preserve">G. Moses, P. Concepcion, A. Corma, </w:t>
      </w:r>
      <w:r w:rsidR="000725E5" w:rsidRPr="009951C7">
        <w:rPr>
          <w:rFonts w:eastAsiaTheme="minorEastAsia"/>
          <w:i/>
          <w:iCs/>
          <w:lang w:val="en-US" w:eastAsia="zh-CN"/>
        </w:rPr>
        <w:t xml:space="preserve">ACS Catal. </w:t>
      </w:r>
      <w:r w:rsidR="000725E5" w:rsidRPr="009951C7">
        <w:rPr>
          <w:rFonts w:eastAsiaTheme="minorEastAsia"/>
          <w:b/>
          <w:bCs/>
          <w:lang w:val="en-US" w:eastAsia="zh-CN"/>
        </w:rPr>
        <w:t>2013</w:t>
      </w:r>
      <w:r w:rsidR="000725E5" w:rsidRPr="009951C7">
        <w:rPr>
          <w:rFonts w:eastAsiaTheme="minorEastAsia"/>
          <w:lang w:val="en-US" w:eastAsia="zh-CN"/>
        </w:rPr>
        <w:t xml:space="preserve">, </w:t>
      </w:r>
      <w:r w:rsidR="000725E5" w:rsidRPr="009951C7">
        <w:rPr>
          <w:rFonts w:eastAsiaTheme="minorEastAsia"/>
          <w:i/>
          <w:iCs/>
          <w:lang w:val="en-US" w:eastAsia="zh-CN"/>
        </w:rPr>
        <w:t>3</w:t>
      </w:r>
      <w:r w:rsidR="000725E5" w:rsidRPr="009951C7">
        <w:rPr>
          <w:rFonts w:eastAsiaTheme="minorEastAsia"/>
          <w:lang w:val="en-US" w:eastAsia="zh-CN"/>
        </w:rPr>
        <w:t>, 2158-2161.</w:t>
      </w:r>
    </w:p>
    <w:p w:rsidR="000725E5" w:rsidRPr="009951C7" w:rsidRDefault="000725E5" w:rsidP="000725E5">
      <w:pPr>
        <w:pStyle w:val="References"/>
        <w:ind w:left="426" w:hangingChars="304" w:hanging="426"/>
        <w:rPr>
          <w:rFonts w:eastAsiaTheme="minorEastAsia"/>
          <w:lang w:val="en-US" w:eastAsia="zh-CN"/>
        </w:rPr>
      </w:pPr>
      <w:r w:rsidRPr="009951C7">
        <w:rPr>
          <w:rFonts w:eastAsiaTheme="minorEastAsia" w:hint="eastAsia"/>
          <w:lang w:val="en-US" w:eastAsia="zh-CN"/>
        </w:rPr>
        <w:t>[1</w:t>
      </w:r>
      <w:r w:rsidR="007640A3" w:rsidRPr="009951C7">
        <w:rPr>
          <w:rFonts w:eastAsiaTheme="minorEastAsia" w:hint="eastAsia"/>
          <w:lang w:val="en-US" w:eastAsia="zh-CN"/>
        </w:rPr>
        <w:t>6</w:t>
      </w:r>
      <w:r w:rsidRPr="009951C7">
        <w:rPr>
          <w:rFonts w:eastAsiaTheme="minorEastAsia" w:hint="eastAsia"/>
          <w:lang w:val="en-US" w:eastAsia="zh-CN"/>
        </w:rPr>
        <w:t>]</w:t>
      </w:r>
      <w:r w:rsidR="000C1A04" w:rsidRPr="009951C7">
        <w:t xml:space="preserve"> </w:t>
      </w:r>
      <w:r w:rsidR="000C1A04" w:rsidRPr="009951C7">
        <w:tab/>
      </w:r>
      <w:r w:rsidRPr="009951C7">
        <w:rPr>
          <w:rFonts w:eastAsiaTheme="minorEastAsia"/>
          <w:lang w:val="en-US" w:eastAsia="zh-CN"/>
        </w:rPr>
        <w:t xml:space="preserve">a) B. K. Cho, </w:t>
      </w:r>
      <w:r w:rsidRPr="009951C7">
        <w:rPr>
          <w:rFonts w:eastAsiaTheme="minorEastAsia"/>
          <w:i/>
          <w:iCs/>
          <w:lang w:val="en-US" w:eastAsia="zh-CN"/>
        </w:rPr>
        <w:t xml:space="preserve">J. Catal. </w:t>
      </w:r>
      <w:r w:rsidRPr="009951C7">
        <w:rPr>
          <w:rFonts w:eastAsiaTheme="minorEastAsia"/>
          <w:b/>
          <w:bCs/>
          <w:lang w:val="en-US" w:eastAsia="zh-CN"/>
        </w:rPr>
        <w:t>1995</w:t>
      </w:r>
      <w:r w:rsidRPr="009951C7">
        <w:rPr>
          <w:rFonts w:eastAsiaTheme="minorEastAsia"/>
          <w:lang w:val="en-US" w:eastAsia="zh-CN"/>
        </w:rPr>
        <w:t xml:space="preserve">, </w:t>
      </w:r>
      <w:r w:rsidRPr="009951C7">
        <w:rPr>
          <w:rFonts w:eastAsiaTheme="minorEastAsia"/>
          <w:i/>
          <w:iCs/>
          <w:lang w:val="en-US" w:eastAsia="zh-CN"/>
        </w:rPr>
        <w:t>155</w:t>
      </w:r>
      <w:r w:rsidRPr="009951C7">
        <w:rPr>
          <w:rFonts w:eastAsiaTheme="minorEastAsia"/>
          <w:lang w:val="en-US" w:eastAsia="zh-CN"/>
        </w:rPr>
        <w:t>, 184-195; b) H. Praliaud, S.</w:t>
      </w:r>
      <w:r w:rsidRPr="009951C7">
        <w:rPr>
          <w:rFonts w:eastAsiaTheme="minorEastAsia" w:hint="eastAsia"/>
          <w:lang w:val="en-US" w:eastAsia="zh-CN"/>
        </w:rPr>
        <w:t xml:space="preserve"> </w:t>
      </w:r>
      <w:r w:rsidRPr="009951C7">
        <w:rPr>
          <w:rFonts w:eastAsiaTheme="minorEastAsia"/>
          <w:lang w:val="en-US" w:eastAsia="zh-CN"/>
        </w:rPr>
        <w:t xml:space="preserve">Mikhailenko, Z. Chajar, M. Primet, </w:t>
      </w:r>
      <w:r w:rsidRPr="009951C7">
        <w:rPr>
          <w:rFonts w:eastAsiaTheme="minorEastAsia"/>
          <w:i/>
          <w:iCs/>
          <w:lang w:val="en-US" w:eastAsia="zh-CN"/>
        </w:rPr>
        <w:t xml:space="preserve">Appl. Catal. B: Environ. </w:t>
      </w:r>
      <w:r w:rsidRPr="009951C7">
        <w:rPr>
          <w:rFonts w:eastAsiaTheme="minorEastAsia"/>
          <w:b/>
          <w:bCs/>
          <w:lang w:val="en-US" w:eastAsia="zh-CN"/>
        </w:rPr>
        <w:t>1998</w:t>
      </w:r>
      <w:r w:rsidRPr="009951C7">
        <w:rPr>
          <w:rFonts w:eastAsiaTheme="minorEastAsia"/>
          <w:lang w:val="en-US" w:eastAsia="zh-CN"/>
        </w:rPr>
        <w:t xml:space="preserve">, </w:t>
      </w:r>
      <w:r w:rsidRPr="009951C7">
        <w:rPr>
          <w:rFonts w:eastAsiaTheme="minorEastAsia"/>
          <w:i/>
          <w:iCs/>
          <w:lang w:val="en-US" w:eastAsia="zh-CN"/>
        </w:rPr>
        <w:t>16</w:t>
      </w:r>
      <w:r w:rsidRPr="009951C7">
        <w:rPr>
          <w:rFonts w:eastAsiaTheme="minorEastAsia"/>
          <w:lang w:val="en-US" w:eastAsia="zh-CN"/>
        </w:rPr>
        <w:t>,</w:t>
      </w:r>
      <w:r w:rsidRPr="009951C7">
        <w:rPr>
          <w:rFonts w:eastAsiaTheme="minorEastAsia" w:hint="eastAsia"/>
          <w:lang w:val="en-US" w:eastAsia="zh-CN"/>
        </w:rPr>
        <w:t xml:space="preserve"> </w:t>
      </w:r>
      <w:r w:rsidRPr="009951C7">
        <w:rPr>
          <w:rFonts w:eastAsiaTheme="minorEastAsia"/>
          <w:lang w:val="en-US" w:eastAsia="zh-CN"/>
        </w:rPr>
        <w:t>359-374.</w:t>
      </w:r>
    </w:p>
    <w:p w:rsidR="000725E5" w:rsidRPr="009951C7" w:rsidRDefault="000725E5" w:rsidP="000725E5">
      <w:pPr>
        <w:pStyle w:val="References"/>
        <w:ind w:left="426" w:hangingChars="304" w:hanging="426"/>
        <w:rPr>
          <w:rFonts w:eastAsiaTheme="minorEastAsia"/>
          <w:lang w:val="en-US" w:eastAsia="zh-CN"/>
        </w:rPr>
      </w:pPr>
      <w:r w:rsidRPr="009951C7">
        <w:rPr>
          <w:rFonts w:eastAsiaTheme="minorEastAsia" w:hint="eastAsia"/>
          <w:lang w:val="en-US" w:eastAsia="zh-CN"/>
        </w:rPr>
        <w:t>[1</w:t>
      </w:r>
      <w:r w:rsidR="007640A3" w:rsidRPr="009951C7">
        <w:rPr>
          <w:rFonts w:eastAsiaTheme="minorEastAsia" w:hint="eastAsia"/>
          <w:lang w:val="en-US" w:eastAsia="zh-CN"/>
        </w:rPr>
        <w:t>7</w:t>
      </w:r>
      <w:r w:rsidRPr="009951C7">
        <w:rPr>
          <w:rFonts w:eastAsiaTheme="minorEastAsia" w:hint="eastAsia"/>
          <w:lang w:val="en-US" w:eastAsia="zh-CN"/>
        </w:rPr>
        <w:t>]</w:t>
      </w:r>
      <w:r w:rsidR="00AC57A3" w:rsidRPr="009951C7">
        <w:t xml:space="preserve"> </w:t>
      </w:r>
      <w:r w:rsidR="00AC57A3" w:rsidRPr="009951C7">
        <w:tab/>
      </w:r>
      <w:r w:rsidRPr="009951C7">
        <w:rPr>
          <w:rFonts w:eastAsiaTheme="minorEastAsia"/>
          <w:lang w:val="en-US" w:eastAsia="zh-CN"/>
        </w:rPr>
        <w:t xml:space="preserve">a) J. O. Petunchl, G. Sill, W. K. Hall, </w:t>
      </w:r>
      <w:r w:rsidRPr="009951C7">
        <w:rPr>
          <w:rFonts w:eastAsiaTheme="minorEastAsia"/>
          <w:i/>
          <w:iCs/>
          <w:lang w:val="en-US" w:eastAsia="zh-CN"/>
        </w:rPr>
        <w:t xml:space="preserve">Appl. Catal. B: Environ. </w:t>
      </w:r>
      <w:r w:rsidRPr="009951C7">
        <w:rPr>
          <w:rFonts w:eastAsiaTheme="minorEastAsia"/>
          <w:b/>
          <w:bCs/>
          <w:lang w:val="en-US" w:eastAsia="zh-CN"/>
        </w:rPr>
        <w:t>1993</w:t>
      </w:r>
      <w:r w:rsidRPr="009951C7">
        <w:rPr>
          <w:rFonts w:eastAsiaTheme="minorEastAsia"/>
          <w:lang w:val="en-US" w:eastAsia="zh-CN"/>
        </w:rPr>
        <w:t xml:space="preserve">, </w:t>
      </w:r>
      <w:r w:rsidRPr="009951C7">
        <w:rPr>
          <w:rFonts w:eastAsiaTheme="minorEastAsia"/>
          <w:i/>
          <w:iCs/>
          <w:lang w:val="en-US" w:eastAsia="zh-CN"/>
        </w:rPr>
        <w:t>2</w:t>
      </w:r>
      <w:r w:rsidRPr="009951C7">
        <w:rPr>
          <w:rFonts w:eastAsiaTheme="minorEastAsia"/>
          <w:lang w:val="en-US" w:eastAsia="zh-CN"/>
        </w:rPr>
        <w:t>,</w:t>
      </w:r>
      <w:r w:rsidRPr="009951C7">
        <w:rPr>
          <w:rFonts w:eastAsiaTheme="minorEastAsia" w:hint="eastAsia"/>
          <w:lang w:val="en-US" w:eastAsia="zh-CN"/>
        </w:rPr>
        <w:t xml:space="preserve"> </w:t>
      </w:r>
      <w:r w:rsidRPr="009951C7">
        <w:rPr>
          <w:rFonts w:eastAsiaTheme="minorEastAsia"/>
          <w:lang w:val="en-US" w:eastAsia="zh-CN"/>
        </w:rPr>
        <w:t xml:space="preserve">303-321; b) J. Valyon, W. K. Hall, </w:t>
      </w:r>
      <w:r w:rsidRPr="009951C7">
        <w:rPr>
          <w:rFonts w:eastAsiaTheme="minorEastAsia"/>
          <w:i/>
          <w:iCs/>
          <w:lang w:val="en-US" w:eastAsia="zh-CN"/>
        </w:rPr>
        <w:t xml:space="preserve">Catal. Lett. </w:t>
      </w:r>
      <w:r w:rsidRPr="009951C7">
        <w:rPr>
          <w:rFonts w:eastAsiaTheme="minorEastAsia"/>
          <w:b/>
          <w:bCs/>
          <w:lang w:val="en-US" w:eastAsia="zh-CN"/>
        </w:rPr>
        <w:t>1993</w:t>
      </w:r>
      <w:r w:rsidRPr="009951C7">
        <w:rPr>
          <w:rFonts w:eastAsiaTheme="minorEastAsia"/>
          <w:lang w:val="en-US" w:eastAsia="zh-CN"/>
        </w:rPr>
        <w:t xml:space="preserve">, </w:t>
      </w:r>
      <w:r w:rsidRPr="009951C7">
        <w:rPr>
          <w:rFonts w:eastAsiaTheme="minorEastAsia"/>
          <w:i/>
          <w:iCs/>
          <w:lang w:val="en-US" w:eastAsia="zh-CN"/>
        </w:rPr>
        <w:t>19</w:t>
      </w:r>
      <w:r w:rsidRPr="009951C7">
        <w:rPr>
          <w:rFonts w:eastAsiaTheme="minorEastAsia"/>
          <w:lang w:val="en-US" w:eastAsia="zh-CN"/>
        </w:rPr>
        <w:t>, 109-119.</w:t>
      </w:r>
    </w:p>
    <w:p w:rsidR="000725E5" w:rsidRPr="009951C7" w:rsidRDefault="000725E5" w:rsidP="000725E5">
      <w:pPr>
        <w:pStyle w:val="References"/>
        <w:ind w:left="426" w:hangingChars="304" w:hanging="426"/>
        <w:rPr>
          <w:rFonts w:eastAsiaTheme="minorEastAsia"/>
          <w:lang w:val="en-US" w:eastAsia="zh-CN"/>
        </w:rPr>
      </w:pPr>
      <w:r w:rsidRPr="009951C7">
        <w:rPr>
          <w:rFonts w:eastAsiaTheme="minorEastAsia" w:hint="eastAsia"/>
          <w:lang w:val="en-US" w:eastAsia="zh-CN"/>
        </w:rPr>
        <w:t>[1</w:t>
      </w:r>
      <w:r w:rsidR="007640A3" w:rsidRPr="009951C7">
        <w:rPr>
          <w:rFonts w:eastAsiaTheme="minorEastAsia" w:hint="eastAsia"/>
          <w:lang w:val="en-US" w:eastAsia="zh-CN"/>
        </w:rPr>
        <w:t>8</w:t>
      </w:r>
      <w:r w:rsidRPr="009951C7">
        <w:rPr>
          <w:rFonts w:eastAsiaTheme="minorEastAsia" w:hint="eastAsia"/>
          <w:lang w:val="en-US" w:eastAsia="zh-CN"/>
        </w:rPr>
        <w:t>]</w:t>
      </w:r>
      <w:r w:rsidR="00332E3A" w:rsidRPr="009951C7">
        <w:t xml:space="preserve"> </w:t>
      </w:r>
      <w:r w:rsidR="00332E3A" w:rsidRPr="009951C7">
        <w:tab/>
      </w:r>
      <w:r w:rsidRPr="009951C7">
        <w:rPr>
          <w:rFonts w:eastAsiaTheme="minorEastAsia"/>
          <w:lang w:val="en-US" w:eastAsia="zh-CN"/>
        </w:rPr>
        <w:t>a) M. Iwamoto, H. Yahiro, N. Mizuno, W. X. Zhang, Y. Mine, H. Furuka,</w:t>
      </w:r>
      <w:r w:rsidRPr="009951C7">
        <w:rPr>
          <w:rFonts w:eastAsiaTheme="minorEastAsia" w:hint="eastAsia"/>
          <w:lang w:val="en-US" w:eastAsia="zh-CN"/>
        </w:rPr>
        <w:t xml:space="preserve"> </w:t>
      </w:r>
      <w:r w:rsidRPr="009951C7">
        <w:rPr>
          <w:rFonts w:eastAsiaTheme="minorEastAsia"/>
          <w:lang w:val="en-US" w:eastAsia="zh-CN"/>
        </w:rPr>
        <w:t xml:space="preserve">S. Kagawa, </w:t>
      </w:r>
      <w:r w:rsidRPr="009951C7">
        <w:rPr>
          <w:rFonts w:eastAsiaTheme="minorEastAsia"/>
          <w:i/>
          <w:iCs/>
          <w:lang w:val="en-US" w:eastAsia="zh-CN"/>
        </w:rPr>
        <w:t xml:space="preserve">J. Phys. Chem. </w:t>
      </w:r>
      <w:r w:rsidRPr="009951C7">
        <w:rPr>
          <w:rFonts w:eastAsiaTheme="minorEastAsia"/>
          <w:b/>
          <w:bCs/>
          <w:lang w:val="en-US" w:eastAsia="zh-CN"/>
        </w:rPr>
        <w:t>1992</w:t>
      </w:r>
      <w:r w:rsidRPr="009951C7">
        <w:rPr>
          <w:rFonts w:eastAsiaTheme="minorEastAsia"/>
          <w:lang w:val="en-US" w:eastAsia="zh-CN"/>
        </w:rPr>
        <w:t xml:space="preserve">, </w:t>
      </w:r>
      <w:r w:rsidRPr="009951C7">
        <w:rPr>
          <w:rFonts w:eastAsiaTheme="minorEastAsia"/>
          <w:i/>
          <w:iCs/>
          <w:lang w:val="en-US" w:eastAsia="zh-CN"/>
        </w:rPr>
        <w:t>96</w:t>
      </w:r>
      <w:r w:rsidRPr="009951C7">
        <w:rPr>
          <w:rFonts w:eastAsiaTheme="minorEastAsia"/>
          <w:lang w:val="en-US" w:eastAsia="zh-CN"/>
        </w:rPr>
        <w:t>, 9360-9366; b) J. Valyon, W. K.</w:t>
      </w:r>
      <w:r w:rsidRPr="009951C7">
        <w:rPr>
          <w:rFonts w:eastAsiaTheme="minorEastAsia" w:hint="eastAsia"/>
          <w:lang w:val="en-US" w:eastAsia="zh-CN"/>
        </w:rPr>
        <w:t xml:space="preserve"> </w:t>
      </w:r>
      <w:r w:rsidRPr="009951C7">
        <w:rPr>
          <w:rFonts w:eastAsiaTheme="minorEastAsia"/>
          <w:lang w:val="en-US" w:eastAsia="zh-CN"/>
        </w:rPr>
        <w:t xml:space="preserve">Hall, </w:t>
      </w:r>
      <w:r w:rsidRPr="009951C7">
        <w:rPr>
          <w:rFonts w:eastAsiaTheme="minorEastAsia"/>
          <w:i/>
          <w:iCs/>
          <w:lang w:val="en-US" w:eastAsia="zh-CN"/>
        </w:rPr>
        <w:t xml:space="preserve">J. Phys. Chem. </w:t>
      </w:r>
      <w:r w:rsidRPr="009951C7">
        <w:rPr>
          <w:rFonts w:eastAsiaTheme="minorEastAsia"/>
          <w:b/>
          <w:bCs/>
          <w:lang w:val="en-US" w:eastAsia="zh-CN"/>
        </w:rPr>
        <w:t>1993</w:t>
      </w:r>
      <w:r w:rsidRPr="009951C7">
        <w:rPr>
          <w:rFonts w:eastAsiaTheme="minorEastAsia"/>
          <w:lang w:val="en-US" w:eastAsia="zh-CN"/>
        </w:rPr>
        <w:t xml:space="preserve">, </w:t>
      </w:r>
      <w:r w:rsidRPr="009951C7">
        <w:rPr>
          <w:rFonts w:eastAsiaTheme="minorEastAsia"/>
          <w:i/>
          <w:iCs/>
          <w:lang w:val="en-US" w:eastAsia="zh-CN"/>
        </w:rPr>
        <w:t>97</w:t>
      </w:r>
      <w:r w:rsidRPr="009951C7">
        <w:rPr>
          <w:rFonts w:eastAsiaTheme="minorEastAsia"/>
          <w:lang w:val="en-US" w:eastAsia="zh-CN"/>
        </w:rPr>
        <w:t>, 1204-1212.</w:t>
      </w:r>
    </w:p>
    <w:p w:rsidR="00B04E2C" w:rsidRPr="009951C7" w:rsidRDefault="00B04E2C" w:rsidP="000725E5">
      <w:pPr>
        <w:pStyle w:val="References"/>
        <w:ind w:left="426" w:hangingChars="304" w:hanging="426"/>
        <w:rPr>
          <w:rFonts w:eastAsiaTheme="minorEastAsia"/>
          <w:lang w:eastAsia="zh-CN"/>
        </w:rPr>
      </w:pPr>
      <w:r w:rsidRPr="009951C7">
        <w:rPr>
          <w:rFonts w:eastAsiaTheme="minorEastAsia" w:hint="eastAsia"/>
          <w:lang w:eastAsia="zh-CN"/>
        </w:rPr>
        <w:t>[19]</w:t>
      </w:r>
      <w:r w:rsidR="007A03DE" w:rsidRPr="009951C7">
        <w:t xml:space="preserve"> </w:t>
      </w:r>
      <w:r w:rsidR="007A03DE" w:rsidRPr="009951C7">
        <w:tab/>
      </w:r>
      <w:r w:rsidRPr="009951C7">
        <w:rPr>
          <w:rFonts w:eastAsiaTheme="minorEastAsia" w:hint="eastAsia"/>
          <w:lang w:eastAsia="zh-CN"/>
        </w:rPr>
        <w:t>M. Sano, S. Komorita, H. Yamatera</w:t>
      </w:r>
      <w:r w:rsidR="00595CA4" w:rsidRPr="009951C7">
        <w:rPr>
          <w:rFonts w:eastAsiaTheme="minorEastAsia" w:hint="eastAsia"/>
          <w:lang w:eastAsia="zh-CN"/>
        </w:rPr>
        <w:t xml:space="preserve">, </w:t>
      </w:r>
      <w:r w:rsidR="00595CA4" w:rsidRPr="009951C7">
        <w:rPr>
          <w:rFonts w:eastAsiaTheme="minorEastAsia"/>
          <w:i/>
          <w:lang w:eastAsia="zh-CN"/>
        </w:rPr>
        <w:t>Inorg. Chem.</w:t>
      </w:r>
      <w:r w:rsidR="00595CA4" w:rsidRPr="009951C7">
        <w:rPr>
          <w:rFonts w:eastAsiaTheme="minorEastAsia"/>
          <w:lang w:eastAsia="zh-CN"/>
        </w:rPr>
        <w:t xml:space="preserve"> </w:t>
      </w:r>
      <w:r w:rsidR="00595CA4" w:rsidRPr="009951C7">
        <w:rPr>
          <w:rFonts w:eastAsiaTheme="minorEastAsia"/>
          <w:b/>
          <w:lang w:eastAsia="zh-CN"/>
        </w:rPr>
        <w:t>1992</w:t>
      </w:r>
      <w:r w:rsidR="00595CA4" w:rsidRPr="009951C7">
        <w:rPr>
          <w:rFonts w:eastAsiaTheme="minorEastAsia"/>
          <w:lang w:eastAsia="zh-CN"/>
        </w:rPr>
        <w:t>,</w:t>
      </w:r>
      <w:r w:rsidR="00595CA4" w:rsidRPr="009951C7">
        <w:rPr>
          <w:rFonts w:eastAsiaTheme="minorEastAsia" w:hint="eastAsia"/>
          <w:lang w:eastAsia="zh-CN"/>
        </w:rPr>
        <w:t xml:space="preserve"> </w:t>
      </w:r>
      <w:r w:rsidR="00595CA4" w:rsidRPr="009951C7">
        <w:rPr>
          <w:rFonts w:eastAsiaTheme="minorEastAsia"/>
          <w:i/>
          <w:lang w:eastAsia="zh-CN"/>
        </w:rPr>
        <w:t>31</w:t>
      </w:r>
      <w:r w:rsidR="00595CA4" w:rsidRPr="009951C7">
        <w:rPr>
          <w:rFonts w:eastAsiaTheme="minorEastAsia"/>
          <w:lang w:eastAsia="zh-CN"/>
        </w:rPr>
        <w:t>,</w:t>
      </w:r>
      <w:r w:rsidR="00595CA4" w:rsidRPr="009951C7">
        <w:rPr>
          <w:rFonts w:eastAsiaTheme="minorEastAsia" w:hint="eastAsia"/>
          <w:lang w:eastAsia="zh-CN"/>
        </w:rPr>
        <w:t xml:space="preserve"> </w:t>
      </w:r>
      <w:r w:rsidR="00595CA4" w:rsidRPr="009951C7">
        <w:rPr>
          <w:rFonts w:eastAsiaTheme="minorEastAsia"/>
          <w:lang w:eastAsia="zh-CN"/>
        </w:rPr>
        <w:t>459-463</w:t>
      </w:r>
      <w:r w:rsidR="00595CA4" w:rsidRPr="009951C7">
        <w:rPr>
          <w:rFonts w:eastAsiaTheme="minorEastAsia" w:hint="eastAsia"/>
          <w:lang w:eastAsia="zh-CN"/>
        </w:rPr>
        <w:t>.</w:t>
      </w:r>
    </w:p>
    <w:p w:rsidR="00642E43" w:rsidRPr="009951C7" w:rsidRDefault="00642E43" w:rsidP="000725E5">
      <w:pPr>
        <w:pStyle w:val="References"/>
        <w:ind w:left="426" w:hangingChars="304" w:hanging="426"/>
        <w:rPr>
          <w:rFonts w:eastAsiaTheme="minorEastAsia"/>
          <w:lang w:eastAsia="zh-CN"/>
        </w:rPr>
      </w:pPr>
      <w:r w:rsidRPr="009951C7">
        <w:rPr>
          <w:rFonts w:eastAsiaTheme="minorEastAsia" w:hint="eastAsia"/>
          <w:lang w:eastAsia="zh-CN"/>
        </w:rPr>
        <w:t>[20]</w:t>
      </w:r>
      <w:r w:rsidR="00AC3FB2" w:rsidRPr="009951C7">
        <w:rPr>
          <w:rFonts w:eastAsiaTheme="minorEastAsia" w:hint="eastAsia"/>
          <w:lang w:eastAsia="zh-CN"/>
        </w:rPr>
        <w:t xml:space="preserve">     </w:t>
      </w:r>
      <w:r w:rsidR="00221360" w:rsidRPr="009951C7">
        <w:rPr>
          <w:rFonts w:eastAsiaTheme="minorEastAsia" w:hint="eastAsia"/>
          <w:lang w:eastAsia="zh-CN"/>
        </w:rPr>
        <w:t xml:space="preserve">A. Puig-Molina, F. M. Cano, T. V. W. Janssens, </w:t>
      </w:r>
      <w:r w:rsidR="00221360" w:rsidRPr="009951C7">
        <w:rPr>
          <w:i/>
        </w:rPr>
        <w:t>J. Phys. Chem. C</w:t>
      </w:r>
      <w:r w:rsidR="00221360" w:rsidRPr="009951C7">
        <w:t xml:space="preserve"> </w:t>
      </w:r>
      <w:r w:rsidR="00221360" w:rsidRPr="009951C7">
        <w:rPr>
          <w:b/>
        </w:rPr>
        <w:t>2010</w:t>
      </w:r>
      <w:r w:rsidR="00221360" w:rsidRPr="009951C7">
        <w:t xml:space="preserve">, </w:t>
      </w:r>
      <w:r w:rsidR="00221360" w:rsidRPr="009951C7">
        <w:rPr>
          <w:i/>
        </w:rPr>
        <w:t>114</w:t>
      </w:r>
      <w:r w:rsidR="00221360" w:rsidRPr="009951C7">
        <w:t>, 15410</w:t>
      </w:r>
      <w:r w:rsidR="00221360" w:rsidRPr="009951C7">
        <w:rPr>
          <w:rFonts w:eastAsiaTheme="minorEastAsia" w:hint="eastAsia"/>
          <w:lang w:eastAsia="zh-CN"/>
        </w:rPr>
        <w:t>-</w:t>
      </w:r>
      <w:r w:rsidR="00221360" w:rsidRPr="009951C7">
        <w:t>15416</w:t>
      </w:r>
      <w:r w:rsidR="00221360" w:rsidRPr="009951C7">
        <w:rPr>
          <w:rFonts w:eastAsiaTheme="minorEastAsia" w:hint="eastAsia"/>
          <w:lang w:eastAsia="zh-CN"/>
        </w:rPr>
        <w:t>.</w:t>
      </w:r>
    </w:p>
    <w:p w:rsidR="00747973" w:rsidRPr="009951C7" w:rsidRDefault="00747973" w:rsidP="000725E5">
      <w:pPr>
        <w:pStyle w:val="References"/>
        <w:ind w:left="426" w:hangingChars="304" w:hanging="426"/>
        <w:rPr>
          <w:rFonts w:eastAsiaTheme="minorEastAsia"/>
          <w:lang w:eastAsia="zh-CN"/>
        </w:rPr>
      </w:pPr>
      <w:r w:rsidRPr="009951C7">
        <w:rPr>
          <w:rFonts w:eastAsiaTheme="minorEastAsia" w:hint="eastAsia"/>
          <w:lang w:eastAsia="zh-CN"/>
        </w:rPr>
        <w:t>[21]</w:t>
      </w:r>
      <w:r w:rsidR="00754C92" w:rsidRPr="009951C7">
        <w:t xml:space="preserve"> </w:t>
      </w:r>
      <w:r w:rsidR="00754C92" w:rsidRPr="009951C7">
        <w:tab/>
      </w:r>
      <w:r w:rsidRPr="009951C7">
        <w:rPr>
          <w:rFonts w:eastAsiaTheme="minorEastAsia"/>
          <w:lang w:eastAsia="zh-CN"/>
        </w:rPr>
        <w:t>H</w:t>
      </w:r>
      <w:r w:rsidRPr="009951C7">
        <w:rPr>
          <w:rFonts w:eastAsiaTheme="minorEastAsia" w:hint="eastAsia"/>
          <w:lang w:eastAsia="zh-CN"/>
        </w:rPr>
        <w:t>.</w:t>
      </w:r>
      <w:r w:rsidRPr="009951C7">
        <w:rPr>
          <w:rFonts w:eastAsiaTheme="minorEastAsia"/>
          <w:lang w:eastAsia="zh-CN"/>
        </w:rPr>
        <w:t xml:space="preserve"> Yamashita, M</w:t>
      </w:r>
      <w:r w:rsidRPr="009951C7">
        <w:rPr>
          <w:rFonts w:eastAsiaTheme="minorEastAsia" w:hint="eastAsia"/>
          <w:lang w:eastAsia="zh-CN"/>
        </w:rPr>
        <w:t>.</w:t>
      </w:r>
      <w:r w:rsidRPr="009951C7">
        <w:rPr>
          <w:rFonts w:eastAsiaTheme="minorEastAsia"/>
          <w:lang w:eastAsia="zh-CN"/>
        </w:rPr>
        <w:t xml:space="preserve"> Matsuoka, K</w:t>
      </w:r>
      <w:r w:rsidRPr="009951C7">
        <w:rPr>
          <w:rFonts w:eastAsiaTheme="minorEastAsia" w:hint="eastAsia"/>
          <w:lang w:eastAsia="zh-CN"/>
        </w:rPr>
        <w:t>.</w:t>
      </w:r>
      <w:r w:rsidRPr="009951C7">
        <w:rPr>
          <w:rFonts w:eastAsiaTheme="minorEastAsia"/>
          <w:lang w:eastAsia="zh-CN"/>
        </w:rPr>
        <w:t xml:space="preserve"> Tsuji, Y</w:t>
      </w:r>
      <w:r w:rsidRPr="009951C7">
        <w:rPr>
          <w:rFonts w:eastAsiaTheme="minorEastAsia" w:hint="eastAsia"/>
          <w:lang w:eastAsia="zh-CN"/>
        </w:rPr>
        <w:t>.</w:t>
      </w:r>
      <w:r w:rsidRPr="009951C7">
        <w:rPr>
          <w:rFonts w:eastAsiaTheme="minorEastAsia"/>
          <w:lang w:eastAsia="zh-CN"/>
        </w:rPr>
        <w:t xml:space="preserve"> Shioya, M</w:t>
      </w:r>
      <w:r w:rsidRPr="009951C7">
        <w:rPr>
          <w:rFonts w:eastAsiaTheme="minorEastAsia" w:hint="eastAsia"/>
          <w:lang w:eastAsia="zh-CN"/>
        </w:rPr>
        <w:t>.</w:t>
      </w:r>
      <w:r w:rsidRPr="009951C7">
        <w:rPr>
          <w:rFonts w:eastAsiaTheme="minorEastAsia"/>
          <w:lang w:eastAsia="zh-CN"/>
        </w:rPr>
        <w:t xml:space="preserve"> Anpo</w:t>
      </w:r>
      <w:r w:rsidRPr="009951C7">
        <w:rPr>
          <w:rFonts w:eastAsiaTheme="minorEastAsia" w:hint="eastAsia"/>
          <w:lang w:eastAsia="zh-CN"/>
        </w:rPr>
        <w:t xml:space="preserve">, M. Che, </w:t>
      </w:r>
      <w:r w:rsidRPr="009951C7">
        <w:rPr>
          <w:rFonts w:eastAsiaTheme="minorEastAsia"/>
          <w:i/>
          <w:lang w:val="de-DE" w:eastAsia="zh-CN"/>
        </w:rPr>
        <w:t>J</w:t>
      </w:r>
      <w:r w:rsidRPr="009951C7">
        <w:rPr>
          <w:rFonts w:eastAsiaTheme="minorEastAsia" w:hint="eastAsia"/>
          <w:i/>
          <w:lang w:val="de-DE" w:eastAsia="zh-CN"/>
        </w:rPr>
        <w:t xml:space="preserve">. </w:t>
      </w:r>
      <w:r w:rsidRPr="009951C7">
        <w:rPr>
          <w:rFonts w:eastAsiaTheme="minorEastAsia"/>
          <w:i/>
          <w:lang w:val="de-DE" w:eastAsia="zh-CN"/>
        </w:rPr>
        <w:t>Phys</w:t>
      </w:r>
      <w:r w:rsidRPr="009951C7">
        <w:rPr>
          <w:rFonts w:eastAsiaTheme="minorEastAsia" w:hint="eastAsia"/>
          <w:i/>
          <w:lang w:val="de-DE" w:eastAsia="zh-CN"/>
        </w:rPr>
        <w:t>.</w:t>
      </w:r>
      <w:r w:rsidRPr="009951C7">
        <w:rPr>
          <w:rFonts w:eastAsiaTheme="minorEastAsia"/>
          <w:i/>
          <w:lang w:val="de-DE" w:eastAsia="zh-CN"/>
        </w:rPr>
        <w:t xml:space="preserve"> Chem</w:t>
      </w:r>
      <w:r w:rsidRPr="009951C7">
        <w:rPr>
          <w:rFonts w:eastAsiaTheme="minorEastAsia" w:hint="eastAsia"/>
          <w:i/>
          <w:lang w:val="de-DE" w:eastAsia="zh-CN"/>
        </w:rPr>
        <w:t>.</w:t>
      </w:r>
      <w:r w:rsidRPr="009951C7">
        <w:rPr>
          <w:rFonts w:eastAsiaTheme="minorEastAsia"/>
          <w:i/>
          <w:lang w:val="de-DE" w:eastAsia="zh-CN"/>
        </w:rPr>
        <w:t xml:space="preserve"> </w:t>
      </w:r>
      <w:r w:rsidRPr="009951C7">
        <w:rPr>
          <w:rFonts w:eastAsiaTheme="minorEastAsia"/>
          <w:b/>
          <w:lang w:val="de-DE" w:eastAsia="zh-CN"/>
        </w:rPr>
        <w:t>1996</w:t>
      </w:r>
      <w:r w:rsidRPr="009951C7">
        <w:rPr>
          <w:rFonts w:eastAsiaTheme="minorEastAsia"/>
          <w:lang w:val="de-DE" w:eastAsia="zh-CN"/>
        </w:rPr>
        <w:t xml:space="preserve">, </w:t>
      </w:r>
      <w:r w:rsidRPr="009951C7">
        <w:rPr>
          <w:rFonts w:eastAsiaTheme="minorEastAsia"/>
          <w:i/>
          <w:lang w:val="de-DE" w:eastAsia="zh-CN"/>
        </w:rPr>
        <w:t>100</w:t>
      </w:r>
      <w:r w:rsidRPr="009951C7">
        <w:rPr>
          <w:rFonts w:eastAsiaTheme="minorEastAsia"/>
          <w:lang w:val="de-DE" w:eastAsia="zh-CN"/>
        </w:rPr>
        <w:t>, 397-402.</w:t>
      </w:r>
    </w:p>
    <w:p w:rsidR="000725E5" w:rsidRPr="009951C7" w:rsidRDefault="00131557" w:rsidP="000725E5">
      <w:pPr>
        <w:pStyle w:val="References"/>
        <w:ind w:left="426" w:hangingChars="304" w:hanging="426"/>
        <w:rPr>
          <w:rFonts w:eastAsiaTheme="minorEastAsia"/>
          <w:lang w:val="en-US" w:eastAsia="zh-CN"/>
        </w:rPr>
      </w:pPr>
      <w:r w:rsidRPr="009951C7">
        <w:rPr>
          <w:rFonts w:eastAsiaTheme="minorEastAsia" w:hint="eastAsia"/>
          <w:lang w:eastAsia="zh-CN"/>
        </w:rPr>
        <w:t>[22</w:t>
      </w:r>
      <w:r w:rsidR="0071226F" w:rsidRPr="009951C7">
        <w:rPr>
          <w:rFonts w:eastAsiaTheme="minorEastAsia" w:hint="eastAsia"/>
          <w:lang w:eastAsia="zh-CN"/>
        </w:rPr>
        <w:t>]</w:t>
      </w:r>
      <w:r w:rsidRPr="009951C7">
        <w:t xml:space="preserve"> </w:t>
      </w:r>
      <w:r w:rsidRPr="009951C7">
        <w:tab/>
      </w:r>
      <w:r w:rsidR="0071226F" w:rsidRPr="009951C7">
        <w:rPr>
          <w:rFonts w:eastAsiaTheme="minorEastAsia"/>
          <w:lang w:val="en-US" w:eastAsia="zh-CN"/>
        </w:rPr>
        <w:t xml:space="preserve">D. W. Fickel, R. F. Lobo, </w:t>
      </w:r>
      <w:r w:rsidR="0071226F" w:rsidRPr="009951C7">
        <w:rPr>
          <w:rFonts w:eastAsiaTheme="minorEastAsia"/>
          <w:i/>
          <w:iCs/>
          <w:lang w:val="en-US" w:eastAsia="zh-CN"/>
        </w:rPr>
        <w:t xml:space="preserve">J. Phys. Chem. C </w:t>
      </w:r>
      <w:r w:rsidR="0071226F" w:rsidRPr="009951C7">
        <w:rPr>
          <w:rFonts w:eastAsiaTheme="minorEastAsia"/>
          <w:b/>
          <w:bCs/>
          <w:lang w:val="en-US" w:eastAsia="zh-CN"/>
        </w:rPr>
        <w:t>2010</w:t>
      </w:r>
      <w:r w:rsidR="0071226F" w:rsidRPr="009951C7">
        <w:rPr>
          <w:rFonts w:eastAsiaTheme="minorEastAsia"/>
          <w:lang w:val="en-US" w:eastAsia="zh-CN"/>
        </w:rPr>
        <w:t xml:space="preserve">, </w:t>
      </w:r>
      <w:r w:rsidR="0071226F" w:rsidRPr="009951C7">
        <w:rPr>
          <w:rFonts w:eastAsiaTheme="minorEastAsia"/>
          <w:i/>
          <w:iCs/>
          <w:lang w:val="en-US" w:eastAsia="zh-CN"/>
        </w:rPr>
        <w:t>114</w:t>
      </w:r>
      <w:r w:rsidR="0071226F" w:rsidRPr="009951C7">
        <w:rPr>
          <w:rFonts w:eastAsiaTheme="minorEastAsia"/>
          <w:lang w:val="en-US" w:eastAsia="zh-CN"/>
        </w:rPr>
        <w:t>, 1633-1640.</w:t>
      </w:r>
    </w:p>
    <w:p w:rsidR="00DE66FF" w:rsidRPr="009951C7" w:rsidRDefault="00DE66FF" w:rsidP="0071226F">
      <w:pPr>
        <w:pStyle w:val="References"/>
        <w:ind w:left="426" w:hangingChars="304" w:hanging="426"/>
        <w:rPr>
          <w:rFonts w:eastAsiaTheme="minorEastAsia"/>
          <w:lang w:val="de-DE" w:eastAsia="zh-CN"/>
        </w:rPr>
      </w:pPr>
      <w:r w:rsidRPr="009951C7">
        <w:rPr>
          <w:rFonts w:eastAsiaTheme="minorEastAsia" w:hint="eastAsia"/>
          <w:lang w:val="en-US" w:eastAsia="zh-CN"/>
        </w:rPr>
        <w:t>[23</w:t>
      </w:r>
      <w:r w:rsidR="0071226F" w:rsidRPr="009951C7">
        <w:rPr>
          <w:rFonts w:eastAsiaTheme="minorEastAsia" w:hint="eastAsia"/>
          <w:lang w:val="en-US" w:eastAsia="zh-CN"/>
        </w:rPr>
        <w:t>]</w:t>
      </w:r>
      <w:r w:rsidRPr="009951C7">
        <w:t xml:space="preserve"> </w:t>
      </w:r>
      <w:r w:rsidRPr="009951C7">
        <w:tab/>
      </w:r>
      <w:r w:rsidR="000B4077" w:rsidRPr="009951C7">
        <w:rPr>
          <w:lang w:val="de-DE"/>
        </w:rPr>
        <w:t>S.</w:t>
      </w:r>
      <w:r w:rsidR="00E17434" w:rsidRPr="009951C7">
        <w:rPr>
          <w:rFonts w:eastAsiaTheme="minorEastAsia" w:hint="eastAsia"/>
          <w:lang w:val="de-DE" w:eastAsia="zh-CN"/>
        </w:rPr>
        <w:t xml:space="preserve"> K.</w:t>
      </w:r>
      <w:r w:rsidR="000B4077" w:rsidRPr="009951C7">
        <w:rPr>
          <w:lang w:val="de-DE"/>
        </w:rPr>
        <w:t xml:space="preserve"> Fan, J.</w:t>
      </w:r>
      <w:r w:rsidR="00E17434" w:rsidRPr="009951C7">
        <w:rPr>
          <w:rFonts w:eastAsiaTheme="minorEastAsia" w:hint="eastAsia"/>
          <w:lang w:val="de-DE" w:eastAsia="zh-CN"/>
        </w:rPr>
        <w:t xml:space="preserve"> J.</w:t>
      </w:r>
      <w:r w:rsidR="000B4077" w:rsidRPr="009951C7">
        <w:rPr>
          <w:lang w:val="de-DE"/>
        </w:rPr>
        <w:t xml:space="preserve"> Xue, T. Yu, D.</w:t>
      </w:r>
      <w:r w:rsidR="00E17434" w:rsidRPr="009951C7">
        <w:rPr>
          <w:rFonts w:eastAsiaTheme="minorEastAsia" w:hint="eastAsia"/>
          <w:lang w:val="de-DE" w:eastAsia="zh-CN"/>
        </w:rPr>
        <w:t xml:space="preserve"> Q.</w:t>
      </w:r>
      <w:r w:rsidR="000B4077" w:rsidRPr="009951C7">
        <w:rPr>
          <w:lang w:val="de-DE"/>
        </w:rPr>
        <w:t xml:space="preserve"> Fan, T. Hao, M. </w:t>
      </w:r>
      <w:r w:rsidR="00E17434" w:rsidRPr="009951C7">
        <w:rPr>
          <w:rFonts w:eastAsiaTheme="minorEastAsia" w:hint="eastAsia"/>
          <w:lang w:val="de-DE" w:eastAsia="zh-CN"/>
        </w:rPr>
        <w:t xml:space="preserve">Q. </w:t>
      </w:r>
      <w:r w:rsidR="000B4077" w:rsidRPr="009951C7">
        <w:rPr>
          <w:lang w:val="de-DE"/>
        </w:rPr>
        <w:t xml:space="preserve">Shen, W. Li, </w:t>
      </w:r>
      <w:r w:rsidR="000B4077" w:rsidRPr="009951C7">
        <w:rPr>
          <w:i/>
          <w:lang w:val="de-DE"/>
        </w:rPr>
        <w:t>Catal</w:t>
      </w:r>
      <w:r w:rsidR="00E17434" w:rsidRPr="009951C7">
        <w:rPr>
          <w:rFonts w:eastAsiaTheme="minorEastAsia" w:hint="eastAsia"/>
          <w:i/>
          <w:lang w:val="de-DE" w:eastAsia="zh-CN"/>
        </w:rPr>
        <w:t>.</w:t>
      </w:r>
      <w:r w:rsidR="000B4077" w:rsidRPr="009951C7">
        <w:rPr>
          <w:i/>
          <w:lang w:val="de-DE"/>
        </w:rPr>
        <w:t xml:space="preserve"> Sci</w:t>
      </w:r>
      <w:r w:rsidR="00E17434" w:rsidRPr="009951C7">
        <w:rPr>
          <w:rFonts w:eastAsiaTheme="minorEastAsia" w:hint="eastAsia"/>
          <w:i/>
          <w:lang w:val="de-DE" w:eastAsia="zh-CN"/>
        </w:rPr>
        <w:t>.</w:t>
      </w:r>
      <w:r w:rsidR="000B4077" w:rsidRPr="009951C7">
        <w:rPr>
          <w:i/>
          <w:lang w:val="de-DE"/>
        </w:rPr>
        <w:t xml:space="preserve"> Technol</w:t>
      </w:r>
      <w:r w:rsidR="00E17434" w:rsidRPr="009951C7">
        <w:rPr>
          <w:rFonts w:eastAsiaTheme="minorEastAsia" w:hint="eastAsia"/>
          <w:i/>
          <w:lang w:val="de-DE" w:eastAsia="zh-CN"/>
        </w:rPr>
        <w:t>.</w:t>
      </w:r>
      <w:r w:rsidR="000B4077" w:rsidRPr="009951C7">
        <w:rPr>
          <w:i/>
          <w:lang w:val="de-DE"/>
        </w:rPr>
        <w:t xml:space="preserve"> </w:t>
      </w:r>
      <w:r w:rsidR="000B4077" w:rsidRPr="009951C7">
        <w:rPr>
          <w:b/>
          <w:lang w:val="de-DE"/>
        </w:rPr>
        <w:t>2013</w:t>
      </w:r>
      <w:r w:rsidR="000B4077" w:rsidRPr="009951C7">
        <w:rPr>
          <w:lang w:val="de-DE"/>
        </w:rPr>
        <w:t xml:space="preserve">, </w:t>
      </w:r>
      <w:r w:rsidR="000B4077" w:rsidRPr="009951C7">
        <w:rPr>
          <w:i/>
          <w:lang w:val="de-DE"/>
        </w:rPr>
        <w:t>3</w:t>
      </w:r>
      <w:r w:rsidR="000B4077" w:rsidRPr="009951C7">
        <w:rPr>
          <w:lang w:val="de-DE"/>
        </w:rPr>
        <w:t>, 2357</w:t>
      </w:r>
      <w:r w:rsidR="00765274" w:rsidRPr="009951C7">
        <w:rPr>
          <w:rFonts w:eastAsiaTheme="minorEastAsia" w:hint="eastAsia"/>
          <w:lang w:val="de-DE" w:eastAsia="zh-CN"/>
        </w:rPr>
        <w:t>-2364</w:t>
      </w:r>
      <w:r w:rsidR="000B4077" w:rsidRPr="009951C7">
        <w:rPr>
          <w:lang w:val="de-DE"/>
        </w:rPr>
        <w:t>.</w:t>
      </w:r>
    </w:p>
    <w:p w:rsidR="000B4077" w:rsidRPr="009951C7" w:rsidRDefault="000B4077" w:rsidP="007640A3">
      <w:pPr>
        <w:pStyle w:val="References"/>
        <w:ind w:left="426" w:hangingChars="304" w:hanging="426"/>
        <w:rPr>
          <w:rFonts w:eastAsiaTheme="minorEastAsia"/>
          <w:lang w:eastAsia="zh-CN"/>
        </w:rPr>
      </w:pPr>
      <w:r w:rsidRPr="009951C7">
        <w:rPr>
          <w:rFonts w:eastAsiaTheme="minorEastAsia" w:hint="eastAsia"/>
          <w:lang w:val="de-DE" w:eastAsia="zh-CN"/>
        </w:rPr>
        <w:t>[24]</w:t>
      </w:r>
      <w:r w:rsidR="007640A3" w:rsidRPr="009951C7">
        <w:t xml:space="preserve"> </w:t>
      </w:r>
      <w:r w:rsidR="007640A3" w:rsidRPr="009951C7">
        <w:tab/>
      </w:r>
      <w:r w:rsidRPr="009951C7">
        <w:rPr>
          <w:rFonts w:eastAsiaTheme="minorEastAsia"/>
          <w:lang w:val="de-DE" w:eastAsia="zh-CN"/>
        </w:rPr>
        <w:t>F. Gao, E. D. Walter, E. M. Karp, J.</w:t>
      </w:r>
      <w:r w:rsidR="00A46F89" w:rsidRPr="009951C7">
        <w:rPr>
          <w:rFonts w:eastAsiaTheme="minorEastAsia" w:hint="eastAsia"/>
          <w:lang w:val="de-DE" w:eastAsia="zh-CN"/>
        </w:rPr>
        <w:t xml:space="preserve"> Y. </w:t>
      </w:r>
      <w:r w:rsidRPr="009951C7">
        <w:rPr>
          <w:rFonts w:eastAsiaTheme="minorEastAsia"/>
          <w:lang w:val="de-DE" w:eastAsia="zh-CN"/>
        </w:rPr>
        <w:t xml:space="preserve">Luo, R. G. Tonkyn, J. H. Kwak, J. Szanyi, C. H. F. Peden, </w:t>
      </w:r>
      <w:r w:rsidRPr="009951C7">
        <w:rPr>
          <w:rFonts w:eastAsiaTheme="minorEastAsia"/>
          <w:i/>
          <w:lang w:val="de-DE" w:eastAsia="zh-CN"/>
        </w:rPr>
        <w:t>J</w:t>
      </w:r>
      <w:r w:rsidR="00A46F89" w:rsidRPr="009951C7">
        <w:rPr>
          <w:rFonts w:eastAsiaTheme="minorEastAsia" w:hint="eastAsia"/>
          <w:i/>
          <w:lang w:val="de-DE" w:eastAsia="zh-CN"/>
        </w:rPr>
        <w:t xml:space="preserve">. </w:t>
      </w:r>
      <w:r w:rsidRPr="009951C7">
        <w:rPr>
          <w:rFonts w:eastAsiaTheme="minorEastAsia"/>
          <w:i/>
          <w:lang w:val="de-DE" w:eastAsia="zh-CN"/>
        </w:rPr>
        <w:t>Catal</w:t>
      </w:r>
      <w:r w:rsidR="00A46F89" w:rsidRPr="009951C7">
        <w:rPr>
          <w:rFonts w:eastAsiaTheme="minorEastAsia" w:hint="eastAsia"/>
          <w:i/>
          <w:lang w:val="de-DE" w:eastAsia="zh-CN"/>
        </w:rPr>
        <w:t>.</w:t>
      </w:r>
      <w:r w:rsidRPr="009951C7">
        <w:rPr>
          <w:rFonts w:eastAsiaTheme="minorEastAsia"/>
          <w:i/>
          <w:lang w:val="de-DE" w:eastAsia="zh-CN"/>
        </w:rPr>
        <w:t xml:space="preserve"> </w:t>
      </w:r>
      <w:r w:rsidRPr="009951C7">
        <w:rPr>
          <w:rFonts w:eastAsiaTheme="minorEastAsia"/>
          <w:b/>
          <w:lang w:val="de-DE" w:eastAsia="zh-CN"/>
        </w:rPr>
        <w:t>2013</w:t>
      </w:r>
      <w:r w:rsidRPr="009951C7">
        <w:rPr>
          <w:rFonts w:eastAsiaTheme="minorEastAsia"/>
          <w:lang w:val="de-DE" w:eastAsia="zh-CN"/>
        </w:rPr>
        <w:t xml:space="preserve">, </w:t>
      </w:r>
      <w:r w:rsidRPr="009951C7">
        <w:rPr>
          <w:rFonts w:eastAsiaTheme="minorEastAsia"/>
          <w:i/>
          <w:lang w:val="de-DE" w:eastAsia="zh-CN"/>
        </w:rPr>
        <w:t>300</w:t>
      </w:r>
      <w:r w:rsidRPr="009951C7">
        <w:rPr>
          <w:rFonts w:eastAsiaTheme="minorEastAsia"/>
          <w:lang w:val="de-DE" w:eastAsia="zh-CN"/>
        </w:rPr>
        <w:t>, 20-29.</w:t>
      </w:r>
    </w:p>
    <w:p w:rsidR="0071226F" w:rsidRPr="009951C7" w:rsidRDefault="00DE66FF" w:rsidP="0071226F">
      <w:pPr>
        <w:pStyle w:val="References"/>
        <w:ind w:left="426" w:hangingChars="304" w:hanging="426"/>
        <w:rPr>
          <w:rFonts w:eastAsiaTheme="minorEastAsia"/>
          <w:lang w:val="en-US" w:eastAsia="zh-CN"/>
        </w:rPr>
      </w:pPr>
      <w:r w:rsidRPr="009951C7">
        <w:rPr>
          <w:rFonts w:eastAsiaTheme="minorEastAsia" w:hint="eastAsia"/>
          <w:lang w:eastAsia="zh-CN"/>
        </w:rPr>
        <w:t>[25]</w:t>
      </w:r>
      <w:r w:rsidRPr="009951C7">
        <w:t xml:space="preserve"> </w:t>
      </w:r>
      <w:r w:rsidRPr="009951C7">
        <w:tab/>
      </w:r>
      <w:r w:rsidR="0071226F" w:rsidRPr="009951C7">
        <w:rPr>
          <w:rFonts w:eastAsiaTheme="minorEastAsia"/>
          <w:lang w:val="en-US" w:eastAsia="zh-CN"/>
        </w:rPr>
        <w:t>a) J. H. Kwak, D. Tran, S. D. Burton, J. Szanyi, J. H. Lee, C. H. F.</w:t>
      </w:r>
      <w:r w:rsidR="0071226F" w:rsidRPr="009951C7">
        <w:rPr>
          <w:rFonts w:eastAsiaTheme="minorEastAsia" w:hint="eastAsia"/>
          <w:lang w:val="en-US" w:eastAsia="zh-CN"/>
        </w:rPr>
        <w:t xml:space="preserve"> </w:t>
      </w:r>
      <w:r w:rsidR="0071226F" w:rsidRPr="009951C7">
        <w:rPr>
          <w:rFonts w:eastAsiaTheme="minorEastAsia"/>
          <w:lang w:val="en-US" w:eastAsia="zh-CN"/>
        </w:rPr>
        <w:t xml:space="preserve">Peden, </w:t>
      </w:r>
      <w:r w:rsidR="0071226F" w:rsidRPr="009951C7">
        <w:rPr>
          <w:rFonts w:eastAsiaTheme="minorEastAsia"/>
          <w:i/>
          <w:iCs/>
          <w:lang w:val="en-US" w:eastAsia="zh-CN"/>
        </w:rPr>
        <w:t xml:space="preserve">J. Catal. </w:t>
      </w:r>
      <w:r w:rsidR="0071226F" w:rsidRPr="009951C7">
        <w:rPr>
          <w:rFonts w:eastAsiaTheme="minorEastAsia"/>
          <w:b/>
          <w:bCs/>
          <w:lang w:val="en-US" w:eastAsia="zh-CN"/>
        </w:rPr>
        <w:t>2012</w:t>
      </w:r>
      <w:r w:rsidR="0071226F" w:rsidRPr="009951C7">
        <w:rPr>
          <w:rFonts w:eastAsiaTheme="minorEastAsia"/>
          <w:lang w:val="en-US" w:eastAsia="zh-CN"/>
        </w:rPr>
        <w:t xml:space="preserve">, </w:t>
      </w:r>
      <w:r w:rsidR="0071226F" w:rsidRPr="009951C7">
        <w:rPr>
          <w:rFonts w:eastAsiaTheme="minorEastAsia"/>
          <w:i/>
          <w:iCs/>
          <w:lang w:val="en-US" w:eastAsia="zh-CN"/>
        </w:rPr>
        <w:t>287</w:t>
      </w:r>
      <w:r w:rsidR="0071226F" w:rsidRPr="009951C7">
        <w:rPr>
          <w:rFonts w:eastAsiaTheme="minorEastAsia"/>
          <w:lang w:val="en-US" w:eastAsia="zh-CN"/>
        </w:rPr>
        <w:t>, 203-209; b) F. Gao, J. H. Kwak, J. Szanyi,</w:t>
      </w:r>
      <w:r w:rsidR="0071226F" w:rsidRPr="009951C7">
        <w:rPr>
          <w:rFonts w:eastAsiaTheme="minorEastAsia" w:hint="eastAsia"/>
          <w:lang w:val="en-US" w:eastAsia="zh-CN"/>
        </w:rPr>
        <w:t xml:space="preserve"> </w:t>
      </w:r>
      <w:r w:rsidR="0071226F" w:rsidRPr="009951C7">
        <w:rPr>
          <w:rFonts w:eastAsiaTheme="minorEastAsia"/>
          <w:lang w:val="en-US" w:eastAsia="zh-CN"/>
        </w:rPr>
        <w:t xml:space="preserve">C. H. F. Peden, </w:t>
      </w:r>
      <w:r w:rsidR="0071226F" w:rsidRPr="009951C7">
        <w:rPr>
          <w:rFonts w:eastAsiaTheme="minorEastAsia"/>
          <w:i/>
          <w:iCs/>
          <w:lang w:val="en-US" w:eastAsia="zh-CN"/>
        </w:rPr>
        <w:t xml:space="preserve">Top. Catal. </w:t>
      </w:r>
      <w:r w:rsidR="0071226F" w:rsidRPr="009951C7">
        <w:rPr>
          <w:rFonts w:eastAsiaTheme="minorEastAsia"/>
          <w:b/>
          <w:bCs/>
          <w:lang w:val="en-US" w:eastAsia="zh-CN"/>
        </w:rPr>
        <w:t>2013</w:t>
      </w:r>
      <w:r w:rsidR="0071226F" w:rsidRPr="009951C7">
        <w:rPr>
          <w:rFonts w:eastAsiaTheme="minorEastAsia"/>
          <w:lang w:val="en-US" w:eastAsia="zh-CN"/>
        </w:rPr>
        <w:t xml:space="preserve">, </w:t>
      </w:r>
      <w:r w:rsidR="0071226F" w:rsidRPr="009951C7">
        <w:rPr>
          <w:rFonts w:eastAsiaTheme="minorEastAsia"/>
          <w:i/>
          <w:iCs/>
          <w:lang w:val="en-US" w:eastAsia="zh-CN"/>
        </w:rPr>
        <w:t>56</w:t>
      </w:r>
      <w:r w:rsidR="0071226F" w:rsidRPr="009951C7">
        <w:rPr>
          <w:rFonts w:eastAsiaTheme="minorEastAsia"/>
          <w:lang w:val="en-US" w:eastAsia="zh-CN"/>
        </w:rPr>
        <w:t>, 1441-1459; c) L. Ma, Y. S. Cheng,</w:t>
      </w:r>
      <w:r w:rsidR="0071226F" w:rsidRPr="009951C7">
        <w:rPr>
          <w:rFonts w:eastAsiaTheme="minorEastAsia" w:hint="eastAsia"/>
          <w:lang w:val="en-US" w:eastAsia="zh-CN"/>
        </w:rPr>
        <w:t xml:space="preserve"> </w:t>
      </w:r>
      <w:r w:rsidR="0071226F" w:rsidRPr="009951C7">
        <w:rPr>
          <w:rFonts w:eastAsiaTheme="minorEastAsia"/>
          <w:lang w:val="en-US" w:eastAsia="zh-CN"/>
        </w:rPr>
        <w:t xml:space="preserve">G. Cavataio, R. W. McCabe, L. X. Fu, J. H. Li, </w:t>
      </w:r>
      <w:r w:rsidR="0071226F" w:rsidRPr="009951C7">
        <w:rPr>
          <w:rFonts w:eastAsiaTheme="minorEastAsia"/>
          <w:i/>
          <w:iCs/>
          <w:lang w:val="en-US" w:eastAsia="zh-CN"/>
        </w:rPr>
        <w:t xml:space="preserve">Chem. Eng. J. </w:t>
      </w:r>
      <w:r w:rsidR="0071226F" w:rsidRPr="009951C7">
        <w:rPr>
          <w:rFonts w:eastAsiaTheme="minorEastAsia"/>
          <w:b/>
          <w:bCs/>
          <w:lang w:val="en-US" w:eastAsia="zh-CN"/>
        </w:rPr>
        <w:t>2013</w:t>
      </w:r>
      <w:r w:rsidR="0071226F" w:rsidRPr="009951C7">
        <w:rPr>
          <w:rFonts w:eastAsiaTheme="minorEastAsia"/>
          <w:lang w:val="en-US" w:eastAsia="zh-CN"/>
        </w:rPr>
        <w:t>,</w:t>
      </w:r>
      <w:r w:rsidR="0071226F" w:rsidRPr="009951C7">
        <w:rPr>
          <w:rFonts w:eastAsiaTheme="minorEastAsia" w:hint="eastAsia"/>
          <w:lang w:val="en-US" w:eastAsia="zh-CN"/>
        </w:rPr>
        <w:t xml:space="preserve"> </w:t>
      </w:r>
      <w:r w:rsidR="0071226F" w:rsidRPr="009951C7">
        <w:rPr>
          <w:rFonts w:eastAsiaTheme="minorEastAsia"/>
          <w:i/>
          <w:iCs/>
          <w:lang w:val="en-US" w:eastAsia="zh-CN"/>
        </w:rPr>
        <w:t>225</w:t>
      </w:r>
      <w:r w:rsidR="0071226F" w:rsidRPr="009951C7">
        <w:rPr>
          <w:rFonts w:eastAsiaTheme="minorEastAsia"/>
          <w:lang w:val="en-US" w:eastAsia="zh-CN"/>
        </w:rPr>
        <w:t>, 323-330.</w:t>
      </w:r>
    </w:p>
    <w:p w:rsidR="0071226F" w:rsidRPr="009951C7" w:rsidRDefault="0071226F" w:rsidP="0071226F">
      <w:pPr>
        <w:pStyle w:val="References"/>
        <w:ind w:left="426" w:hangingChars="304" w:hanging="426"/>
        <w:rPr>
          <w:rFonts w:eastAsiaTheme="minorEastAsia"/>
          <w:lang w:val="en-US" w:eastAsia="zh-CN"/>
        </w:rPr>
      </w:pPr>
      <w:r w:rsidRPr="009951C7">
        <w:rPr>
          <w:rFonts w:eastAsiaTheme="minorEastAsia" w:hint="eastAsia"/>
          <w:lang w:val="en-US" w:eastAsia="zh-CN"/>
        </w:rPr>
        <w:t>[2</w:t>
      </w:r>
      <w:r w:rsidR="001D2C5D" w:rsidRPr="009951C7">
        <w:rPr>
          <w:rFonts w:eastAsiaTheme="minorEastAsia" w:hint="eastAsia"/>
          <w:lang w:val="en-US" w:eastAsia="zh-CN"/>
        </w:rPr>
        <w:t>6</w:t>
      </w:r>
      <w:r w:rsidRPr="009951C7">
        <w:rPr>
          <w:rFonts w:eastAsiaTheme="minorEastAsia" w:hint="eastAsia"/>
          <w:lang w:val="en-US" w:eastAsia="zh-CN"/>
        </w:rPr>
        <w:t>]</w:t>
      </w:r>
      <w:r w:rsidR="001D2C5D" w:rsidRPr="009951C7">
        <w:t xml:space="preserve"> </w:t>
      </w:r>
      <w:r w:rsidR="001D2C5D" w:rsidRPr="009951C7">
        <w:tab/>
      </w:r>
      <w:r w:rsidRPr="009951C7">
        <w:rPr>
          <w:rFonts w:eastAsiaTheme="minorEastAsia"/>
          <w:lang w:val="en-US" w:eastAsia="zh-CN"/>
        </w:rPr>
        <w:t xml:space="preserve">J. Wang, T. Yu, X. Q. Wang, G. Qi, J. J. Xue, M. Q. Shen, W. Li, </w:t>
      </w:r>
      <w:r w:rsidRPr="009951C7">
        <w:rPr>
          <w:rFonts w:eastAsiaTheme="minorEastAsia"/>
          <w:i/>
          <w:iCs/>
          <w:lang w:val="en-US" w:eastAsia="zh-CN"/>
        </w:rPr>
        <w:t xml:space="preserve">Appl.Catal. B: Environ. </w:t>
      </w:r>
      <w:r w:rsidRPr="009951C7">
        <w:rPr>
          <w:rFonts w:eastAsiaTheme="minorEastAsia"/>
          <w:b/>
          <w:bCs/>
          <w:lang w:val="en-US" w:eastAsia="zh-CN"/>
        </w:rPr>
        <w:t>2012</w:t>
      </w:r>
      <w:r w:rsidRPr="009951C7">
        <w:rPr>
          <w:rFonts w:eastAsiaTheme="minorEastAsia"/>
          <w:lang w:val="en-US" w:eastAsia="zh-CN"/>
        </w:rPr>
        <w:t xml:space="preserve">, </w:t>
      </w:r>
      <w:r w:rsidRPr="009951C7">
        <w:rPr>
          <w:rFonts w:eastAsiaTheme="minorEastAsia"/>
          <w:i/>
          <w:iCs/>
          <w:lang w:val="en-US" w:eastAsia="zh-CN"/>
        </w:rPr>
        <w:t>127</w:t>
      </w:r>
      <w:r w:rsidRPr="009951C7">
        <w:rPr>
          <w:rFonts w:eastAsiaTheme="minorEastAsia"/>
          <w:lang w:val="en-US" w:eastAsia="zh-CN"/>
        </w:rPr>
        <w:t>, 137-147.</w:t>
      </w:r>
    </w:p>
    <w:p w:rsidR="0071226F" w:rsidRPr="009951C7" w:rsidRDefault="0071226F" w:rsidP="0071226F">
      <w:pPr>
        <w:pStyle w:val="References"/>
        <w:ind w:left="426" w:hangingChars="304" w:hanging="426"/>
        <w:rPr>
          <w:rFonts w:eastAsiaTheme="minorEastAsia"/>
          <w:lang w:val="en-US" w:eastAsia="zh-CN"/>
        </w:rPr>
      </w:pPr>
      <w:r w:rsidRPr="009951C7">
        <w:rPr>
          <w:rFonts w:eastAsiaTheme="minorEastAsia" w:hint="eastAsia"/>
          <w:lang w:val="en-US" w:eastAsia="zh-CN"/>
        </w:rPr>
        <w:t>[2</w:t>
      </w:r>
      <w:r w:rsidR="001D2C5D" w:rsidRPr="009951C7">
        <w:rPr>
          <w:rFonts w:eastAsiaTheme="minorEastAsia" w:hint="eastAsia"/>
          <w:lang w:val="en-US" w:eastAsia="zh-CN"/>
        </w:rPr>
        <w:t>7</w:t>
      </w:r>
      <w:r w:rsidRPr="009951C7">
        <w:rPr>
          <w:rFonts w:eastAsiaTheme="minorEastAsia" w:hint="eastAsia"/>
          <w:lang w:val="en-US" w:eastAsia="zh-CN"/>
        </w:rPr>
        <w:t>]</w:t>
      </w:r>
      <w:r w:rsidR="001D2C5D" w:rsidRPr="009951C7">
        <w:t xml:space="preserve"> </w:t>
      </w:r>
      <w:r w:rsidR="001D2C5D" w:rsidRPr="009951C7">
        <w:tab/>
      </w:r>
      <w:r w:rsidRPr="009951C7">
        <w:rPr>
          <w:rFonts w:eastAsiaTheme="minorEastAsia"/>
          <w:lang w:val="en-US" w:eastAsia="zh-CN"/>
        </w:rPr>
        <w:t xml:space="preserve">M. Newville, </w:t>
      </w:r>
      <w:r w:rsidRPr="009951C7">
        <w:rPr>
          <w:rFonts w:eastAsiaTheme="minorEastAsia"/>
          <w:i/>
          <w:iCs/>
          <w:lang w:val="en-US" w:eastAsia="zh-CN"/>
        </w:rPr>
        <w:t xml:space="preserve">J. Synchrotron Rad. </w:t>
      </w:r>
      <w:r w:rsidRPr="009951C7">
        <w:rPr>
          <w:rFonts w:eastAsiaTheme="minorEastAsia"/>
          <w:b/>
          <w:bCs/>
          <w:lang w:val="en-US" w:eastAsia="zh-CN"/>
        </w:rPr>
        <w:t>2001</w:t>
      </w:r>
      <w:r w:rsidRPr="009951C7">
        <w:rPr>
          <w:rFonts w:eastAsiaTheme="minorEastAsia"/>
          <w:lang w:val="en-US" w:eastAsia="zh-CN"/>
        </w:rPr>
        <w:t xml:space="preserve">, </w:t>
      </w:r>
      <w:r w:rsidRPr="009951C7">
        <w:rPr>
          <w:rFonts w:eastAsiaTheme="minorEastAsia"/>
          <w:i/>
          <w:iCs/>
          <w:lang w:val="en-US" w:eastAsia="zh-CN"/>
        </w:rPr>
        <w:t>8</w:t>
      </w:r>
      <w:r w:rsidRPr="009951C7">
        <w:rPr>
          <w:rFonts w:eastAsiaTheme="minorEastAsia"/>
          <w:lang w:val="en-US" w:eastAsia="zh-CN"/>
        </w:rPr>
        <w:t>, 322-324.</w:t>
      </w:r>
    </w:p>
    <w:p w:rsidR="001D2C5D" w:rsidRPr="009951C7" w:rsidRDefault="001D2C5D" w:rsidP="0071226F">
      <w:pPr>
        <w:pStyle w:val="References"/>
        <w:ind w:left="426" w:hangingChars="304" w:hanging="426"/>
        <w:rPr>
          <w:rFonts w:eastAsiaTheme="minorEastAsia"/>
          <w:lang w:eastAsia="zh-CN"/>
        </w:rPr>
      </w:pPr>
      <w:r w:rsidRPr="009951C7">
        <w:rPr>
          <w:rFonts w:eastAsiaTheme="minorEastAsia" w:hint="eastAsia"/>
          <w:lang w:eastAsia="zh-CN"/>
        </w:rPr>
        <w:t>[28]</w:t>
      </w:r>
      <w:r w:rsidRPr="009951C7">
        <w:t xml:space="preserve"> </w:t>
      </w:r>
      <w:r w:rsidRPr="009951C7">
        <w:tab/>
        <w:t xml:space="preserve">F. Gao, E. D. Walter, N. M. Washton, J. Szanyi, C. H. F. Peden, </w:t>
      </w:r>
      <w:r w:rsidRPr="009951C7">
        <w:rPr>
          <w:i/>
        </w:rPr>
        <w:t>Appl</w:t>
      </w:r>
      <w:r w:rsidR="00AE4ABC" w:rsidRPr="009951C7">
        <w:rPr>
          <w:rFonts w:eastAsiaTheme="minorEastAsia" w:hint="eastAsia"/>
          <w:i/>
          <w:lang w:eastAsia="zh-CN"/>
        </w:rPr>
        <w:t>.</w:t>
      </w:r>
      <w:r w:rsidRPr="009951C7">
        <w:rPr>
          <w:i/>
        </w:rPr>
        <w:t xml:space="preserve"> Catal</w:t>
      </w:r>
      <w:r w:rsidR="00AE4ABC" w:rsidRPr="009951C7">
        <w:rPr>
          <w:rFonts w:eastAsiaTheme="minorEastAsia" w:hint="eastAsia"/>
          <w:i/>
          <w:lang w:eastAsia="zh-CN"/>
        </w:rPr>
        <w:t>.</w:t>
      </w:r>
      <w:r w:rsidRPr="009951C7">
        <w:rPr>
          <w:i/>
        </w:rPr>
        <w:t xml:space="preserve"> B: Environ</w:t>
      </w:r>
      <w:r w:rsidR="00AE4ABC" w:rsidRPr="009951C7">
        <w:rPr>
          <w:rFonts w:eastAsiaTheme="minorEastAsia" w:hint="eastAsia"/>
          <w:i/>
          <w:lang w:eastAsia="zh-CN"/>
        </w:rPr>
        <w:t>.</w:t>
      </w:r>
      <w:r w:rsidRPr="009951C7">
        <w:rPr>
          <w:i/>
        </w:rPr>
        <w:t xml:space="preserve"> </w:t>
      </w:r>
      <w:r w:rsidRPr="009951C7">
        <w:rPr>
          <w:b/>
        </w:rPr>
        <w:t>2015</w:t>
      </w:r>
      <w:r w:rsidRPr="009951C7">
        <w:t xml:space="preserve">, </w:t>
      </w:r>
      <w:r w:rsidRPr="009951C7">
        <w:rPr>
          <w:i/>
        </w:rPr>
        <w:t>162</w:t>
      </w:r>
      <w:r w:rsidRPr="009951C7">
        <w:t>, 501-514</w:t>
      </w:r>
      <w:r w:rsidR="00AE4ABC" w:rsidRPr="009951C7">
        <w:rPr>
          <w:rFonts w:eastAsiaTheme="minorEastAsia" w:hint="eastAsia"/>
          <w:lang w:eastAsia="zh-CN"/>
        </w:rPr>
        <w:t>.</w:t>
      </w:r>
    </w:p>
    <w:p w:rsidR="00773C4B" w:rsidRPr="009951C7" w:rsidRDefault="00773C4B" w:rsidP="00773C4B">
      <w:pPr>
        <w:rPr>
          <w:rFonts w:eastAsiaTheme="minorEastAsia"/>
          <w:lang w:val="en-GB" w:eastAsia="zh-CN"/>
        </w:rPr>
      </w:pPr>
    </w:p>
    <w:p w:rsidR="00D7451E" w:rsidRPr="009951C7" w:rsidRDefault="00D7451E" w:rsidP="00773C4B">
      <w:pPr>
        <w:rPr>
          <w:rFonts w:eastAsiaTheme="minorEastAsia"/>
          <w:lang w:val="en-GB" w:eastAsia="zh-CN"/>
        </w:rPr>
        <w:sectPr w:rsidR="00D7451E" w:rsidRPr="009951C7" w:rsidSect="0095126A">
          <w:type w:val="continuous"/>
          <w:pgSz w:w="11906" w:h="16838" w:code="9"/>
          <w:pgMar w:top="1673" w:right="936" w:bottom="1134" w:left="936" w:header="709" w:footer="709" w:gutter="0"/>
          <w:cols w:num="2" w:space="284"/>
          <w:docGrid w:linePitch="360"/>
        </w:sectPr>
      </w:pPr>
    </w:p>
    <w:p w:rsidR="00773C4B" w:rsidRPr="009951C7" w:rsidRDefault="00773C4B" w:rsidP="00773C4B">
      <w:pPr>
        <w:rPr>
          <w:bCs/>
          <w:lang w:val="en-GB"/>
        </w:rPr>
      </w:pPr>
    </w:p>
    <w:p w:rsidR="00773C4B" w:rsidRPr="009951C7" w:rsidRDefault="00773C4B" w:rsidP="00773C4B">
      <w:pPr>
        <w:rPr>
          <w:bCs/>
          <w:lang w:val="en-GB"/>
        </w:rPr>
        <w:sectPr w:rsidR="00773C4B" w:rsidRPr="009951C7" w:rsidSect="0095126A">
          <w:type w:val="continuous"/>
          <w:pgSz w:w="11906" w:h="16838" w:code="9"/>
          <w:pgMar w:top="1134" w:right="936" w:bottom="1134" w:left="936" w:header="1021" w:footer="0" w:gutter="0"/>
          <w:cols w:num="2" w:space="284"/>
          <w:docGrid w:linePitch="360"/>
        </w:sectPr>
      </w:pPr>
    </w:p>
    <w:p w:rsidR="00773C4B" w:rsidRPr="009951C7" w:rsidRDefault="00773C4B" w:rsidP="00773C4B">
      <w:pPr>
        <w:rPr>
          <w:bCs/>
          <w:lang w:val="en-GB"/>
        </w:rPr>
      </w:pPr>
    </w:p>
    <w:p w:rsidR="007E773A" w:rsidRPr="009951C7" w:rsidRDefault="007E773A" w:rsidP="007E773A">
      <w:pPr>
        <w:rPr>
          <w:b/>
          <w:lang w:val="en-GB"/>
        </w:rPr>
      </w:pPr>
      <w:r w:rsidRPr="009951C7">
        <w:rPr>
          <w:b/>
          <w:lang w:val="en-GB"/>
        </w:rPr>
        <w:t>Entry for the Table of Contents</w:t>
      </w:r>
      <w:r w:rsidRPr="009951C7">
        <w:rPr>
          <w:lang w:val="en-GB"/>
        </w:rPr>
        <w:t xml:space="preserve"> (Please choose one layout)</w:t>
      </w:r>
    </w:p>
    <w:p w:rsidR="007E773A" w:rsidRPr="009951C7" w:rsidRDefault="007E773A" w:rsidP="007E773A">
      <w:pPr>
        <w:rPr>
          <w:b/>
          <w:lang w:val="en-GB"/>
        </w:rPr>
      </w:pPr>
    </w:p>
    <w:tbl>
      <w:tblPr>
        <w:tblW w:w="10093" w:type="dxa"/>
        <w:tblLayout w:type="fixed"/>
        <w:tblLook w:val="01E0" w:firstRow="1" w:lastRow="1" w:firstColumn="1" w:lastColumn="1" w:noHBand="0" w:noVBand="0"/>
      </w:tblPr>
      <w:tblGrid>
        <w:gridCol w:w="6520"/>
        <w:gridCol w:w="284"/>
        <w:gridCol w:w="3289"/>
      </w:tblGrid>
      <w:tr w:rsidR="007E773A" w:rsidRPr="009951C7" w:rsidTr="00323B68">
        <w:trPr>
          <w:trHeight w:hRule="exact" w:val="340"/>
        </w:trPr>
        <w:tc>
          <w:tcPr>
            <w:tcW w:w="10093" w:type="dxa"/>
            <w:gridSpan w:val="3"/>
            <w:tcBorders>
              <w:bottom w:val="single" w:sz="36" w:space="0" w:color="BFBFBF"/>
            </w:tcBorders>
            <w:shd w:val="clear" w:color="auto" w:fill="auto"/>
          </w:tcPr>
          <w:p w:rsidR="005E3FEA" w:rsidRPr="009951C7" w:rsidRDefault="005E3FEA" w:rsidP="00720CC1">
            <w:pPr>
              <w:pStyle w:val="ColumnTitleTOC"/>
              <w:rPr>
                <w:rFonts w:eastAsiaTheme="minorEastAsia"/>
                <w:lang w:eastAsia="zh-CN"/>
              </w:rPr>
            </w:pPr>
          </w:p>
          <w:p w:rsidR="007E773A" w:rsidRPr="009951C7" w:rsidRDefault="00816397" w:rsidP="00720CC1">
            <w:pPr>
              <w:pStyle w:val="ColumnTitleTOC"/>
            </w:pPr>
            <w:r w:rsidRPr="009951C7">
              <w:t>FULL PAPER</w:t>
            </w:r>
          </w:p>
        </w:tc>
      </w:tr>
      <w:tr w:rsidR="007E773A" w:rsidTr="00323B68">
        <w:trPr>
          <w:trHeight w:val="340"/>
        </w:trPr>
        <w:tc>
          <w:tcPr>
            <w:tcW w:w="6520" w:type="dxa"/>
            <w:vMerge w:val="restart"/>
            <w:tcBorders>
              <w:top w:val="single" w:sz="36" w:space="0" w:color="BFBFBF"/>
            </w:tcBorders>
            <w:shd w:val="clear" w:color="auto" w:fill="auto"/>
          </w:tcPr>
          <w:p w:rsidR="007E773A" w:rsidRPr="009951C7" w:rsidRDefault="00AC64CF" w:rsidP="005031DB">
            <w:pPr>
              <w:pStyle w:val="TableOfContentText"/>
              <w:spacing w:before="1680"/>
            </w:pPr>
            <w:r w:rsidRPr="009951C7">
              <w:rPr>
                <w:noProof/>
                <w:lang w:val="en-US" w:eastAsia="zh-CN"/>
              </w:rPr>
              <mc:AlternateContent>
                <mc:Choice Requires="wps">
                  <w:drawing>
                    <wp:anchor distT="0" distB="0" distL="114300" distR="114300" simplePos="0" relativeHeight="251658752" behindDoc="0" locked="0" layoutInCell="1" allowOverlap="1" wp14:anchorId="6DCE69BD" wp14:editId="22BB61E9">
                      <wp:simplePos x="0" y="0"/>
                      <wp:positionH relativeFrom="column">
                        <wp:posOffset>-76376</wp:posOffset>
                      </wp:positionH>
                      <wp:positionV relativeFrom="paragraph">
                        <wp:posOffset>75602</wp:posOffset>
                      </wp:positionV>
                      <wp:extent cx="4140200" cy="993683"/>
                      <wp:effectExtent l="0" t="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993683"/>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7BD" w:rsidRPr="00B14EAD" w:rsidRDefault="005E3FEA" w:rsidP="005E3FEA">
                                  <w:pPr>
                                    <w:jc w:val="center"/>
                                    <w:rPr>
                                      <w:sz w:val="18"/>
                                      <w:lang w:val="en-US"/>
                                    </w:rPr>
                                  </w:pPr>
                                  <w:r>
                                    <w:rPr>
                                      <w:rFonts w:eastAsiaTheme="minorEastAsia"/>
                                      <w:noProof/>
                                      <w:sz w:val="18"/>
                                      <w:lang w:val="en-US" w:eastAsia="zh-CN"/>
                                    </w:rPr>
                                    <w:drawing>
                                      <wp:inline distT="0" distB="0" distL="0" distR="0" wp14:anchorId="43B9222B" wp14:editId="30609ECB">
                                        <wp:extent cx="2121588" cy="9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1588" cy="90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4" style="position:absolute;margin-left:-6pt;margin-top:5.95pt;width:326pt;height:7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" fillcolor="#eaeaea" stroked="f">
                      <v:textbox>
                        <w:txbxContent>
                          <w:p w:rsidR="00BE27BD" w:rsidRPr="00B14EAD" w:rsidRDefault="005E3FEA" w:rsidP="005E3FEA">
                            <w:pPr>
                              <w:jc w:val="center"/>
                              <w:rPr>
                                <w:sz w:val="18"/>
                                <w:lang w:val="en-US"/>
                              </w:rPr>
                            </w:pPr>
                            <w:r>
                              <w:rPr>
                                <w:rFonts w:eastAsiaTheme="minorEastAsia"/>
                                <w:noProof/>
                                <w:sz w:val="18"/>
                                <w:lang w:val="en-US" w:eastAsia="zh-CN"/>
                              </w:rPr>
                              <w:drawing>
                                <wp:inline distT="0" distB="0" distL="0" distR="0" wp14:anchorId="437C1E4B" wp14:editId="0BA2EAE2">
                                  <wp:extent cx="2121588" cy="9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1588" cy="900000"/>
                                          </a:xfrm>
                                          <a:prstGeom prst="rect">
                                            <a:avLst/>
                                          </a:prstGeom>
                                        </pic:spPr>
                                      </pic:pic>
                                    </a:graphicData>
                                  </a:graphic>
                                </wp:inline>
                              </w:drawing>
                            </w:r>
                          </w:p>
                        </w:txbxContent>
                      </v:textbox>
                    </v:rect>
                  </w:pict>
                </mc:Fallback>
              </mc:AlternateContent>
            </w:r>
            <w:r w:rsidR="005031DB" w:rsidRPr="009951C7">
              <w:rPr>
                <w:rFonts w:hint="eastAsia"/>
                <w:lang w:val="en-US"/>
              </w:rPr>
              <w:t>A novel</w:t>
            </w:r>
            <w:r w:rsidR="005031DB" w:rsidRPr="009951C7">
              <w:rPr>
                <w:lang w:val="en-US"/>
              </w:rPr>
              <w:t xml:space="preserve"> </w:t>
            </w:r>
            <w:r w:rsidR="005031DB" w:rsidRPr="009951C7">
              <w:rPr>
                <w:rFonts w:hint="eastAsia"/>
                <w:lang w:val="en-US"/>
              </w:rPr>
              <w:t xml:space="preserve">ion-exchanged </w:t>
            </w:r>
            <w:r w:rsidR="005031DB" w:rsidRPr="009951C7">
              <w:rPr>
                <w:lang w:val="en-US"/>
              </w:rPr>
              <w:t>Cu</w:t>
            </w:r>
            <w:r w:rsidR="005031DB" w:rsidRPr="009951C7">
              <w:rPr>
                <w:rFonts w:hint="eastAsia"/>
                <w:lang w:val="en-US"/>
              </w:rPr>
              <w:t>-</w:t>
            </w:r>
            <w:r w:rsidR="005031DB" w:rsidRPr="009951C7">
              <w:rPr>
                <w:lang w:val="en-US"/>
              </w:rPr>
              <w:t>SAPO-44 zeolite was prepared</w:t>
            </w:r>
            <w:r w:rsidR="005031DB" w:rsidRPr="009951C7">
              <w:rPr>
                <w:rFonts w:hint="eastAsia"/>
                <w:lang w:val="en-US"/>
              </w:rPr>
              <w:t xml:space="preserve">, which </w:t>
            </w:r>
            <w:r w:rsidR="005031DB" w:rsidRPr="009951C7">
              <w:rPr>
                <w:lang w:val="en-US"/>
              </w:rPr>
              <w:t xml:space="preserve">exhibits </w:t>
            </w:r>
            <w:r w:rsidR="005031DB" w:rsidRPr="009951C7">
              <w:rPr>
                <w:rFonts w:eastAsiaTheme="minorEastAsia" w:cs="Arial" w:hint="eastAsia"/>
                <w:lang w:val="en-US" w:eastAsia="zh-CN"/>
              </w:rPr>
              <w:t>excellent</w:t>
            </w:r>
            <w:r w:rsidR="005031DB" w:rsidRPr="009951C7">
              <w:rPr>
                <w:lang w:val="en-US"/>
              </w:rPr>
              <w:t xml:space="preserve"> NH</w:t>
            </w:r>
            <w:r w:rsidR="005031DB" w:rsidRPr="009951C7">
              <w:rPr>
                <w:vertAlign w:val="subscript"/>
                <w:lang w:val="en-US"/>
              </w:rPr>
              <w:t>3</w:t>
            </w:r>
            <w:r w:rsidR="005031DB" w:rsidRPr="009951C7">
              <w:rPr>
                <w:lang w:val="en-US"/>
              </w:rPr>
              <w:t>-</w:t>
            </w:r>
            <w:r w:rsidR="005031DB" w:rsidRPr="009951C7">
              <w:rPr>
                <w:rFonts w:hint="eastAsia"/>
                <w:lang w:val="en-US"/>
              </w:rPr>
              <w:t xml:space="preserve">SCR </w:t>
            </w:r>
            <w:r w:rsidR="005031DB" w:rsidRPr="009951C7">
              <w:rPr>
                <w:lang w:val="en-US"/>
              </w:rPr>
              <w:t>activity over a wide temperature window.</w:t>
            </w:r>
            <w:r w:rsidR="005031DB" w:rsidRPr="009951C7">
              <w:rPr>
                <w:rFonts w:hint="eastAsia"/>
                <w:lang w:val="en-US"/>
              </w:rPr>
              <w:t xml:space="preserve"> </w:t>
            </w:r>
            <w:r w:rsidR="005031DB" w:rsidRPr="009951C7">
              <w:rPr>
                <w:lang w:val="de-DE"/>
              </w:rPr>
              <w:t>T</w:t>
            </w:r>
            <w:r w:rsidR="005031DB" w:rsidRPr="009951C7">
              <w:rPr>
                <w:rFonts w:hint="eastAsia"/>
                <w:lang w:val="de-DE"/>
              </w:rPr>
              <w:t>wo</w:t>
            </w:r>
            <w:r w:rsidR="005031DB" w:rsidRPr="009951C7">
              <w:rPr>
                <w:lang w:val="en-US"/>
              </w:rPr>
              <w:t xml:space="preserve"> kinds of isolated Cu</w:t>
            </w:r>
            <w:r w:rsidR="005031DB" w:rsidRPr="009951C7">
              <w:rPr>
                <w:vertAlign w:val="superscript"/>
                <w:lang w:val="en-US"/>
              </w:rPr>
              <w:t>2+</w:t>
            </w:r>
            <w:r w:rsidR="005031DB" w:rsidRPr="009951C7">
              <w:rPr>
                <w:lang w:val="en-US"/>
              </w:rPr>
              <w:t xml:space="preserve"> species are verified as the active sites</w:t>
            </w:r>
            <w:r w:rsidR="005031DB" w:rsidRPr="009951C7">
              <w:rPr>
                <w:rFonts w:hint="eastAsia"/>
                <w:lang w:val="en-US"/>
              </w:rPr>
              <w:t>.</w:t>
            </w:r>
          </w:p>
        </w:tc>
        <w:tc>
          <w:tcPr>
            <w:tcW w:w="284" w:type="dxa"/>
            <w:tcBorders>
              <w:top w:val="single" w:sz="36" w:space="0" w:color="BFBFBF"/>
            </w:tcBorders>
            <w:shd w:val="clear" w:color="auto" w:fill="auto"/>
          </w:tcPr>
          <w:p w:rsidR="007E773A" w:rsidRPr="009951C7" w:rsidRDefault="007E773A" w:rsidP="00720CC1">
            <w:pPr>
              <w:rPr>
                <w:lang w:val="en-GB"/>
              </w:rPr>
            </w:pPr>
          </w:p>
        </w:tc>
        <w:tc>
          <w:tcPr>
            <w:tcW w:w="3289" w:type="dxa"/>
            <w:vMerge w:val="restart"/>
            <w:tcBorders>
              <w:top w:val="single" w:sz="36" w:space="0" w:color="BFBFBF"/>
            </w:tcBorders>
            <w:shd w:val="clear" w:color="auto" w:fill="auto"/>
          </w:tcPr>
          <w:p w:rsidR="007E773A" w:rsidRPr="009951C7" w:rsidRDefault="005E3FEA" w:rsidP="00720CC1">
            <w:pPr>
              <w:pStyle w:val="AuthorsTOC"/>
            </w:pPr>
            <w:r w:rsidRPr="009951C7">
              <w:rPr>
                <w:lang w:val="en-US"/>
              </w:rPr>
              <w:t>Ying Xin, Xiao Wang,</w:t>
            </w:r>
            <w:r w:rsidRPr="009951C7">
              <w:rPr>
                <w:rFonts w:eastAsiaTheme="minorEastAsia" w:hint="eastAsia"/>
                <w:lang w:val="en-US" w:eastAsia="zh-CN"/>
              </w:rPr>
              <w:t xml:space="preserve"> </w:t>
            </w:r>
            <w:r w:rsidRPr="009951C7">
              <w:rPr>
                <w:lang w:val="en-US"/>
              </w:rPr>
              <w:t xml:space="preserve">Qian Li, Xicheng Ma, Yongxin Qi, Lirong Zheng, James A. Anderson, and Zhaoliang </w:t>
            </w:r>
            <w:r w:rsidRPr="009951C7">
              <w:rPr>
                <w:rFonts w:eastAsiaTheme="minorEastAsia" w:hint="eastAsia"/>
                <w:lang w:val="en-US" w:eastAsia="zh-CN"/>
              </w:rPr>
              <w:t>Zhang</w:t>
            </w:r>
            <w:r w:rsidRPr="009951C7">
              <w:t>*</w:t>
            </w:r>
          </w:p>
          <w:p w:rsidR="007E773A" w:rsidRPr="009951C7" w:rsidRDefault="007E773A" w:rsidP="00720CC1">
            <w:pPr>
              <w:pStyle w:val="PageNumbers"/>
              <w:rPr>
                <w:lang w:val="en-GB"/>
              </w:rPr>
            </w:pPr>
            <w:r w:rsidRPr="009951C7">
              <w:rPr>
                <w:lang w:val="en-GB"/>
              </w:rPr>
              <w:t>Page No. – Page No.</w:t>
            </w:r>
          </w:p>
          <w:p w:rsidR="007E773A" w:rsidRDefault="00F97986" w:rsidP="00720CC1">
            <w:pPr>
              <w:pStyle w:val="TitleTOC"/>
              <w:framePr w:hSpace="141" w:wrap="around" w:vAnchor="page" w:hAnchor="margin" w:y="1504"/>
            </w:pPr>
            <w:r w:rsidRPr="009951C7">
              <w:rPr>
                <w:lang w:val="de-DE"/>
              </w:rPr>
              <w:t>The potential of Cu-SAPO-44 in selective catalytic reduction of NO</w:t>
            </w:r>
            <w:r w:rsidRPr="009951C7">
              <w:rPr>
                <w:i/>
                <w:vertAlign w:val="subscript"/>
                <w:lang w:val="de-DE"/>
              </w:rPr>
              <w:t>x</w:t>
            </w:r>
            <w:r w:rsidRPr="009951C7">
              <w:rPr>
                <w:lang w:val="de-DE"/>
              </w:rPr>
              <w:t xml:space="preserve"> with NH</w:t>
            </w:r>
            <w:r w:rsidRPr="009951C7">
              <w:rPr>
                <w:vertAlign w:val="subscript"/>
                <w:lang w:val="de-DE"/>
              </w:rPr>
              <w:t>3</w:t>
            </w:r>
            <w:bookmarkStart w:id="96" w:name="_GoBack"/>
            <w:bookmarkEnd w:id="96"/>
          </w:p>
          <w:p w:rsidR="007E773A" w:rsidRPr="009E5C87" w:rsidRDefault="007E773A" w:rsidP="00720CC1">
            <w:pPr>
              <w:framePr w:hSpace="141" w:wrap="around" w:vAnchor="page" w:hAnchor="margin" w:y="1504"/>
              <w:rPr>
                <w:lang w:val="en-GB"/>
              </w:rPr>
            </w:pP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B3C" w:rsidRDefault="004C4B3C">
      <w:r>
        <w:separator/>
      </w:r>
    </w:p>
  </w:endnote>
  <w:endnote w:type="continuationSeparator" w:id="0">
    <w:p w:rsidR="004C4B3C" w:rsidRDefault="004C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BD" w:rsidRDefault="00BE27BD" w:rsidP="0095126A">
    <w:pPr>
      <w:pStyle w:val="a4"/>
      <w:pBdr>
        <w:top w:val="single" w:sz="18" w:space="1" w:color="C0C0C0"/>
      </w:pBdr>
    </w:pPr>
  </w:p>
  <w:p w:rsidR="00BE27BD" w:rsidRDefault="00BE27BD" w:rsidP="0095126A">
    <w:pPr>
      <w:pStyle w:val="a4"/>
    </w:pPr>
  </w:p>
  <w:p w:rsidR="00BE27BD" w:rsidRDefault="00BE27BD" w:rsidP="0095126A">
    <w:pPr>
      <w:pStyle w:val="a4"/>
    </w:pPr>
  </w:p>
  <w:p w:rsidR="00BE27BD" w:rsidRPr="00205632" w:rsidRDefault="00BE27BD" w:rsidP="0095126A">
    <w:pPr>
      <w:pStyle w:val="a4"/>
    </w:pPr>
  </w:p>
  <w:p w:rsidR="00BE27BD" w:rsidRPr="0095126A" w:rsidRDefault="00BE27BD" w:rsidP="009512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B3C" w:rsidRDefault="004C4B3C">
      <w:r>
        <w:separator/>
      </w:r>
    </w:p>
  </w:footnote>
  <w:footnote w:type="continuationSeparator" w:id="0">
    <w:p w:rsidR="004C4B3C" w:rsidRDefault="004C4B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BD" w:rsidRPr="00C8278A" w:rsidRDefault="004C4B3C" w:rsidP="00FB4551">
    <w:pPr>
      <w:pStyle w:val="a3"/>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BE27BD">
      <w:rPr>
        <w:rFonts w:ascii="Arial Narrow" w:hAnsi="Arial Narrow" w:cs="Arial"/>
        <w:b/>
        <w:bCs/>
        <w:noProof/>
        <w:color w:val="C0C0C0"/>
        <w:sz w:val="40"/>
        <w:szCs w:val="36"/>
        <w:lang w:val="en-US" w:eastAsia="zh-CN"/>
      </w:rPr>
      <w:drawing>
        <wp:inline distT="0" distB="0" distL="0" distR="0" wp14:anchorId="07DAD2E7" wp14:editId="70D99266">
          <wp:extent cx="1439545" cy="416560"/>
          <wp:effectExtent l="0" t="0" r="825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BE27BD">
      <w:rPr>
        <w:rFonts w:ascii="Arial Narrow" w:hAnsi="Arial Narrow" w:cs="Arial"/>
        <w:b/>
        <w:bCs/>
        <w:color w:val="C0C0C0"/>
        <w:sz w:val="40"/>
        <w:szCs w:val="36"/>
      </w:rPr>
      <w:tab/>
    </w:r>
    <w:r w:rsidR="00BE27BD">
      <w:rPr>
        <w:rFonts w:ascii="Arial Narrow" w:hAnsi="Arial Narrow" w:cs="Arial"/>
        <w:b/>
        <w:bCs/>
        <w:color w:val="C0C0C0"/>
        <w:sz w:val="40"/>
        <w:szCs w:val="36"/>
      </w:rPr>
      <w:tab/>
      <w:t xml:space="preserve">                            </w:t>
    </w:r>
    <w:r w:rsidR="00BE27BD"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BD" w:rsidRPr="00863DFC" w:rsidRDefault="004C4B3C" w:rsidP="00863DFC">
    <w:pPr>
      <w:pStyle w:val="a3"/>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BE27BD">
      <w:rPr>
        <w:rFonts w:ascii="Arial Narrow" w:hAnsi="Arial Narrow" w:cs="Arial"/>
        <w:b/>
        <w:bCs/>
        <w:noProof/>
        <w:color w:val="C0C0C0"/>
        <w:sz w:val="32"/>
        <w:szCs w:val="36"/>
        <w:lang w:val="en-US" w:eastAsia="zh-CN"/>
      </w:rPr>
      <w:drawing>
        <wp:anchor distT="0" distB="0" distL="114300" distR="114300" simplePos="0" relativeHeight="251656192" behindDoc="0" locked="0" layoutInCell="1" allowOverlap="1" wp14:anchorId="65D252E1" wp14:editId="50C27D4B">
          <wp:simplePos x="0" y="0"/>
          <wp:positionH relativeFrom="column">
            <wp:posOffset>5344160</wp:posOffset>
          </wp:positionH>
          <wp:positionV relativeFrom="paragraph">
            <wp:posOffset>-40005</wp:posOffset>
          </wp:positionV>
          <wp:extent cx="1079500" cy="273050"/>
          <wp:effectExtent l="0" t="0" r="6350" b="0"/>
          <wp:wrapTopAndBottom/>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BD">
      <w:rPr>
        <w:rFonts w:ascii="Arial Narrow" w:hAnsi="Arial Narrow" w:cs="Arial"/>
        <w:b/>
        <w:bCs/>
        <w:color w:val="C0C0C0"/>
        <w:sz w:val="32"/>
        <w:szCs w:val="36"/>
      </w:rPr>
      <w:t>FULL PAPER</w:t>
    </w:r>
    <w:r w:rsidR="00BE27BD" w:rsidRPr="00971FC5">
      <w:rPr>
        <w:rFonts w:ascii="Arial Narrow" w:hAnsi="Arial Narrow" w:cs="Arial"/>
        <w:sz w:val="32"/>
        <w:szCs w:val="36"/>
      </w:rPr>
      <w:tab/>
    </w:r>
    <w:r w:rsidR="00BE27BD" w:rsidRPr="00971FC5">
      <w:rPr>
        <w:rFonts w:ascii="Arial Narrow" w:hAnsi="Arial Narrow" w:cs="Arial"/>
        <w:sz w:val="32"/>
        <w:szCs w:val="36"/>
      </w:rPr>
      <w:tab/>
    </w:r>
    <w:r w:rsidR="00BE27BD">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7BD" w:rsidRDefault="004C4B3C">
    <w:pPr>
      <w:pStyle w:val="a3"/>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zdaxx230few8estaspwdvaxfsvs2v9a0ax&quot;&gt;Cu-SAPO-44-IE-Ref&lt;record-ids&gt;&lt;item&gt;12&lt;/item&gt;&lt;item&gt;13&lt;/item&gt;&lt;item&gt;14&lt;/item&gt;&lt;item&gt;15&lt;/item&gt;&lt;item&gt;16&lt;/item&gt;&lt;item&gt;18&lt;/item&gt;&lt;item&gt;19&lt;/item&gt;&lt;item&gt;25&lt;/item&gt;&lt;item&gt;27&lt;/item&gt;&lt;item&gt;28&lt;/item&gt;&lt;item&gt;30&lt;/item&gt;&lt;item&gt;31&lt;/item&gt;&lt;item&gt;32&lt;/item&gt;&lt;item&gt;33&lt;/item&gt;&lt;item&gt;34&lt;/item&gt;&lt;item&gt;35&lt;/item&gt;&lt;item&gt;36&lt;/item&gt;&lt;item&gt;37&lt;/item&gt;&lt;item&gt;38&lt;/item&gt;&lt;item&gt;40&lt;/item&gt;&lt;item&gt;41&lt;/item&gt;&lt;item&gt;42&lt;/item&gt;&lt;item&gt;44&lt;/item&gt;&lt;item&gt;47&lt;/item&gt;&lt;item&gt;50&lt;/item&gt;&lt;item&gt;51&lt;/item&gt;&lt;item&gt;52&lt;/item&gt;&lt;item&gt;53&lt;/item&gt;&lt;item&gt;59&lt;/item&gt;&lt;item&gt;60&lt;/item&gt;&lt;item&gt;62&lt;/item&gt;&lt;item&gt;63&lt;/item&gt;&lt;item&gt;64&lt;/item&gt;&lt;item&gt;65&lt;/item&gt;&lt;item&gt;66&lt;/item&gt;&lt;item&gt;67&lt;/item&gt;&lt;item&gt;68&lt;/item&gt;&lt;item&gt;69&lt;/item&gt;&lt;item&gt;71&lt;/item&gt;&lt;item&gt;74&lt;/item&gt;&lt;item&gt;75&lt;/item&gt;&lt;item&gt;76&lt;/item&gt;&lt;item&gt;77&lt;/item&gt;&lt;item&gt;78&lt;/item&gt;&lt;item&gt;79&lt;/item&gt;&lt;item&gt;80&lt;/item&gt;&lt;item&gt;81&lt;/item&gt;&lt;/record-ids&gt;&lt;/item&gt;&lt;/Libraries&gt;"/>
  </w:docVars>
  <w:rsids>
    <w:rsidRoot w:val="009D7E11"/>
    <w:rsid w:val="0000214A"/>
    <w:rsid w:val="00002DBC"/>
    <w:rsid w:val="00003927"/>
    <w:rsid w:val="0000457A"/>
    <w:rsid w:val="000075E1"/>
    <w:rsid w:val="00010410"/>
    <w:rsid w:val="00011D51"/>
    <w:rsid w:val="00013DD7"/>
    <w:rsid w:val="00013E35"/>
    <w:rsid w:val="000208F6"/>
    <w:rsid w:val="00022DB4"/>
    <w:rsid w:val="00033C26"/>
    <w:rsid w:val="00033D1A"/>
    <w:rsid w:val="00033F43"/>
    <w:rsid w:val="00036490"/>
    <w:rsid w:val="0004091A"/>
    <w:rsid w:val="00042BF0"/>
    <w:rsid w:val="00045AB9"/>
    <w:rsid w:val="00046727"/>
    <w:rsid w:val="0005096E"/>
    <w:rsid w:val="0005140E"/>
    <w:rsid w:val="00055485"/>
    <w:rsid w:val="0006281D"/>
    <w:rsid w:val="00063E0F"/>
    <w:rsid w:val="0006489B"/>
    <w:rsid w:val="000650AB"/>
    <w:rsid w:val="0006694D"/>
    <w:rsid w:val="000669E3"/>
    <w:rsid w:val="00066B8E"/>
    <w:rsid w:val="0007049E"/>
    <w:rsid w:val="00070B55"/>
    <w:rsid w:val="00070E0D"/>
    <w:rsid w:val="000725E5"/>
    <w:rsid w:val="0007315F"/>
    <w:rsid w:val="00077560"/>
    <w:rsid w:val="000806F8"/>
    <w:rsid w:val="0008077D"/>
    <w:rsid w:val="00090AB8"/>
    <w:rsid w:val="0009539C"/>
    <w:rsid w:val="00095C2F"/>
    <w:rsid w:val="000A37F3"/>
    <w:rsid w:val="000A77DC"/>
    <w:rsid w:val="000B4077"/>
    <w:rsid w:val="000B6DF3"/>
    <w:rsid w:val="000C1A04"/>
    <w:rsid w:val="000C1DBD"/>
    <w:rsid w:val="000C53F1"/>
    <w:rsid w:val="000D0516"/>
    <w:rsid w:val="000D70F8"/>
    <w:rsid w:val="000D7377"/>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1557"/>
    <w:rsid w:val="001322FF"/>
    <w:rsid w:val="0013316F"/>
    <w:rsid w:val="001344F7"/>
    <w:rsid w:val="001348CD"/>
    <w:rsid w:val="001371DD"/>
    <w:rsid w:val="00137938"/>
    <w:rsid w:val="0014043E"/>
    <w:rsid w:val="00141356"/>
    <w:rsid w:val="00143551"/>
    <w:rsid w:val="0014374D"/>
    <w:rsid w:val="00143B89"/>
    <w:rsid w:val="001475BF"/>
    <w:rsid w:val="001526B6"/>
    <w:rsid w:val="00152E6D"/>
    <w:rsid w:val="00154140"/>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2A8"/>
    <w:rsid w:val="001878D0"/>
    <w:rsid w:val="0019014F"/>
    <w:rsid w:val="00194818"/>
    <w:rsid w:val="00194A21"/>
    <w:rsid w:val="00196DEB"/>
    <w:rsid w:val="00197F42"/>
    <w:rsid w:val="001A0D55"/>
    <w:rsid w:val="001A2FE3"/>
    <w:rsid w:val="001A3120"/>
    <w:rsid w:val="001A39AE"/>
    <w:rsid w:val="001A438D"/>
    <w:rsid w:val="001B0DFC"/>
    <w:rsid w:val="001B11EC"/>
    <w:rsid w:val="001B286E"/>
    <w:rsid w:val="001B4508"/>
    <w:rsid w:val="001B73B9"/>
    <w:rsid w:val="001B7620"/>
    <w:rsid w:val="001C1039"/>
    <w:rsid w:val="001C1D08"/>
    <w:rsid w:val="001C21E3"/>
    <w:rsid w:val="001C26A7"/>
    <w:rsid w:val="001D1155"/>
    <w:rsid w:val="001D13EA"/>
    <w:rsid w:val="001D216B"/>
    <w:rsid w:val="001D29CA"/>
    <w:rsid w:val="001D2C5D"/>
    <w:rsid w:val="001D54CA"/>
    <w:rsid w:val="001D7ECC"/>
    <w:rsid w:val="001E164A"/>
    <w:rsid w:val="001E2F1C"/>
    <w:rsid w:val="001F16EF"/>
    <w:rsid w:val="001F1A2D"/>
    <w:rsid w:val="001F252B"/>
    <w:rsid w:val="001F3ACC"/>
    <w:rsid w:val="001F4235"/>
    <w:rsid w:val="001F45C3"/>
    <w:rsid w:val="001F4C52"/>
    <w:rsid w:val="001F4EE4"/>
    <w:rsid w:val="00202E80"/>
    <w:rsid w:val="0020306E"/>
    <w:rsid w:val="002124FA"/>
    <w:rsid w:val="00213D0E"/>
    <w:rsid w:val="00221360"/>
    <w:rsid w:val="002221BA"/>
    <w:rsid w:val="00222D97"/>
    <w:rsid w:val="0022537E"/>
    <w:rsid w:val="0022582C"/>
    <w:rsid w:val="00232C14"/>
    <w:rsid w:val="002362C7"/>
    <w:rsid w:val="00241B0D"/>
    <w:rsid w:val="00241D85"/>
    <w:rsid w:val="00242E54"/>
    <w:rsid w:val="002433F0"/>
    <w:rsid w:val="00243927"/>
    <w:rsid w:val="002501D8"/>
    <w:rsid w:val="00260EDA"/>
    <w:rsid w:val="00261387"/>
    <w:rsid w:val="00261882"/>
    <w:rsid w:val="00262960"/>
    <w:rsid w:val="00265DCA"/>
    <w:rsid w:val="00267F8A"/>
    <w:rsid w:val="002702BC"/>
    <w:rsid w:val="0027068B"/>
    <w:rsid w:val="00287256"/>
    <w:rsid w:val="00287B32"/>
    <w:rsid w:val="00291AAC"/>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4C02"/>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2E3A"/>
    <w:rsid w:val="00333FAD"/>
    <w:rsid w:val="0033450B"/>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77BD7"/>
    <w:rsid w:val="0038506F"/>
    <w:rsid w:val="00390DD7"/>
    <w:rsid w:val="00396BE2"/>
    <w:rsid w:val="003A6168"/>
    <w:rsid w:val="003B04BA"/>
    <w:rsid w:val="003B0FC4"/>
    <w:rsid w:val="003B6C60"/>
    <w:rsid w:val="003B70C8"/>
    <w:rsid w:val="003C134A"/>
    <w:rsid w:val="003C1CCA"/>
    <w:rsid w:val="003C2972"/>
    <w:rsid w:val="003C2C9C"/>
    <w:rsid w:val="003C6DCA"/>
    <w:rsid w:val="003C6E1A"/>
    <w:rsid w:val="003D0F51"/>
    <w:rsid w:val="003D1C1A"/>
    <w:rsid w:val="003D3F9A"/>
    <w:rsid w:val="003E54CD"/>
    <w:rsid w:val="003E7319"/>
    <w:rsid w:val="003F1223"/>
    <w:rsid w:val="003F2556"/>
    <w:rsid w:val="003F50D4"/>
    <w:rsid w:val="003F5D99"/>
    <w:rsid w:val="0040080D"/>
    <w:rsid w:val="0040270E"/>
    <w:rsid w:val="00403876"/>
    <w:rsid w:val="004062B1"/>
    <w:rsid w:val="004070B6"/>
    <w:rsid w:val="004072DD"/>
    <w:rsid w:val="00411AA6"/>
    <w:rsid w:val="00414412"/>
    <w:rsid w:val="00415971"/>
    <w:rsid w:val="00416B05"/>
    <w:rsid w:val="00420943"/>
    <w:rsid w:val="00421C5A"/>
    <w:rsid w:val="00422AFE"/>
    <w:rsid w:val="00423593"/>
    <w:rsid w:val="004238C8"/>
    <w:rsid w:val="00424978"/>
    <w:rsid w:val="0042545B"/>
    <w:rsid w:val="00427CBD"/>
    <w:rsid w:val="00430518"/>
    <w:rsid w:val="00431151"/>
    <w:rsid w:val="00432307"/>
    <w:rsid w:val="004344FB"/>
    <w:rsid w:val="00435D6F"/>
    <w:rsid w:val="00436338"/>
    <w:rsid w:val="00437B5A"/>
    <w:rsid w:val="00444E3C"/>
    <w:rsid w:val="00445D5C"/>
    <w:rsid w:val="004465F9"/>
    <w:rsid w:val="004466B0"/>
    <w:rsid w:val="00447530"/>
    <w:rsid w:val="00451F3F"/>
    <w:rsid w:val="00452E78"/>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2FE"/>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4B3C"/>
    <w:rsid w:val="004C5F41"/>
    <w:rsid w:val="004C6D04"/>
    <w:rsid w:val="004D090A"/>
    <w:rsid w:val="004D31C6"/>
    <w:rsid w:val="004D4293"/>
    <w:rsid w:val="004D5ABB"/>
    <w:rsid w:val="004D6924"/>
    <w:rsid w:val="004D6DB8"/>
    <w:rsid w:val="004E3010"/>
    <w:rsid w:val="004E3F83"/>
    <w:rsid w:val="004E4A53"/>
    <w:rsid w:val="004E4DFF"/>
    <w:rsid w:val="004E5278"/>
    <w:rsid w:val="004E74F4"/>
    <w:rsid w:val="004F0129"/>
    <w:rsid w:val="004F0319"/>
    <w:rsid w:val="004F257F"/>
    <w:rsid w:val="004F35CD"/>
    <w:rsid w:val="004F7F41"/>
    <w:rsid w:val="00501639"/>
    <w:rsid w:val="00501EFF"/>
    <w:rsid w:val="0050262D"/>
    <w:rsid w:val="0050277D"/>
    <w:rsid w:val="005031DB"/>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730"/>
    <w:rsid w:val="00537F36"/>
    <w:rsid w:val="00541205"/>
    <w:rsid w:val="005433DE"/>
    <w:rsid w:val="0054420E"/>
    <w:rsid w:val="005472E5"/>
    <w:rsid w:val="0055057E"/>
    <w:rsid w:val="00550B0C"/>
    <w:rsid w:val="0055113D"/>
    <w:rsid w:val="005551F3"/>
    <w:rsid w:val="005555E5"/>
    <w:rsid w:val="00556A65"/>
    <w:rsid w:val="00561C0E"/>
    <w:rsid w:val="0056206B"/>
    <w:rsid w:val="005662EA"/>
    <w:rsid w:val="00567B5A"/>
    <w:rsid w:val="00567C18"/>
    <w:rsid w:val="0057009B"/>
    <w:rsid w:val="005735B3"/>
    <w:rsid w:val="005801F0"/>
    <w:rsid w:val="005826CC"/>
    <w:rsid w:val="005839B9"/>
    <w:rsid w:val="00586DF8"/>
    <w:rsid w:val="00591262"/>
    <w:rsid w:val="00591AB8"/>
    <w:rsid w:val="00592915"/>
    <w:rsid w:val="00595CA4"/>
    <w:rsid w:val="0059639A"/>
    <w:rsid w:val="0059750D"/>
    <w:rsid w:val="00597954"/>
    <w:rsid w:val="005A7EBC"/>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E3FEA"/>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0F4D"/>
    <w:rsid w:val="00636481"/>
    <w:rsid w:val="00642E43"/>
    <w:rsid w:val="00644209"/>
    <w:rsid w:val="00647525"/>
    <w:rsid w:val="006479FE"/>
    <w:rsid w:val="00651074"/>
    <w:rsid w:val="006530AA"/>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397"/>
    <w:rsid w:val="0068673B"/>
    <w:rsid w:val="00694EC1"/>
    <w:rsid w:val="006956E5"/>
    <w:rsid w:val="0069644B"/>
    <w:rsid w:val="006976AD"/>
    <w:rsid w:val="00697E3B"/>
    <w:rsid w:val="006A108F"/>
    <w:rsid w:val="006A2254"/>
    <w:rsid w:val="006A2C29"/>
    <w:rsid w:val="006A6116"/>
    <w:rsid w:val="006A6ADC"/>
    <w:rsid w:val="006A7E4F"/>
    <w:rsid w:val="006B04A7"/>
    <w:rsid w:val="006B369F"/>
    <w:rsid w:val="006B4DC6"/>
    <w:rsid w:val="006B4E8D"/>
    <w:rsid w:val="006B5DE9"/>
    <w:rsid w:val="006B6806"/>
    <w:rsid w:val="006B72C2"/>
    <w:rsid w:val="006B7C3F"/>
    <w:rsid w:val="006C1123"/>
    <w:rsid w:val="006C15D0"/>
    <w:rsid w:val="006C2DBE"/>
    <w:rsid w:val="006C3AED"/>
    <w:rsid w:val="006C5C46"/>
    <w:rsid w:val="006C5F03"/>
    <w:rsid w:val="006C643D"/>
    <w:rsid w:val="006C6BFE"/>
    <w:rsid w:val="006C6D39"/>
    <w:rsid w:val="006C7F18"/>
    <w:rsid w:val="006D02C0"/>
    <w:rsid w:val="006D184F"/>
    <w:rsid w:val="006D22BE"/>
    <w:rsid w:val="006D2D7B"/>
    <w:rsid w:val="006D3595"/>
    <w:rsid w:val="006D4F77"/>
    <w:rsid w:val="006D6793"/>
    <w:rsid w:val="006E041E"/>
    <w:rsid w:val="006E1B7B"/>
    <w:rsid w:val="006E239C"/>
    <w:rsid w:val="006E5BEA"/>
    <w:rsid w:val="006F0EB7"/>
    <w:rsid w:val="006F18C1"/>
    <w:rsid w:val="006F6671"/>
    <w:rsid w:val="00700F72"/>
    <w:rsid w:val="007013DE"/>
    <w:rsid w:val="00701830"/>
    <w:rsid w:val="00702F63"/>
    <w:rsid w:val="00710812"/>
    <w:rsid w:val="00711E9D"/>
    <w:rsid w:val="0071226F"/>
    <w:rsid w:val="007130CE"/>
    <w:rsid w:val="00713548"/>
    <w:rsid w:val="00713B1C"/>
    <w:rsid w:val="00714DB9"/>
    <w:rsid w:val="00714DC9"/>
    <w:rsid w:val="0071700B"/>
    <w:rsid w:val="00717BD5"/>
    <w:rsid w:val="00720A82"/>
    <w:rsid w:val="00720CC1"/>
    <w:rsid w:val="00720FED"/>
    <w:rsid w:val="007249D7"/>
    <w:rsid w:val="007252DA"/>
    <w:rsid w:val="00732798"/>
    <w:rsid w:val="00732D19"/>
    <w:rsid w:val="00737264"/>
    <w:rsid w:val="007406C2"/>
    <w:rsid w:val="007407AE"/>
    <w:rsid w:val="00740C01"/>
    <w:rsid w:val="00740CE1"/>
    <w:rsid w:val="00740E9C"/>
    <w:rsid w:val="0074126C"/>
    <w:rsid w:val="00741B47"/>
    <w:rsid w:val="00745DE7"/>
    <w:rsid w:val="00746C0D"/>
    <w:rsid w:val="00747973"/>
    <w:rsid w:val="00750326"/>
    <w:rsid w:val="0075112F"/>
    <w:rsid w:val="0075278E"/>
    <w:rsid w:val="00754C92"/>
    <w:rsid w:val="00754F5F"/>
    <w:rsid w:val="00757401"/>
    <w:rsid w:val="00757673"/>
    <w:rsid w:val="007576FA"/>
    <w:rsid w:val="00757C71"/>
    <w:rsid w:val="00763D77"/>
    <w:rsid w:val="00763EDE"/>
    <w:rsid w:val="007640A3"/>
    <w:rsid w:val="00764F01"/>
    <w:rsid w:val="00765274"/>
    <w:rsid w:val="00765C4D"/>
    <w:rsid w:val="007663E0"/>
    <w:rsid w:val="00773904"/>
    <w:rsid w:val="00773C4B"/>
    <w:rsid w:val="00773D16"/>
    <w:rsid w:val="007740A8"/>
    <w:rsid w:val="00775C8A"/>
    <w:rsid w:val="00775F73"/>
    <w:rsid w:val="007776E8"/>
    <w:rsid w:val="00780E77"/>
    <w:rsid w:val="007815C4"/>
    <w:rsid w:val="00783FBE"/>
    <w:rsid w:val="0078628B"/>
    <w:rsid w:val="0078784C"/>
    <w:rsid w:val="007958BF"/>
    <w:rsid w:val="007A03DE"/>
    <w:rsid w:val="007A0D98"/>
    <w:rsid w:val="007A6D99"/>
    <w:rsid w:val="007A7E01"/>
    <w:rsid w:val="007B05F5"/>
    <w:rsid w:val="007B6A97"/>
    <w:rsid w:val="007C2805"/>
    <w:rsid w:val="007C3D60"/>
    <w:rsid w:val="007C5712"/>
    <w:rsid w:val="007C672F"/>
    <w:rsid w:val="007D0337"/>
    <w:rsid w:val="007D0701"/>
    <w:rsid w:val="007D0CDF"/>
    <w:rsid w:val="007D2ED9"/>
    <w:rsid w:val="007E2CB8"/>
    <w:rsid w:val="007E3A49"/>
    <w:rsid w:val="007E52D5"/>
    <w:rsid w:val="007E6725"/>
    <w:rsid w:val="007E7187"/>
    <w:rsid w:val="007E773A"/>
    <w:rsid w:val="007E7991"/>
    <w:rsid w:val="007F00BA"/>
    <w:rsid w:val="007F202F"/>
    <w:rsid w:val="007F20D9"/>
    <w:rsid w:val="007F46F6"/>
    <w:rsid w:val="007F664A"/>
    <w:rsid w:val="007F66E6"/>
    <w:rsid w:val="007F68CC"/>
    <w:rsid w:val="00801F86"/>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4B8D"/>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C5693"/>
    <w:rsid w:val="008C69C6"/>
    <w:rsid w:val="008D05CC"/>
    <w:rsid w:val="008D0D68"/>
    <w:rsid w:val="008D306F"/>
    <w:rsid w:val="008D3292"/>
    <w:rsid w:val="008D3912"/>
    <w:rsid w:val="008E1877"/>
    <w:rsid w:val="008E3BDF"/>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4EF"/>
    <w:rsid w:val="009658DA"/>
    <w:rsid w:val="0096675F"/>
    <w:rsid w:val="00966884"/>
    <w:rsid w:val="00971D8C"/>
    <w:rsid w:val="00972425"/>
    <w:rsid w:val="009733F5"/>
    <w:rsid w:val="009740A0"/>
    <w:rsid w:val="0097560B"/>
    <w:rsid w:val="009767DE"/>
    <w:rsid w:val="0098401D"/>
    <w:rsid w:val="009849E5"/>
    <w:rsid w:val="00985D3C"/>
    <w:rsid w:val="0098683C"/>
    <w:rsid w:val="0098753E"/>
    <w:rsid w:val="009923A9"/>
    <w:rsid w:val="009951C7"/>
    <w:rsid w:val="00996071"/>
    <w:rsid w:val="009964CD"/>
    <w:rsid w:val="00997637"/>
    <w:rsid w:val="009A27D2"/>
    <w:rsid w:val="009A2F2C"/>
    <w:rsid w:val="009A4E0D"/>
    <w:rsid w:val="009A53C8"/>
    <w:rsid w:val="009A6414"/>
    <w:rsid w:val="009B1517"/>
    <w:rsid w:val="009B3D65"/>
    <w:rsid w:val="009B426B"/>
    <w:rsid w:val="009B5513"/>
    <w:rsid w:val="009B626F"/>
    <w:rsid w:val="009B7251"/>
    <w:rsid w:val="009C0ABF"/>
    <w:rsid w:val="009C43E7"/>
    <w:rsid w:val="009D14CA"/>
    <w:rsid w:val="009D5757"/>
    <w:rsid w:val="009D7DB0"/>
    <w:rsid w:val="009D7E11"/>
    <w:rsid w:val="009E1D78"/>
    <w:rsid w:val="009E20AB"/>
    <w:rsid w:val="009E295D"/>
    <w:rsid w:val="009E3069"/>
    <w:rsid w:val="009E5B17"/>
    <w:rsid w:val="009E78B5"/>
    <w:rsid w:val="009E7925"/>
    <w:rsid w:val="009E798E"/>
    <w:rsid w:val="009F1127"/>
    <w:rsid w:val="009F22F7"/>
    <w:rsid w:val="009F4D3D"/>
    <w:rsid w:val="009F6FBF"/>
    <w:rsid w:val="009F70DC"/>
    <w:rsid w:val="00A001C3"/>
    <w:rsid w:val="00A013CB"/>
    <w:rsid w:val="00A02C15"/>
    <w:rsid w:val="00A0349A"/>
    <w:rsid w:val="00A04427"/>
    <w:rsid w:val="00A049C8"/>
    <w:rsid w:val="00A04B91"/>
    <w:rsid w:val="00A04D83"/>
    <w:rsid w:val="00A054B0"/>
    <w:rsid w:val="00A069E1"/>
    <w:rsid w:val="00A1019C"/>
    <w:rsid w:val="00A11648"/>
    <w:rsid w:val="00A17314"/>
    <w:rsid w:val="00A2029A"/>
    <w:rsid w:val="00A24878"/>
    <w:rsid w:val="00A25ED4"/>
    <w:rsid w:val="00A26E89"/>
    <w:rsid w:val="00A30176"/>
    <w:rsid w:val="00A30DC0"/>
    <w:rsid w:val="00A32D0C"/>
    <w:rsid w:val="00A33868"/>
    <w:rsid w:val="00A3587B"/>
    <w:rsid w:val="00A41956"/>
    <w:rsid w:val="00A42756"/>
    <w:rsid w:val="00A43EB3"/>
    <w:rsid w:val="00A44DD4"/>
    <w:rsid w:val="00A46F89"/>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1B7F"/>
    <w:rsid w:val="00A842F8"/>
    <w:rsid w:val="00A8458D"/>
    <w:rsid w:val="00A87B0A"/>
    <w:rsid w:val="00A921AB"/>
    <w:rsid w:val="00A93198"/>
    <w:rsid w:val="00A9668D"/>
    <w:rsid w:val="00A97137"/>
    <w:rsid w:val="00A97E2D"/>
    <w:rsid w:val="00AA1BF0"/>
    <w:rsid w:val="00AA4441"/>
    <w:rsid w:val="00AA5045"/>
    <w:rsid w:val="00AA73FE"/>
    <w:rsid w:val="00AA7D8F"/>
    <w:rsid w:val="00AB14AF"/>
    <w:rsid w:val="00AC390C"/>
    <w:rsid w:val="00AC3FB2"/>
    <w:rsid w:val="00AC51F3"/>
    <w:rsid w:val="00AC532F"/>
    <w:rsid w:val="00AC57A3"/>
    <w:rsid w:val="00AC64CF"/>
    <w:rsid w:val="00AC710B"/>
    <w:rsid w:val="00AC768E"/>
    <w:rsid w:val="00AC7B67"/>
    <w:rsid w:val="00AD0B89"/>
    <w:rsid w:val="00AD47D4"/>
    <w:rsid w:val="00AD6156"/>
    <w:rsid w:val="00AD62D8"/>
    <w:rsid w:val="00AD78DA"/>
    <w:rsid w:val="00AE1546"/>
    <w:rsid w:val="00AE33D9"/>
    <w:rsid w:val="00AE4ABC"/>
    <w:rsid w:val="00AE7A63"/>
    <w:rsid w:val="00AF267E"/>
    <w:rsid w:val="00AF63C3"/>
    <w:rsid w:val="00AF7CE1"/>
    <w:rsid w:val="00B00E7C"/>
    <w:rsid w:val="00B011E3"/>
    <w:rsid w:val="00B0301F"/>
    <w:rsid w:val="00B0351C"/>
    <w:rsid w:val="00B03934"/>
    <w:rsid w:val="00B048B1"/>
    <w:rsid w:val="00B04E2C"/>
    <w:rsid w:val="00B11686"/>
    <w:rsid w:val="00B12C6B"/>
    <w:rsid w:val="00B13276"/>
    <w:rsid w:val="00B139D9"/>
    <w:rsid w:val="00B14EAD"/>
    <w:rsid w:val="00B22DD8"/>
    <w:rsid w:val="00B26826"/>
    <w:rsid w:val="00B31D15"/>
    <w:rsid w:val="00B31D8E"/>
    <w:rsid w:val="00B32E81"/>
    <w:rsid w:val="00B34146"/>
    <w:rsid w:val="00B351C5"/>
    <w:rsid w:val="00B42E16"/>
    <w:rsid w:val="00B437D7"/>
    <w:rsid w:val="00B43C10"/>
    <w:rsid w:val="00B458A5"/>
    <w:rsid w:val="00B46744"/>
    <w:rsid w:val="00B4705C"/>
    <w:rsid w:val="00B477DB"/>
    <w:rsid w:val="00B50307"/>
    <w:rsid w:val="00B5050B"/>
    <w:rsid w:val="00B50EBF"/>
    <w:rsid w:val="00B53A3A"/>
    <w:rsid w:val="00B53ED3"/>
    <w:rsid w:val="00B54E3D"/>
    <w:rsid w:val="00B55214"/>
    <w:rsid w:val="00B55FAF"/>
    <w:rsid w:val="00B64AEB"/>
    <w:rsid w:val="00B64D08"/>
    <w:rsid w:val="00B70A39"/>
    <w:rsid w:val="00B70AB2"/>
    <w:rsid w:val="00B72EEE"/>
    <w:rsid w:val="00B76F72"/>
    <w:rsid w:val="00B809B1"/>
    <w:rsid w:val="00B824F1"/>
    <w:rsid w:val="00B87183"/>
    <w:rsid w:val="00B924A3"/>
    <w:rsid w:val="00B92AD4"/>
    <w:rsid w:val="00BA1684"/>
    <w:rsid w:val="00BA1ACD"/>
    <w:rsid w:val="00BA4C00"/>
    <w:rsid w:val="00BA5BB0"/>
    <w:rsid w:val="00BA6F66"/>
    <w:rsid w:val="00BB1819"/>
    <w:rsid w:val="00BB42DF"/>
    <w:rsid w:val="00BB4EBA"/>
    <w:rsid w:val="00BB5DA9"/>
    <w:rsid w:val="00BC014F"/>
    <w:rsid w:val="00BC0164"/>
    <w:rsid w:val="00BC28D4"/>
    <w:rsid w:val="00BC5B54"/>
    <w:rsid w:val="00BC78A2"/>
    <w:rsid w:val="00BD142D"/>
    <w:rsid w:val="00BD505D"/>
    <w:rsid w:val="00BD51D1"/>
    <w:rsid w:val="00BD61A7"/>
    <w:rsid w:val="00BE09CA"/>
    <w:rsid w:val="00BE114C"/>
    <w:rsid w:val="00BE27BD"/>
    <w:rsid w:val="00BE7761"/>
    <w:rsid w:val="00BF03A9"/>
    <w:rsid w:val="00BF0F57"/>
    <w:rsid w:val="00BF14BC"/>
    <w:rsid w:val="00BF1F27"/>
    <w:rsid w:val="00C00948"/>
    <w:rsid w:val="00C00B45"/>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47605"/>
    <w:rsid w:val="00C514E0"/>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17F"/>
    <w:rsid w:val="00CA3607"/>
    <w:rsid w:val="00CA72F1"/>
    <w:rsid w:val="00CB0E9C"/>
    <w:rsid w:val="00CB2DCB"/>
    <w:rsid w:val="00CB4591"/>
    <w:rsid w:val="00CB6F85"/>
    <w:rsid w:val="00CC0473"/>
    <w:rsid w:val="00CC1E8D"/>
    <w:rsid w:val="00CC3970"/>
    <w:rsid w:val="00CC3ED1"/>
    <w:rsid w:val="00CC4988"/>
    <w:rsid w:val="00CD024A"/>
    <w:rsid w:val="00CD66D5"/>
    <w:rsid w:val="00CE0A40"/>
    <w:rsid w:val="00CE1852"/>
    <w:rsid w:val="00CE2946"/>
    <w:rsid w:val="00CE4329"/>
    <w:rsid w:val="00CE46BF"/>
    <w:rsid w:val="00CE7C6B"/>
    <w:rsid w:val="00CF1014"/>
    <w:rsid w:val="00CF1190"/>
    <w:rsid w:val="00CF7619"/>
    <w:rsid w:val="00D00EA0"/>
    <w:rsid w:val="00D01999"/>
    <w:rsid w:val="00D01A50"/>
    <w:rsid w:val="00D05A2B"/>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47E0E"/>
    <w:rsid w:val="00D5062B"/>
    <w:rsid w:val="00D53541"/>
    <w:rsid w:val="00D55E39"/>
    <w:rsid w:val="00D60633"/>
    <w:rsid w:val="00D620FF"/>
    <w:rsid w:val="00D621F8"/>
    <w:rsid w:val="00D63E1C"/>
    <w:rsid w:val="00D65A90"/>
    <w:rsid w:val="00D65BF3"/>
    <w:rsid w:val="00D72FAE"/>
    <w:rsid w:val="00D73D35"/>
    <w:rsid w:val="00D7451E"/>
    <w:rsid w:val="00D74C34"/>
    <w:rsid w:val="00D7679A"/>
    <w:rsid w:val="00D76A3B"/>
    <w:rsid w:val="00D80821"/>
    <w:rsid w:val="00D83505"/>
    <w:rsid w:val="00D872B1"/>
    <w:rsid w:val="00D91D07"/>
    <w:rsid w:val="00DA3B83"/>
    <w:rsid w:val="00DB2202"/>
    <w:rsid w:val="00DB3C86"/>
    <w:rsid w:val="00DC1CC0"/>
    <w:rsid w:val="00DC273F"/>
    <w:rsid w:val="00DC38B8"/>
    <w:rsid w:val="00DC4475"/>
    <w:rsid w:val="00DC58C0"/>
    <w:rsid w:val="00DD0F21"/>
    <w:rsid w:val="00DD3A2B"/>
    <w:rsid w:val="00DD61DE"/>
    <w:rsid w:val="00DE11A5"/>
    <w:rsid w:val="00DE25A0"/>
    <w:rsid w:val="00DE39A2"/>
    <w:rsid w:val="00DE3FF9"/>
    <w:rsid w:val="00DE4E91"/>
    <w:rsid w:val="00DE66FF"/>
    <w:rsid w:val="00DF0B35"/>
    <w:rsid w:val="00DF0BA8"/>
    <w:rsid w:val="00DF39D2"/>
    <w:rsid w:val="00DF56A7"/>
    <w:rsid w:val="00DF6BBB"/>
    <w:rsid w:val="00DF7125"/>
    <w:rsid w:val="00E017F3"/>
    <w:rsid w:val="00E01912"/>
    <w:rsid w:val="00E04749"/>
    <w:rsid w:val="00E07A22"/>
    <w:rsid w:val="00E16674"/>
    <w:rsid w:val="00E17434"/>
    <w:rsid w:val="00E21911"/>
    <w:rsid w:val="00E2417A"/>
    <w:rsid w:val="00E25B4B"/>
    <w:rsid w:val="00E26437"/>
    <w:rsid w:val="00E30E17"/>
    <w:rsid w:val="00E37F4B"/>
    <w:rsid w:val="00E411A9"/>
    <w:rsid w:val="00E4350D"/>
    <w:rsid w:val="00E4387D"/>
    <w:rsid w:val="00E43A22"/>
    <w:rsid w:val="00E46A94"/>
    <w:rsid w:val="00E5325E"/>
    <w:rsid w:val="00E541F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3A7"/>
    <w:rsid w:val="00EA5A23"/>
    <w:rsid w:val="00EA7141"/>
    <w:rsid w:val="00EB1799"/>
    <w:rsid w:val="00EB27E9"/>
    <w:rsid w:val="00EB5774"/>
    <w:rsid w:val="00EB6169"/>
    <w:rsid w:val="00EB64CF"/>
    <w:rsid w:val="00EB74A3"/>
    <w:rsid w:val="00EC1F3E"/>
    <w:rsid w:val="00EC65CA"/>
    <w:rsid w:val="00ED2C01"/>
    <w:rsid w:val="00ED7B9C"/>
    <w:rsid w:val="00EE3131"/>
    <w:rsid w:val="00EE3524"/>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05D8"/>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97986"/>
    <w:rsid w:val="00FA0025"/>
    <w:rsid w:val="00FA0E7F"/>
    <w:rsid w:val="00FA24B0"/>
    <w:rsid w:val="00FA4314"/>
    <w:rsid w:val="00FA45BB"/>
    <w:rsid w:val="00FA5099"/>
    <w:rsid w:val="00FA72FD"/>
    <w:rsid w:val="00FB04B7"/>
    <w:rsid w:val="00FB3787"/>
    <w:rsid w:val="00FB4551"/>
    <w:rsid w:val="00FB698B"/>
    <w:rsid w:val="00FC2F44"/>
    <w:rsid w:val="00FC62BC"/>
    <w:rsid w:val="00FC63D2"/>
    <w:rsid w:val="00FD1481"/>
    <w:rsid w:val="00FD30D6"/>
    <w:rsid w:val="00FD6378"/>
    <w:rsid w:val="00FE1DE4"/>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link w:val="P1withoutIndendationChar"/>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Char"/>
    <w:uiPriority w:val="99"/>
    <w:unhideWhenUsed/>
    <w:rsid w:val="001E2F1C"/>
    <w:pPr>
      <w:tabs>
        <w:tab w:val="center" w:pos="4703"/>
        <w:tab w:val="right" w:pos="9406"/>
      </w:tabs>
    </w:pPr>
  </w:style>
  <w:style w:type="character" w:customStyle="1" w:styleId="Char">
    <w:name w:val="页眉 Char"/>
    <w:link w:val="a3"/>
    <w:uiPriority w:val="99"/>
    <w:rsid w:val="001E2F1C"/>
    <w:rPr>
      <w:sz w:val="24"/>
      <w:szCs w:val="24"/>
      <w:lang w:val="de-DE" w:eastAsia="ja-JP" w:bidi="ar-SA"/>
    </w:rPr>
  </w:style>
  <w:style w:type="paragraph" w:styleId="a4">
    <w:name w:val="footer"/>
    <w:basedOn w:val="a"/>
    <w:link w:val="Char0"/>
    <w:uiPriority w:val="99"/>
    <w:unhideWhenUsed/>
    <w:rsid w:val="001E2F1C"/>
    <w:pPr>
      <w:tabs>
        <w:tab w:val="center" w:pos="4703"/>
        <w:tab w:val="right" w:pos="9406"/>
      </w:tabs>
    </w:pPr>
  </w:style>
  <w:style w:type="character" w:customStyle="1" w:styleId="Char0">
    <w:name w:val="页脚 Char"/>
    <w:link w:val="a4"/>
    <w:uiPriority w:val="99"/>
    <w:rsid w:val="001E2F1C"/>
    <w:rPr>
      <w:sz w:val="24"/>
      <w:szCs w:val="24"/>
      <w:lang w:val="de-DE" w:eastAsia="ja-JP" w:bidi="ar-SA"/>
    </w:rPr>
  </w:style>
  <w:style w:type="paragraph" w:styleId="a5">
    <w:name w:val="Balloon Text"/>
    <w:basedOn w:val="a"/>
    <w:link w:val="Char1"/>
    <w:uiPriority w:val="99"/>
    <w:semiHidden/>
    <w:unhideWhenUsed/>
    <w:rsid w:val="00EE7426"/>
    <w:rPr>
      <w:rFonts w:ascii="Tahoma" w:hAnsi="Tahoma" w:cs="Tahoma"/>
      <w:sz w:val="16"/>
      <w:szCs w:val="16"/>
    </w:rPr>
  </w:style>
  <w:style w:type="character" w:customStyle="1" w:styleId="Char1">
    <w:name w:val="批注框文本 Char"/>
    <w:link w:val="a5"/>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a6">
    <w:name w:val="Hyperlink"/>
    <w:basedOn w:val="a0"/>
    <w:uiPriority w:val="99"/>
    <w:unhideWhenUsed/>
    <w:rsid w:val="00B924A3"/>
    <w:rPr>
      <w:color w:val="0000FF" w:themeColor="hyperlink"/>
      <w:u w:val="single"/>
    </w:rPr>
  </w:style>
  <w:style w:type="paragraph" w:customStyle="1" w:styleId="EndNoteBibliographyTitle">
    <w:name w:val="EndNote Bibliography Title"/>
    <w:basedOn w:val="a"/>
    <w:link w:val="EndNoteBibliographyTitleChar"/>
    <w:rsid w:val="00780E77"/>
    <w:pPr>
      <w:jc w:val="center"/>
    </w:pPr>
    <w:rPr>
      <w:noProof/>
    </w:rPr>
  </w:style>
  <w:style w:type="character" w:customStyle="1" w:styleId="P1withoutIndendationChar">
    <w:name w:val="P1_without_Indendation Char"/>
    <w:basedOn w:val="a0"/>
    <w:link w:val="P1withoutIndendation"/>
    <w:rsid w:val="00780E77"/>
    <w:rPr>
      <w:rFonts w:ascii="Arial" w:hAnsi="Arial"/>
      <w:sz w:val="17"/>
      <w:szCs w:val="24"/>
      <w:lang w:val="de-DE" w:eastAsia="ja-JP"/>
    </w:rPr>
  </w:style>
  <w:style w:type="character" w:customStyle="1" w:styleId="P1Char">
    <w:name w:val="P1 Char"/>
    <w:basedOn w:val="P1withoutIndendationChar"/>
    <w:link w:val="P1"/>
    <w:rsid w:val="00780E77"/>
    <w:rPr>
      <w:rFonts w:ascii="Arial" w:hAnsi="Arial"/>
      <w:sz w:val="17"/>
      <w:szCs w:val="24"/>
      <w:lang w:val="de-DE" w:eastAsia="ja-JP"/>
    </w:rPr>
  </w:style>
  <w:style w:type="character" w:customStyle="1" w:styleId="EndNoteBibliographyTitleChar">
    <w:name w:val="EndNote Bibliography Title Char"/>
    <w:basedOn w:val="P1Char"/>
    <w:link w:val="EndNoteBibliographyTitle"/>
    <w:rsid w:val="00780E77"/>
    <w:rPr>
      <w:rFonts w:ascii="Arial" w:hAnsi="Arial"/>
      <w:noProof/>
      <w:sz w:val="24"/>
      <w:szCs w:val="24"/>
      <w:lang w:val="de-DE" w:eastAsia="ja-JP"/>
    </w:rPr>
  </w:style>
  <w:style w:type="paragraph" w:customStyle="1" w:styleId="EndNoteBibliography">
    <w:name w:val="EndNote Bibliography"/>
    <w:basedOn w:val="a"/>
    <w:link w:val="EndNoteBibliographyChar"/>
    <w:rsid w:val="00780E77"/>
    <w:rPr>
      <w:noProof/>
    </w:rPr>
  </w:style>
  <w:style w:type="character" w:customStyle="1" w:styleId="EndNoteBibliographyChar">
    <w:name w:val="EndNote Bibliography Char"/>
    <w:basedOn w:val="P1Char"/>
    <w:link w:val="EndNoteBibliography"/>
    <w:rsid w:val="00780E77"/>
    <w:rPr>
      <w:rFonts w:ascii="Arial" w:hAnsi="Arial"/>
      <w:noProof/>
      <w:sz w:val="24"/>
      <w:szCs w:val="24"/>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le1">
    <w:name w:val="Title1"/>
    <w:basedOn w:val="a"/>
    <w:next w:val="a"/>
    <w:qFormat/>
    <w:rsid w:val="00411AA6"/>
    <w:pPr>
      <w:spacing w:before="120" w:line="480" w:lineRule="exact"/>
    </w:pPr>
    <w:rPr>
      <w:rFonts w:ascii="Arial" w:hAnsi="Arial"/>
      <w:b/>
      <w:sz w:val="32"/>
      <w:szCs w:val="28"/>
    </w:rPr>
  </w:style>
  <w:style w:type="paragraph" w:customStyle="1" w:styleId="Authors">
    <w:name w:val="Authors"/>
    <w:basedOn w:val="a"/>
    <w:qFormat/>
    <w:rsid w:val="00656634"/>
    <w:pPr>
      <w:spacing w:before="120" w:after="120" w:line="320" w:lineRule="exact"/>
    </w:pPr>
    <w:rPr>
      <w:rFonts w:ascii="Arial" w:hAnsi="Arial"/>
      <w:sz w:val="22"/>
      <w:lang w:val="en-GB"/>
    </w:rPr>
  </w:style>
  <w:style w:type="paragraph" w:customStyle="1" w:styleId="Dedication">
    <w:name w:val="Dedication"/>
    <w:basedOn w:val="a"/>
    <w:qFormat/>
    <w:rsid w:val="00D80821"/>
    <w:pPr>
      <w:spacing w:before="230" w:after="360" w:line="230" w:lineRule="exact"/>
    </w:pPr>
    <w:rPr>
      <w:rFonts w:ascii="Arial" w:hAnsi="Arial"/>
      <w:sz w:val="17"/>
    </w:rPr>
  </w:style>
  <w:style w:type="paragraph" w:customStyle="1" w:styleId="P1withoutIndendation">
    <w:name w:val="P1_without_Indendation"/>
    <w:basedOn w:val="a"/>
    <w:link w:val="P1withoutIndendationChar"/>
    <w:qFormat/>
    <w:rsid w:val="008D3292"/>
    <w:pPr>
      <w:spacing w:line="225" w:lineRule="exact"/>
      <w:jc w:val="both"/>
    </w:pPr>
    <w:rPr>
      <w:rFonts w:ascii="Arial" w:hAnsi="Arial"/>
      <w:sz w:val="17"/>
    </w:rPr>
  </w:style>
  <w:style w:type="paragraph" w:customStyle="1" w:styleId="History">
    <w:name w:val="History"/>
    <w:basedOn w:val="a"/>
    <w:rsid w:val="00713548"/>
    <w:pPr>
      <w:spacing w:before="230" w:after="460" w:line="180" w:lineRule="exact"/>
    </w:pPr>
    <w:rPr>
      <w:rFonts w:ascii="Arial" w:hAnsi="Arial"/>
      <w:sz w:val="14"/>
      <w:szCs w:val="16"/>
    </w:rPr>
  </w:style>
  <w:style w:type="paragraph" w:customStyle="1" w:styleId="Adress">
    <w:name w:val="Adress"/>
    <w:basedOn w:val="a"/>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a"/>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a"/>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a"/>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a"/>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a"/>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a"/>
    <w:rsid w:val="00BD505D"/>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a"/>
    <w:qFormat/>
    <w:rsid w:val="00985D3C"/>
    <w:pPr>
      <w:spacing w:before="240" w:after="240" w:line="250" w:lineRule="exact"/>
    </w:pPr>
    <w:rPr>
      <w:rFonts w:ascii="Arial" w:hAnsi="Arial"/>
      <w:sz w:val="17"/>
      <w:szCs w:val="20"/>
      <w:lang w:val="en-GB"/>
    </w:rPr>
  </w:style>
  <w:style w:type="paragraph" w:customStyle="1" w:styleId="ManuscriptID">
    <w:name w:val="ManuscriptID"/>
    <w:basedOn w:val="a"/>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a"/>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a"/>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a"/>
    <w:rsid w:val="000650AB"/>
    <w:pPr>
      <w:spacing w:before="360" w:after="60" w:line="220" w:lineRule="exact"/>
    </w:pPr>
    <w:rPr>
      <w:b/>
      <w:sz w:val="18"/>
      <w:szCs w:val="20"/>
      <w:lang w:val="en-GB"/>
    </w:rPr>
  </w:style>
  <w:style w:type="paragraph" w:customStyle="1" w:styleId="GACatchPhrase">
    <w:name w:val="GACatchPhrase"/>
    <w:basedOn w:val="a"/>
    <w:rsid w:val="000650AB"/>
    <w:pPr>
      <w:spacing w:before="40"/>
      <w:jc w:val="right"/>
    </w:pPr>
    <w:rPr>
      <w:rFonts w:cs="Arial"/>
      <w:b/>
      <w:color w:val="008080"/>
      <w:sz w:val="18"/>
      <w:szCs w:val="16"/>
      <w:lang w:val="en-GB"/>
    </w:rPr>
  </w:style>
  <w:style w:type="paragraph" w:customStyle="1" w:styleId="GAText">
    <w:name w:val="GAText"/>
    <w:basedOn w:val="a"/>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4B0B74"/>
    <w:pPr>
      <w:spacing w:before="230"/>
    </w:pPr>
    <w:rPr>
      <w:rFonts w:ascii="Arial" w:hAnsi="Arial"/>
      <w:b/>
      <w:i/>
      <w:sz w:val="17"/>
    </w:rPr>
  </w:style>
  <w:style w:type="paragraph" w:styleId="a3">
    <w:name w:val="header"/>
    <w:basedOn w:val="a"/>
    <w:link w:val="Char"/>
    <w:uiPriority w:val="99"/>
    <w:unhideWhenUsed/>
    <w:rsid w:val="001E2F1C"/>
    <w:pPr>
      <w:tabs>
        <w:tab w:val="center" w:pos="4703"/>
        <w:tab w:val="right" w:pos="9406"/>
      </w:tabs>
    </w:pPr>
  </w:style>
  <w:style w:type="character" w:customStyle="1" w:styleId="Char">
    <w:name w:val="页眉 Char"/>
    <w:link w:val="a3"/>
    <w:uiPriority w:val="99"/>
    <w:rsid w:val="001E2F1C"/>
    <w:rPr>
      <w:sz w:val="24"/>
      <w:szCs w:val="24"/>
      <w:lang w:val="de-DE" w:eastAsia="ja-JP" w:bidi="ar-SA"/>
    </w:rPr>
  </w:style>
  <w:style w:type="paragraph" w:styleId="a4">
    <w:name w:val="footer"/>
    <w:basedOn w:val="a"/>
    <w:link w:val="Char0"/>
    <w:uiPriority w:val="99"/>
    <w:unhideWhenUsed/>
    <w:rsid w:val="001E2F1C"/>
    <w:pPr>
      <w:tabs>
        <w:tab w:val="center" w:pos="4703"/>
        <w:tab w:val="right" w:pos="9406"/>
      </w:tabs>
    </w:pPr>
  </w:style>
  <w:style w:type="character" w:customStyle="1" w:styleId="Char0">
    <w:name w:val="页脚 Char"/>
    <w:link w:val="a4"/>
    <w:uiPriority w:val="99"/>
    <w:rsid w:val="001E2F1C"/>
    <w:rPr>
      <w:sz w:val="24"/>
      <w:szCs w:val="24"/>
      <w:lang w:val="de-DE" w:eastAsia="ja-JP" w:bidi="ar-SA"/>
    </w:rPr>
  </w:style>
  <w:style w:type="paragraph" w:styleId="a5">
    <w:name w:val="Balloon Text"/>
    <w:basedOn w:val="a"/>
    <w:link w:val="Char1"/>
    <w:uiPriority w:val="99"/>
    <w:semiHidden/>
    <w:unhideWhenUsed/>
    <w:rsid w:val="00EE7426"/>
    <w:rPr>
      <w:rFonts w:ascii="Tahoma" w:hAnsi="Tahoma" w:cs="Tahoma"/>
      <w:sz w:val="16"/>
      <w:szCs w:val="16"/>
    </w:rPr>
  </w:style>
  <w:style w:type="character" w:customStyle="1" w:styleId="Char1">
    <w:name w:val="批注框文本 Char"/>
    <w:link w:val="a5"/>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a"/>
    <w:qFormat/>
    <w:rsid w:val="00C8278A"/>
    <w:pPr>
      <w:spacing w:before="360"/>
    </w:pPr>
    <w:rPr>
      <w:rFonts w:ascii="Arial" w:hAnsi="Arial"/>
      <w:noProof/>
      <w:sz w:val="14"/>
    </w:rPr>
  </w:style>
  <w:style w:type="paragraph" w:customStyle="1" w:styleId="Abstract">
    <w:name w:val="Abstract"/>
    <w:basedOn w:val="a"/>
    <w:qFormat/>
    <w:rsid w:val="00D80821"/>
    <w:pPr>
      <w:spacing w:after="600" w:line="225" w:lineRule="exact"/>
      <w:jc w:val="both"/>
    </w:pPr>
    <w:rPr>
      <w:rFonts w:ascii="Arial" w:hAnsi="Arial"/>
      <w:sz w:val="16"/>
      <w:szCs w:val="20"/>
      <w:lang w:val="en-GB"/>
    </w:rPr>
  </w:style>
  <w:style w:type="paragraph" w:customStyle="1" w:styleId="H1">
    <w:name w:val="H1"/>
    <w:basedOn w:val="a"/>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a6">
    <w:name w:val="Hyperlink"/>
    <w:basedOn w:val="a0"/>
    <w:uiPriority w:val="99"/>
    <w:unhideWhenUsed/>
    <w:rsid w:val="00B924A3"/>
    <w:rPr>
      <w:color w:val="0000FF" w:themeColor="hyperlink"/>
      <w:u w:val="single"/>
    </w:rPr>
  </w:style>
  <w:style w:type="paragraph" w:customStyle="1" w:styleId="EndNoteBibliographyTitle">
    <w:name w:val="EndNote Bibliography Title"/>
    <w:basedOn w:val="a"/>
    <w:link w:val="EndNoteBibliographyTitleChar"/>
    <w:rsid w:val="00780E77"/>
    <w:pPr>
      <w:jc w:val="center"/>
    </w:pPr>
    <w:rPr>
      <w:noProof/>
    </w:rPr>
  </w:style>
  <w:style w:type="character" w:customStyle="1" w:styleId="P1withoutIndendationChar">
    <w:name w:val="P1_without_Indendation Char"/>
    <w:basedOn w:val="a0"/>
    <w:link w:val="P1withoutIndendation"/>
    <w:rsid w:val="00780E77"/>
    <w:rPr>
      <w:rFonts w:ascii="Arial" w:hAnsi="Arial"/>
      <w:sz w:val="17"/>
      <w:szCs w:val="24"/>
      <w:lang w:val="de-DE" w:eastAsia="ja-JP"/>
    </w:rPr>
  </w:style>
  <w:style w:type="character" w:customStyle="1" w:styleId="P1Char">
    <w:name w:val="P1 Char"/>
    <w:basedOn w:val="P1withoutIndendationChar"/>
    <w:link w:val="P1"/>
    <w:rsid w:val="00780E77"/>
    <w:rPr>
      <w:rFonts w:ascii="Arial" w:hAnsi="Arial"/>
      <w:sz w:val="17"/>
      <w:szCs w:val="24"/>
      <w:lang w:val="de-DE" w:eastAsia="ja-JP"/>
    </w:rPr>
  </w:style>
  <w:style w:type="character" w:customStyle="1" w:styleId="EndNoteBibliographyTitleChar">
    <w:name w:val="EndNote Bibliography Title Char"/>
    <w:basedOn w:val="P1Char"/>
    <w:link w:val="EndNoteBibliographyTitle"/>
    <w:rsid w:val="00780E77"/>
    <w:rPr>
      <w:rFonts w:ascii="Arial" w:hAnsi="Arial"/>
      <w:noProof/>
      <w:sz w:val="24"/>
      <w:szCs w:val="24"/>
      <w:lang w:val="de-DE" w:eastAsia="ja-JP"/>
    </w:rPr>
  </w:style>
  <w:style w:type="paragraph" w:customStyle="1" w:styleId="EndNoteBibliography">
    <w:name w:val="EndNote Bibliography"/>
    <w:basedOn w:val="a"/>
    <w:link w:val="EndNoteBibliographyChar"/>
    <w:rsid w:val="00780E77"/>
    <w:rPr>
      <w:noProof/>
    </w:rPr>
  </w:style>
  <w:style w:type="character" w:customStyle="1" w:styleId="EndNoteBibliographyChar">
    <w:name w:val="EndNote Bibliography Char"/>
    <w:basedOn w:val="P1Char"/>
    <w:link w:val="EndNoteBibliography"/>
    <w:rsid w:val="00780E77"/>
    <w:rPr>
      <w:rFonts w:ascii="Arial" w:hAnsi="Arial"/>
      <w:noProof/>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oleObject" Target="embeddings/oleObject7.bin"/><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150.tif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Science%20Research\Manuscript\Cu-SAPO-44\Text--IE\Manuscript--Cu-SAPO-44-IE\new-201609\chemcatchem\full_paper.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D918-DA4F-4D1E-9331-B53CDDA6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148</TotalTime>
  <Pages>7</Pages>
  <Words>9749</Words>
  <Characters>55574</Characters>
  <Application>Microsoft Office Word</Application>
  <DocSecurity>0</DocSecurity>
  <Lines>463</Lines>
  <Paragraphs>130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65193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lenovo</dc:creator>
  <cp:lastModifiedBy>thinkpad</cp:lastModifiedBy>
  <cp:revision>14</cp:revision>
  <cp:lastPrinted>2012-11-08T07:19:00Z</cp:lastPrinted>
  <dcterms:created xsi:type="dcterms:W3CDTF">2016-10-10T07:12:00Z</dcterms:created>
  <dcterms:modified xsi:type="dcterms:W3CDTF">2017-02-14T17:41:00Z</dcterms:modified>
</cp:coreProperties>
</file>